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C5E3" w14:textId="3DED8A41" w:rsidR="00FE2C11" w:rsidRPr="0043070A" w:rsidRDefault="00FE2C11" w:rsidP="00FE2C11">
      <w:pPr>
        <w:ind w:firstLine="720"/>
        <w:rPr>
          <w:rFonts w:asciiTheme="minorHAnsi" w:hAnsiTheme="minorHAnsi" w:cstheme="minorHAnsi"/>
          <w:b/>
          <w:szCs w:val="22"/>
          <w:lang w:val="sr-Cyrl-RS"/>
        </w:rPr>
      </w:pPr>
    </w:p>
    <w:p w14:paraId="356E8A6E" w14:textId="77777777" w:rsidR="00FE2C11" w:rsidRPr="00556746" w:rsidRDefault="00FE2C11" w:rsidP="00FE2C11">
      <w:pPr>
        <w:ind w:firstLine="720"/>
        <w:rPr>
          <w:rFonts w:asciiTheme="minorHAnsi" w:hAnsiTheme="minorHAnsi" w:cstheme="minorHAnsi"/>
          <w:b/>
          <w:szCs w:val="22"/>
        </w:rPr>
      </w:pPr>
    </w:p>
    <w:p w14:paraId="6CC16644" w14:textId="77777777" w:rsidR="00FE2C11" w:rsidRPr="00556746" w:rsidRDefault="00FE2C11" w:rsidP="00FE2C11">
      <w:pPr>
        <w:ind w:firstLine="720"/>
        <w:rPr>
          <w:rFonts w:asciiTheme="minorHAnsi" w:hAnsiTheme="minorHAnsi" w:cstheme="minorHAnsi"/>
          <w:b/>
          <w:szCs w:val="22"/>
        </w:rPr>
      </w:pPr>
    </w:p>
    <w:p w14:paraId="527D2368" w14:textId="77777777" w:rsidR="00FE2C11" w:rsidRPr="00556746" w:rsidRDefault="00FE2C11" w:rsidP="00FE2C11">
      <w:pPr>
        <w:ind w:firstLine="720"/>
        <w:rPr>
          <w:rFonts w:asciiTheme="minorHAnsi" w:hAnsiTheme="minorHAnsi" w:cstheme="minorHAnsi"/>
          <w:b/>
          <w:szCs w:val="22"/>
        </w:rPr>
      </w:pPr>
    </w:p>
    <w:p w14:paraId="25C42B6B" w14:textId="77777777" w:rsidR="00FE2C11" w:rsidRPr="00556746" w:rsidRDefault="00FE2C11" w:rsidP="00FE2C11">
      <w:pPr>
        <w:ind w:firstLine="720"/>
        <w:rPr>
          <w:rFonts w:asciiTheme="minorHAnsi" w:hAnsiTheme="minorHAnsi" w:cstheme="minorHAnsi"/>
          <w:b/>
          <w:szCs w:val="22"/>
        </w:rPr>
      </w:pPr>
    </w:p>
    <w:p w14:paraId="71C26B27" w14:textId="77777777" w:rsidR="00FE2C11" w:rsidRPr="00556746" w:rsidRDefault="00FE2C11" w:rsidP="00FE2C11">
      <w:pPr>
        <w:ind w:firstLine="720"/>
        <w:rPr>
          <w:rFonts w:asciiTheme="minorHAnsi" w:hAnsiTheme="minorHAnsi" w:cstheme="minorHAnsi"/>
          <w:b/>
          <w:szCs w:val="22"/>
        </w:rPr>
      </w:pPr>
    </w:p>
    <w:p w14:paraId="4A95BBB7" w14:textId="77777777" w:rsidR="00FE2C11" w:rsidRPr="00556746" w:rsidRDefault="00FE2C11" w:rsidP="00FE2C11">
      <w:pPr>
        <w:ind w:firstLine="720"/>
        <w:rPr>
          <w:rFonts w:asciiTheme="minorHAnsi" w:hAnsiTheme="minorHAnsi" w:cstheme="minorHAnsi"/>
          <w:b/>
          <w:szCs w:val="22"/>
        </w:rPr>
      </w:pPr>
    </w:p>
    <w:p w14:paraId="6D4F41C1" w14:textId="77777777" w:rsidR="00FE2C11" w:rsidRPr="00556746" w:rsidRDefault="00FE2C11" w:rsidP="00FE2C11">
      <w:pPr>
        <w:ind w:firstLine="720"/>
        <w:rPr>
          <w:rFonts w:asciiTheme="minorHAnsi" w:hAnsiTheme="minorHAnsi" w:cstheme="minorHAnsi"/>
          <w:b/>
          <w:szCs w:val="22"/>
        </w:rPr>
      </w:pPr>
    </w:p>
    <w:p w14:paraId="149A86FF" w14:textId="77777777" w:rsidR="00FE2C11" w:rsidRPr="00556746" w:rsidRDefault="00FE2C11" w:rsidP="00FE2C11">
      <w:pPr>
        <w:ind w:firstLine="720"/>
        <w:rPr>
          <w:rFonts w:asciiTheme="minorHAnsi" w:hAnsiTheme="minorHAnsi" w:cstheme="minorHAnsi"/>
          <w:b/>
          <w:szCs w:val="22"/>
        </w:rPr>
      </w:pPr>
    </w:p>
    <w:p w14:paraId="07399E1C" w14:textId="77777777" w:rsidR="00FE2C11" w:rsidRPr="00556746" w:rsidRDefault="00FE2C11" w:rsidP="00FE2C11">
      <w:pPr>
        <w:ind w:firstLine="720"/>
        <w:rPr>
          <w:rFonts w:asciiTheme="minorHAnsi" w:hAnsiTheme="minorHAnsi" w:cstheme="minorHAnsi"/>
          <w:b/>
          <w:szCs w:val="22"/>
        </w:rPr>
      </w:pPr>
    </w:p>
    <w:p w14:paraId="487357DC" w14:textId="77777777" w:rsidR="00FE2C11" w:rsidRPr="00556746" w:rsidRDefault="00FE2C11" w:rsidP="00FE2C11">
      <w:pPr>
        <w:ind w:firstLine="720"/>
        <w:rPr>
          <w:rFonts w:asciiTheme="minorHAnsi" w:hAnsiTheme="minorHAnsi" w:cstheme="minorHAnsi"/>
          <w:b/>
          <w:szCs w:val="22"/>
        </w:rPr>
      </w:pPr>
    </w:p>
    <w:p w14:paraId="0BFE7BE6" w14:textId="74979B03" w:rsidR="00FE2C11" w:rsidRPr="00453AE5" w:rsidRDefault="007E30FF" w:rsidP="00124C3B">
      <w:pPr>
        <w:ind w:firstLine="720"/>
        <w:jc w:val="center"/>
        <w:rPr>
          <w:rFonts w:asciiTheme="minorHAnsi" w:hAnsiTheme="minorHAnsi" w:cstheme="minorHAnsi"/>
          <w:b/>
          <w:szCs w:val="22"/>
          <w:lang w:val="ru-RU"/>
        </w:rPr>
      </w:pPr>
      <w:r>
        <w:rPr>
          <w:b/>
          <w:lang w:val="sr-Cyrl-RS" w:bidi="sr-Cyrl-RS"/>
        </w:rPr>
        <w:t>GE</w:t>
      </w:r>
      <w:r w:rsidR="00F03852">
        <w:rPr>
          <w:b/>
          <w:lang w:val="sr-Latn-RS" w:bidi="sr-Cyrl-RS"/>
        </w:rPr>
        <w:t>I</w:t>
      </w:r>
      <w:r>
        <w:rPr>
          <w:b/>
          <w:lang w:val="sr-Cyrl-RS" w:bidi="sr-Cyrl-RS"/>
        </w:rPr>
        <w:t>P</w:t>
      </w:r>
      <w:r w:rsidR="00124C3B" w:rsidRPr="00556746">
        <w:rPr>
          <w:b/>
          <w:lang w:val="sr-Cyrl-RS" w:bidi="sr-Cyrl-RS"/>
        </w:rPr>
        <w:t xml:space="preserve"> КОРИСНИЧКИ УГОВОР</w:t>
      </w:r>
    </w:p>
    <w:p w14:paraId="3CE3EC63" w14:textId="77777777" w:rsidR="00FE2C11" w:rsidRPr="00453AE5" w:rsidRDefault="00FE2C11" w:rsidP="00FE2C11">
      <w:pPr>
        <w:ind w:firstLine="720"/>
        <w:rPr>
          <w:rFonts w:asciiTheme="minorHAnsi" w:hAnsiTheme="minorHAnsi" w:cstheme="minorHAnsi"/>
          <w:b/>
          <w:szCs w:val="22"/>
          <w:lang w:val="ru-RU"/>
        </w:rPr>
      </w:pPr>
    </w:p>
    <w:p w14:paraId="0EF076E6" w14:textId="77777777" w:rsidR="00FE2C11" w:rsidRPr="00453AE5" w:rsidRDefault="00FE2C11" w:rsidP="00FE2C11">
      <w:pPr>
        <w:ind w:firstLine="720"/>
        <w:jc w:val="center"/>
        <w:rPr>
          <w:rFonts w:asciiTheme="minorHAnsi" w:hAnsiTheme="minorHAnsi" w:cstheme="minorHAnsi"/>
          <w:b/>
          <w:szCs w:val="22"/>
          <w:lang w:val="ru-RU"/>
        </w:rPr>
        <w:sectPr w:rsidR="00FE2C11" w:rsidRPr="00453AE5">
          <w:footerReference w:type="even" r:id="rId11"/>
          <w:footerReference w:type="default" r:id="rId12"/>
          <w:headerReference w:type="first" r:id="rId13"/>
          <w:pgSz w:w="11909" w:h="16834"/>
          <w:pgMar w:top="2268" w:right="1440" w:bottom="1797" w:left="1440" w:header="720" w:footer="720" w:gutter="0"/>
          <w:pgNumType w:start="1"/>
          <w:cols w:space="720"/>
          <w:titlePg/>
        </w:sectPr>
      </w:pPr>
    </w:p>
    <w:p w14:paraId="3A0DFC5E" w14:textId="08C448C2" w:rsidR="00FE2C11" w:rsidRPr="00453AE5" w:rsidRDefault="00FE2C11" w:rsidP="00FE2C11">
      <w:pPr>
        <w:pStyle w:val="bodyspaced"/>
        <w:keepNext/>
        <w:tabs>
          <w:tab w:val="right" w:pos="8998"/>
        </w:tabs>
        <w:jc w:val="both"/>
        <w:rPr>
          <w:rFonts w:asciiTheme="minorHAnsi" w:hAnsiTheme="minorHAnsi" w:cstheme="minorHAnsi"/>
          <w:szCs w:val="22"/>
          <w:lang w:val="ru-RU"/>
        </w:rPr>
      </w:pPr>
      <w:bookmarkStart w:id="0" w:name="TOCField"/>
      <w:bookmarkStart w:id="1" w:name="TOCAppendicesField"/>
      <w:bookmarkEnd w:id="0"/>
      <w:bookmarkEnd w:id="1"/>
      <w:r w:rsidRPr="00556746">
        <w:rPr>
          <w:rStyle w:val="bodystrongerChar"/>
          <w:lang w:val="sr-Cyrl-RS" w:bidi="sr-Cyrl-RS"/>
        </w:rPr>
        <w:lastRenderedPageBreak/>
        <w:t xml:space="preserve">Овај </w:t>
      </w:r>
      <w:bookmarkStart w:id="2" w:name="bmDocumentType_1"/>
      <w:r w:rsidR="00124C3B" w:rsidRPr="00556746">
        <w:rPr>
          <w:rStyle w:val="bodystrongerChar"/>
          <w:lang w:val="sr-Cyrl-RS" w:bidi="sr-Cyrl-RS"/>
        </w:rPr>
        <w:t xml:space="preserve">Уговор о коришћењу </w:t>
      </w:r>
      <w:r w:rsidR="003C36BB">
        <w:rPr>
          <w:rStyle w:val="bodystrongerChar"/>
          <w:lang w:bidi="sr-Cyrl-RS"/>
        </w:rPr>
        <w:t>GE</w:t>
      </w:r>
      <w:r w:rsidR="00F03852">
        <w:rPr>
          <w:rStyle w:val="bodystrongerChar"/>
          <w:lang w:bidi="sr-Cyrl-RS"/>
        </w:rPr>
        <w:t>I</w:t>
      </w:r>
      <w:r w:rsidR="003C36BB">
        <w:rPr>
          <w:rStyle w:val="bodystrongerChar"/>
          <w:lang w:bidi="sr-Cyrl-RS"/>
        </w:rPr>
        <w:t>P</w:t>
      </w:r>
      <w:r w:rsidR="003C36BB" w:rsidRPr="003C36BB">
        <w:rPr>
          <w:rStyle w:val="bodystrongerChar"/>
          <w:lang w:val="ru-RU" w:bidi="sr-Cyrl-RS"/>
        </w:rPr>
        <w:t xml:space="preserve"> (</w:t>
      </w:r>
      <w:r w:rsidR="003C36BB" w:rsidRPr="00556746">
        <w:rPr>
          <w:rStyle w:val="bodystrongerChar"/>
          <w:lang w:val="sr-Cyrl-RS" w:bidi="sr-Cyrl-RS"/>
        </w:rPr>
        <w:t xml:space="preserve">ГАСТРАНС </w:t>
      </w:r>
      <w:r w:rsidR="00124C3B" w:rsidRPr="00556746">
        <w:rPr>
          <w:rStyle w:val="bodystrongerChar"/>
          <w:lang w:val="sr-Cyrl-RS" w:bidi="sr-Cyrl-RS"/>
        </w:rPr>
        <w:t>електронск</w:t>
      </w:r>
      <w:r w:rsidR="003C36BB">
        <w:rPr>
          <w:rStyle w:val="bodystrongerChar"/>
          <w:lang w:val="sr-Cyrl-RS" w:bidi="sr-Cyrl-RS"/>
        </w:rPr>
        <w:t>А</w:t>
      </w:r>
      <w:r w:rsidR="00124C3B" w:rsidRPr="00556746">
        <w:rPr>
          <w:rStyle w:val="bodystrongerChar"/>
          <w:lang w:val="sr-Cyrl-RS" w:bidi="sr-Cyrl-RS"/>
        </w:rPr>
        <w:t xml:space="preserve"> информацион</w:t>
      </w:r>
      <w:r w:rsidR="003C36BB">
        <w:rPr>
          <w:rStyle w:val="bodystrongerChar"/>
          <w:lang w:val="sr-Cyrl-RS" w:bidi="sr-Cyrl-RS"/>
        </w:rPr>
        <w:t>А</w:t>
      </w:r>
      <w:r w:rsidR="00124C3B" w:rsidRPr="00556746">
        <w:rPr>
          <w:rStyle w:val="bodystrongerChar"/>
          <w:lang w:val="sr-Cyrl-RS" w:bidi="sr-Cyrl-RS"/>
        </w:rPr>
        <w:t xml:space="preserve"> платформ</w:t>
      </w:r>
      <w:bookmarkEnd w:id="2"/>
      <w:r w:rsidR="003C36BB">
        <w:rPr>
          <w:rStyle w:val="bodystrongerChar"/>
          <w:lang w:val="sr-Cyrl-RS" w:bidi="sr-Cyrl-RS"/>
        </w:rPr>
        <w:t>А)</w:t>
      </w:r>
      <w:r w:rsidRPr="00556746">
        <w:rPr>
          <w:rStyle w:val="bodystrongerChar"/>
          <w:lang w:val="sr-Cyrl-RS" w:bidi="sr-Cyrl-RS"/>
        </w:rPr>
        <w:t xml:space="preserve"> (</w:t>
      </w:r>
      <w:r w:rsidRPr="00556746">
        <w:rPr>
          <w:lang w:val="sr-Cyrl-RS" w:bidi="sr-Cyrl-RS"/>
        </w:rPr>
        <w:t xml:space="preserve">у даљем тексту </w:t>
      </w:r>
      <w:r w:rsidRPr="00556746">
        <w:rPr>
          <w:b/>
          <w:lang w:val="sr-Cyrl-RS" w:bidi="sr-Cyrl-RS"/>
        </w:rPr>
        <w:t>„Уговор“</w:t>
      </w:r>
      <w:r w:rsidRPr="00556746">
        <w:rPr>
          <w:lang w:val="sr-Cyrl-RS" w:bidi="sr-Cyrl-RS"/>
        </w:rPr>
        <w:t xml:space="preserve">) је закључен на Датум потписивања </w:t>
      </w:r>
    </w:p>
    <w:p w14:paraId="45977F6F" w14:textId="77777777" w:rsidR="00FE2C11" w:rsidRPr="00453AE5" w:rsidRDefault="00FE2C11" w:rsidP="00FE2C11">
      <w:pPr>
        <w:pStyle w:val="bodyspaced"/>
        <w:keepNext/>
        <w:jc w:val="both"/>
        <w:rPr>
          <w:rStyle w:val="bodystrongerChar"/>
          <w:rFonts w:asciiTheme="minorHAnsi" w:hAnsiTheme="minorHAnsi" w:cstheme="minorHAnsi"/>
          <w:szCs w:val="22"/>
          <w:lang w:val="ru-RU"/>
        </w:rPr>
      </w:pPr>
      <w:r w:rsidRPr="00556746">
        <w:rPr>
          <w:rStyle w:val="bodystrongerChar"/>
          <w:lang w:val="sr-Cyrl-RS" w:bidi="sr-Cyrl-RS"/>
        </w:rPr>
        <w:t xml:space="preserve">ИЗМЕЂУ: </w:t>
      </w:r>
      <w:bookmarkStart w:id="3" w:name="bmParticulars"/>
      <w:bookmarkEnd w:id="3"/>
    </w:p>
    <w:p w14:paraId="136CBB23" w14:textId="77777777" w:rsidR="00403020" w:rsidRDefault="00FE2C11" w:rsidP="00FE2C11">
      <w:pPr>
        <w:pStyle w:val="MarginTextHang"/>
        <w:rPr>
          <w:lang w:val="sr-Latn-RS" w:bidi="sr-Cyrl-RS"/>
        </w:rPr>
      </w:pPr>
      <w:bookmarkStart w:id="4" w:name="bmPartiesLower"/>
      <w:r w:rsidRPr="00556746">
        <w:rPr>
          <w:rStyle w:val="bodypartyheadchar0"/>
          <w:lang w:val="sr-Cyrl-RS" w:bidi="sr-Cyrl-RS"/>
        </w:rPr>
        <w:t xml:space="preserve">(1) </w:t>
      </w:r>
      <w:r w:rsidRPr="00556746">
        <w:rPr>
          <w:rStyle w:val="bodypartyheadchar0"/>
          <w:lang w:val="sr-Cyrl-RS" w:bidi="sr-Cyrl-RS"/>
        </w:rPr>
        <w:tab/>
      </w:r>
      <w:r w:rsidR="00F03852">
        <w:rPr>
          <w:rStyle w:val="bodypartyheadchar0"/>
          <w:lang w:val="sr-Latn-RS" w:bidi="sr-Cyrl-RS"/>
        </w:rPr>
        <w:t>GASTRANS D.O.O. NOVI SAD</w:t>
      </w:r>
      <w:r w:rsidRPr="00556746">
        <w:rPr>
          <w:rStyle w:val="bodypartyheadchar0"/>
          <w:lang w:val="sr-Cyrl-RS" w:bidi="sr-Cyrl-RS"/>
        </w:rPr>
        <w:t xml:space="preserve">, </w:t>
      </w:r>
      <w:r w:rsidRPr="00556746">
        <w:rPr>
          <w:lang w:val="sr-Cyrl-RS" w:bidi="sr-Cyrl-RS"/>
        </w:rPr>
        <w:t>кој</w:t>
      </w:r>
      <w:r w:rsidR="006C0004">
        <w:rPr>
          <w:lang w:val="sr-Cyrl-RS" w:bidi="sr-Cyrl-RS"/>
        </w:rPr>
        <w:t>е</w:t>
      </w:r>
      <w:r w:rsidRPr="00556746">
        <w:rPr>
          <w:lang w:val="sr-Cyrl-RS" w:bidi="sr-Cyrl-RS"/>
        </w:rPr>
        <w:t xml:space="preserve"> је регистрован</w:t>
      </w:r>
      <w:r w:rsidR="006C0004">
        <w:rPr>
          <w:lang w:val="sr-Cyrl-RS" w:bidi="sr-Cyrl-RS"/>
        </w:rPr>
        <w:t>о</w:t>
      </w:r>
      <w:r w:rsidRPr="00556746">
        <w:rPr>
          <w:lang w:val="sr-Cyrl-RS" w:bidi="sr-Cyrl-RS"/>
        </w:rPr>
        <w:t xml:space="preserve"> у складу са законима Републике Србије, уписан</w:t>
      </w:r>
      <w:r w:rsidR="006C0004">
        <w:rPr>
          <w:lang w:val="sr-Cyrl-RS" w:bidi="sr-Cyrl-RS"/>
        </w:rPr>
        <w:t>о</w:t>
      </w:r>
      <w:r w:rsidRPr="00556746">
        <w:rPr>
          <w:lang w:val="sr-Cyrl-RS" w:bidi="sr-Cyrl-RS"/>
        </w:rPr>
        <w:t xml:space="preserve"> у Регистар привредних друштава Агенције за привредне регистре Републике Србије, под матичним бројем: 20785683, са регистрованим седиштем у ул. Народног фронта 12, 21000 Нови Сад, Србија, а </w:t>
      </w:r>
      <w:r w:rsidR="006C0004">
        <w:rPr>
          <w:lang w:val="sr-Cyrl-RS" w:bidi="sr-Cyrl-RS"/>
        </w:rPr>
        <w:t>које</w:t>
      </w:r>
      <w:r w:rsidRPr="00556746">
        <w:rPr>
          <w:lang w:val="sr-Cyrl-RS" w:bidi="sr-Cyrl-RS"/>
        </w:rPr>
        <w:t xml:space="preserve"> представљају директори г-дин Душан Бајатовић и г-дин </w:t>
      </w:r>
      <w:r w:rsidR="007637A9">
        <w:rPr>
          <w:lang w:val="sr-Latn-RS" w:bidi="sr-Cyrl-RS"/>
        </w:rPr>
        <w:t xml:space="preserve">Aleksei Alekseev </w:t>
      </w:r>
      <w:r w:rsidRPr="00556746">
        <w:rPr>
          <w:lang w:val="sr-Cyrl-RS" w:bidi="sr-Cyrl-RS"/>
        </w:rPr>
        <w:t>(</w:t>
      </w:r>
      <w:r w:rsidRPr="00556746">
        <w:rPr>
          <w:b/>
          <w:lang w:val="sr-Cyrl-RS" w:bidi="sr-Cyrl-RS"/>
        </w:rPr>
        <w:t>„Транспортер“</w:t>
      </w:r>
      <w:r w:rsidRPr="00556746">
        <w:rPr>
          <w:lang w:val="sr-Cyrl-RS" w:bidi="sr-Cyrl-RS"/>
        </w:rPr>
        <w:t xml:space="preserve">); </w:t>
      </w:r>
    </w:p>
    <w:p w14:paraId="6000A4A2" w14:textId="37D57816" w:rsidR="00FE2C11" w:rsidRPr="00453AE5" w:rsidRDefault="00FE2C11" w:rsidP="00FE2C11">
      <w:pPr>
        <w:pStyle w:val="MarginTextHang"/>
        <w:rPr>
          <w:rFonts w:asciiTheme="minorHAnsi" w:hAnsiTheme="minorHAnsi" w:cstheme="minorHAnsi"/>
          <w:szCs w:val="22"/>
          <w:lang w:val="ru-RU"/>
        </w:rPr>
      </w:pPr>
      <w:r w:rsidRPr="00556746">
        <w:rPr>
          <w:lang w:val="sr-Cyrl-RS" w:bidi="sr-Cyrl-RS"/>
        </w:rPr>
        <w:t>и</w:t>
      </w:r>
    </w:p>
    <w:p w14:paraId="13B8B67E" w14:textId="3368A776" w:rsidR="00FE2C11" w:rsidRPr="00453AE5" w:rsidRDefault="00FE2C11" w:rsidP="00FE2C11">
      <w:pPr>
        <w:pStyle w:val="MarginTextHang"/>
        <w:rPr>
          <w:rFonts w:asciiTheme="minorHAnsi" w:hAnsiTheme="minorHAnsi" w:cstheme="minorHAnsi"/>
          <w:szCs w:val="22"/>
          <w:lang w:val="ru-RU"/>
        </w:rPr>
      </w:pPr>
      <w:r w:rsidRPr="00556746">
        <w:rPr>
          <w:rStyle w:val="bodypartyheadchar0"/>
          <w:lang w:val="sr-Cyrl-RS" w:bidi="sr-Cyrl-RS"/>
        </w:rPr>
        <w:t xml:space="preserve">(2) </w:t>
      </w:r>
      <w:r w:rsidRPr="00556746">
        <w:rPr>
          <w:rStyle w:val="bodypartyheadchar0"/>
          <w:lang w:val="sr-Cyrl-RS" w:bidi="sr-Cyrl-RS"/>
        </w:rPr>
        <w:tab/>
      </w:r>
      <w:r w:rsidR="00791F9E" w:rsidRPr="00556746">
        <w:rPr>
          <w:b/>
          <w:lang w:val="sr-Cyrl-RS" w:bidi="sr-Cyrl-RS"/>
        </w:rPr>
        <w:t xml:space="preserve">[унети пуно пословно име Корисника из Обрасца за регистрацију и извода из Регистра], </w:t>
      </w:r>
      <w:r w:rsidR="00791F9E" w:rsidRPr="00556746">
        <w:rPr>
          <w:lang w:val="sr-Cyrl-RS" w:bidi="sr-Cyrl-RS"/>
        </w:rPr>
        <w:t xml:space="preserve">регистрованим у складу са законима </w:t>
      </w:r>
      <w:r w:rsidR="00791F9E" w:rsidRPr="007637A9">
        <w:rPr>
          <w:b/>
          <w:bCs/>
          <w:lang w:val="sr-Cyrl-RS" w:bidi="sr-Cyrl-RS"/>
        </w:rPr>
        <w:t>[унети државу оснивања]</w:t>
      </w:r>
      <w:r w:rsidR="00791F9E" w:rsidRPr="00556746">
        <w:rPr>
          <w:lang w:val="sr-Cyrl-RS" w:bidi="sr-Cyrl-RS"/>
        </w:rPr>
        <w:t xml:space="preserve"> уписан у Регистар </w:t>
      </w:r>
      <w:r w:rsidR="00791F9E" w:rsidRPr="007637A9">
        <w:rPr>
          <w:b/>
          <w:bCs/>
          <w:lang w:val="sr-Cyrl-RS" w:bidi="sr-Cyrl-RS"/>
        </w:rPr>
        <w:t>[унети пуно име регистра]</w:t>
      </w:r>
      <w:r w:rsidR="00791F9E" w:rsidRPr="00556746">
        <w:rPr>
          <w:lang w:val="sr-Cyrl-RS" w:bidi="sr-Cyrl-RS"/>
        </w:rPr>
        <w:t xml:space="preserve">, матични број компаније </w:t>
      </w:r>
      <w:r w:rsidR="00791F9E" w:rsidRPr="007637A9">
        <w:rPr>
          <w:b/>
          <w:bCs/>
          <w:lang w:val="sr-Cyrl-RS" w:bidi="sr-Cyrl-RS"/>
        </w:rPr>
        <w:t>[·]</w:t>
      </w:r>
      <w:r w:rsidR="00791F9E" w:rsidRPr="00556746">
        <w:rPr>
          <w:lang w:val="sr-Cyrl-RS" w:bidi="sr-Cyrl-RS"/>
        </w:rPr>
        <w:t xml:space="preserve">, са регистрованим седиштем у </w:t>
      </w:r>
      <w:r w:rsidR="00791F9E" w:rsidRPr="007637A9">
        <w:rPr>
          <w:b/>
          <w:bCs/>
          <w:lang w:val="sr-Cyrl-RS" w:bidi="sr-Cyrl-RS"/>
        </w:rPr>
        <w:t>[унети адресу регистрованог седишта, град и државу],</w:t>
      </w:r>
      <w:r w:rsidR="00791F9E" w:rsidRPr="00556746">
        <w:rPr>
          <w:lang w:val="sr-Cyrl-RS" w:bidi="sr-Cyrl-RS"/>
        </w:rPr>
        <w:t xml:space="preserve"> кога заступају </w:t>
      </w:r>
      <w:bookmarkEnd w:id="4"/>
      <w:r w:rsidR="00791F9E" w:rsidRPr="007637A9">
        <w:rPr>
          <w:b/>
          <w:bCs/>
          <w:lang w:val="sr-Cyrl-RS" w:bidi="sr-Cyrl-RS"/>
        </w:rPr>
        <w:t xml:space="preserve">[унети име лица које/ји потписује/ју </w:t>
      </w:r>
      <w:r w:rsidR="007E30FF" w:rsidRPr="007637A9">
        <w:rPr>
          <w:b/>
          <w:bCs/>
          <w:lang w:val="sr-Cyrl-RS" w:bidi="sr-Cyrl-RS"/>
        </w:rPr>
        <w:t>GEDP</w:t>
      </w:r>
      <w:r w:rsidR="00791F9E" w:rsidRPr="007637A9">
        <w:rPr>
          <w:b/>
          <w:bCs/>
          <w:lang w:val="sr-Cyrl-RS" w:bidi="sr-Cyrl-RS"/>
        </w:rPr>
        <w:t xml:space="preserve"> Кориснички уговор и својство у коме то/а лице/а потписују </w:t>
      </w:r>
      <w:r w:rsidR="007E30FF" w:rsidRPr="007637A9">
        <w:rPr>
          <w:b/>
          <w:bCs/>
          <w:lang w:val="sr-Cyrl-RS" w:bidi="sr-Cyrl-RS"/>
        </w:rPr>
        <w:t>GE</w:t>
      </w:r>
      <w:r w:rsidR="00F03852" w:rsidRPr="007637A9">
        <w:rPr>
          <w:b/>
          <w:bCs/>
          <w:lang w:val="sr-Latn-RS" w:bidi="sr-Cyrl-RS"/>
        </w:rPr>
        <w:t>I</w:t>
      </w:r>
      <w:r w:rsidR="007E30FF" w:rsidRPr="007637A9">
        <w:rPr>
          <w:b/>
          <w:bCs/>
          <w:lang w:val="sr-Cyrl-RS" w:bidi="sr-Cyrl-RS"/>
        </w:rPr>
        <w:t>P</w:t>
      </w:r>
      <w:r w:rsidR="00791F9E" w:rsidRPr="007637A9">
        <w:rPr>
          <w:b/>
          <w:bCs/>
          <w:lang w:val="sr-Cyrl-RS" w:bidi="sr-Cyrl-RS"/>
        </w:rPr>
        <w:t xml:space="preserve"> Кориснички уговор]</w:t>
      </w:r>
      <w:r w:rsidR="00791F9E" w:rsidRPr="00556746">
        <w:rPr>
          <w:lang w:val="sr-Cyrl-RS" w:bidi="sr-Cyrl-RS"/>
        </w:rPr>
        <w:t xml:space="preserve"> (</w:t>
      </w:r>
      <w:r w:rsidR="00791F9E" w:rsidRPr="00556746">
        <w:rPr>
          <w:b/>
          <w:lang w:val="sr-Cyrl-RS" w:bidi="sr-Cyrl-RS"/>
        </w:rPr>
        <w:t>„</w:t>
      </w:r>
      <w:r w:rsidR="007E30FF">
        <w:rPr>
          <w:b/>
          <w:lang w:val="sr-Cyrl-RS" w:bidi="sr-Cyrl-RS"/>
        </w:rPr>
        <w:t>GE</w:t>
      </w:r>
      <w:r w:rsidR="00F03852">
        <w:rPr>
          <w:b/>
          <w:lang w:val="sr-Latn-RS" w:bidi="sr-Cyrl-RS"/>
        </w:rPr>
        <w:t>I</w:t>
      </w:r>
      <w:r w:rsidR="007E30FF">
        <w:rPr>
          <w:b/>
          <w:lang w:val="sr-Cyrl-RS" w:bidi="sr-Cyrl-RS"/>
        </w:rPr>
        <w:t>P</w:t>
      </w:r>
      <w:r w:rsidR="00791F9E" w:rsidRPr="00556746">
        <w:rPr>
          <w:b/>
          <w:lang w:val="sr-Cyrl-RS" w:bidi="sr-Cyrl-RS"/>
        </w:rPr>
        <w:t xml:space="preserve"> Корисник“</w:t>
      </w:r>
      <w:r w:rsidR="00791F9E" w:rsidRPr="00556746">
        <w:rPr>
          <w:lang w:val="sr-Cyrl-RS" w:bidi="sr-Cyrl-RS"/>
        </w:rPr>
        <w:t>),</w:t>
      </w:r>
    </w:p>
    <w:p w14:paraId="303DB8DF" w14:textId="77777777" w:rsidR="00FE2C11" w:rsidRPr="00453AE5" w:rsidRDefault="00FE2C11" w:rsidP="00FE2C11">
      <w:pPr>
        <w:pStyle w:val="MarginTextHang"/>
        <w:rPr>
          <w:rFonts w:asciiTheme="minorHAnsi" w:hAnsiTheme="minorHAnsi" w:cstheme="minorHAnsi"/>
          <w:szCs w:val="22"/>
          <w:lang w:val="ru-RU"/>
        </w:rPr>
      </w:pPr>
      <w:r w:rsidRPr="00556746">
        <w:rPr>
          <w:lang w:val="sr-Cyrl-RS" w:bidi="sr-Cyrl-RS"/>
        </w:rPr>
        <w:t>у даљем тексту појединачно „</w:t>
      </w:r>
      <w:r w:rsidRPr="00556746">
        <w:rPr>
          <w:b/>
          <w:lang w:val="sr-Cyrl-RS" w:bidi="sr-Cyrl-RS"/>
        </w:rPr>
        <w:t>Уговорна страна</w:t>
      </w:r>
      <w:r w:rsidRPr="00556746">
        <w:rPr>
          <w:lang w:val="sr-Cyrl-RS" w:bidi="sr-Cyrl-RS"/>
        </w:rPr>
        <w:t>“, а заједно „</w:t>
      </w:r>
      <w:r w:rsidRPr="00556746">
        <w:rPr>
          <w:b/>
          <w:lang w:val="sr-Cyrl-RS" w:bidi="sr-Cyrl-RS"/>
        </w:rPr>
        <w:t>Уговорне стране</w:t>
      </w:r>
      <w:r w:rsidRPr="00556746">
        <w:rPr>
          <w:lang w:val="sr-Cyrl-RS" w:bidi="sr-Cyrl-RS"/>
        </w:rPr>
        <w:t>“.</w:t>
      </w:r>
    </w:p>
    <w:p w14:paraId="4AEA0639" w14:textId="77777777" w:rsidR="00FE2C11" w:rsidRPr="00453AE5" w:rsidRDefault="00C94553" w:rsidP="00FE2C11">
      <w:pPr>
        <w:pStyle w:val="MarginText"/>
        <w:keepNext/>
        <w:rPr>
          <w:rStyle w:val="bodystrongerChar"/>
          <w:rFonts w:asciiTheme="minorHAnsi" w:hAnsiTheme="minorHAnsi" w:cstheme="minorHAnsi"/>
          <w:szCs w:val="22"/>
          <w:lang w:val="ru-RU"/>
        </w:rPr>
      </w:pPr>
      <w:r>
        <w:rPr>
          <w:rStyle w:val="bodystrongerChar"/>
          <w:lang w:val="sr-Cyrl-RS" w:bidi="sr-Cyrl-RS"/>
        </w:rPr>
        <w:t>Увод</w:t>
      </w:r>
    </w:p>
    <w:p w14:paraId="0EFD8FED" w14:textId="77777777" w:rsidR="000F1BF5" w:rsidRPr="00453AE5" w:rsidRDefault="000F1BF5" w:rsidP="00D73AD2">
      <w:pPr>
        <w:pStyle w:val="RecitalNumbering"/>
        <w:numPr>
          <w:ilvl w:val="0"/>
          <w:numId w:val="0"/>
        </w:numPr>
        <w:ind w:left="720" w:hanging="720"/>
        <w:rPr>
          <w:rFonts w:asciiTheme="minorHAnsi" w:hAnsiTheme="minorHAnsi" w:cstheme="minorHAnsi"/>
          <w:lang w:val="ru-RU"/>
        </w:rPr>
      </w:pPr>
      <w:r w:rsidRPr="00977AD1">
        <w:rPr>
          <w:lang w:val="sr-Cyrl-RS" w:bidi="sr-Cyrl-RS"/>
        </w:rPr>
        <w:t>Уговорне стране се међусобно слажу да:</w:t>
      </w:r>
    </w:p>
    <w:p w14:paraId="30873B0F" w14:textId="01890B27" w:rsidR="00FE2C11" w:rsidRPr="00453AE5" w:rsidRDefault="00FE2C11" w:rsidP="000F1BF5">
      <w:pPr>
        <w:pStyle w:val="RecitalNumbering"/>
        <w:numPr>
          <w:ilvl w:val="0"/>
          <w:numId w:val="0"/>
        </w:numPr>
        <w:ind w:left="720" w:hanging="720"/>
        <w:rPr>
          <w:rFonts w:asciiTheme="minorHAnsi" w:hAnsiTheme="minorHAnsi" w:cstheme="minorHAnsi"/>
          <w:szCs w:val="22"/>
          <w:lang w:val="ru-RU"/>
        </w:rPr>
      </w:pPr>
      <w:r w:rsidRPr="00556746">
        <w:rPr>
          <w:lang w:val="sr-Cyrl-RS" w:bidi="sr-Cyrl-RS"/>
        </w:rPr>
        <w:t>A</w:t>
      </w:r>
      <w:r w:rsidRPr="00556746">
        <w:rPr>
          <w:lang w:val="sr-Cyrl-RS" w:bidi="sr-Cyrl-RS"/>
        </w:rPr>
        <w:tab/>
        <w:t xml:space="preserve">Транспортер </w:t>
      </w:r>
      <w:r w:rsidR="0043070A">
        <w:rPr>
          <w:lang w:val="sr-Cyrl-RS" w:bidi="sr-Cyrl-RS"/>
        </w:rPr>
        <w:t>намерава да користи</w:t>
      </w:r>
      <w:r w:rsidR="0043070A" w:rsidRPr="00556746">
        <w:rPr>
          <w:lang w:val="sr-Cyrl-RS" w:bidi="sr-Cyrl-RS"/>
        </w:rPr>
        <w:t xml:space="preserve"> </w:t>
      </w:r>
      <w:r w:rsidR="003C36BB">
        <w:rPr>
          <w:lang w:bidi="sr-Cyrl-RS"/>
        </w:rPr>
        <w:t>GE</w:t>
      </w:r>
      <w:r w:rsidR="00F03852">
        <w:rPr>
          <w:lang w:bidi="sr-Cyrl-RS"/>
        </w:rPr>
        <w:t>I</w:t>
      </w:r>
      <w:r w:rsidR="003C36BB">
        <w:rPr>
          <w:lang w:bidi="sr-Cyrl-RS"/>
        </w:rPr>
        <w:t>P</w:t>
      </w:r>
      <w:r w:rsidR="003C36BB" w:rsidRPr="003C36BB">
        <w:rPr>
          <w:lang w:val="ru-RU" w:bidi="sr-Cyrl-RS"/>
        </w:rPr>
        <w:t xml:space="preserve"> (</w:t>
      </w:r>
      <w:r w:rsidRPr="00556746">
        <w:rPr>
          <w:lang w:val="sr-Cyrl-RS" w:bidi="sr-Cyrl-RS"/>
        </w:rPr>
        <w:t>Гастранс електронску информациону платформу</w:t>
      </w:r>
      <w:r w:rsidR="003C36BB" w:rsidRPr="003C36BB">
        <w:rPr>
          <w:lang w:val="ru-RU" w:bidi="sr-Cyrl-RS"/>
        </w:rPr>
        <w:t>)</w:t>
      </w:r>
      <w:r w:rsidRPr="00556746">
        <w:rPr>
          <w:lang w:val="sr-Cyrl-RS" w:bidi="sr-Cyrl-RS"/>
        </w:rPr>
        <w:t xml:space="preserve"> </w:t>
      </w:r>
      <w:r w:rsidR="0043070A">
        <w:rPr>
          <w:lang w:val="sr-Cyrl-RS" w:bidi="sr-Cyrl-RS"/>
        </w:rPr>
        <w:t xml:space="preserve">коју развија </w:t>
      </w:r>
      <w:r w:rsidRPr="00556746">
        <w:rPr>
          <w:lang w:val="sr-Cyrl-RS" w:bidi="sr-Cyrl-RS"/>
        </w:rPr>
        <w:t xml:space="preserve">како би олакшао комуникацију између Транспортера и корисника транспортног система (Гасовода) у циљу остваривања њихових права и обавеза која проистичу из Правила о раду транспортног система природног гаса и Дугорочног УТПГ и/или Краткорочног УТПГ. </w:t>
      </w:r>
    </w:p>
    <w:p w14:paraId="4EF17E9F" w14:textId="715A279E" w:rsidR="000F1BF5" w:rsidRPr="00453AE5" w:rsidRDefault="00633C84" w:rsidP="000F1BF5">
      <w:pPr>
        <w:pStyle w:val="RecitalNumbering"/>
        <w:numPr>
          <w:ilvl w:val="0"/>
          <w:numId w:val="0"/>
        </w:numPr>
        <w:ind w:left="720" w:hanging="720"/>
        <w:rPr>
          <w:rFonts w:asciiTheme="minorHAnsi" w:hAnsiTheme="minorHAnsi" w:cstheme="minorHAnsi"/>
          <w:szCs w:val="22"/>
          <w:lang w:val="ru-RU"/>
        </w:rPr>
      </w:pPr>
      <w:r w:rsidRPr="00556746">
        <w:rPr>
          <w:lang w:val="sr-Cyrl-RS" w:bidi="sr-Cyrl-RS"/>
        </w:rPr>
        <w:t>Б</w:t>
      </w:r>
      <w:r w:rsidRPr="00556746">
        <w:rPr>
          <w:lang w:val="sr-Cyrl-RS" w:bidi="sr-Cyrl-RS"/>
        </w:rPr>
        <w:tab/>
        <w:t xml:space="preserve">Транспортер и </w:t>
      </w:r>
      <w:r w:rsidR="007E30FF">
        <w:rPr>
          <w:lang w:val="sr-Cyrl-RS" w:bidi="sr-Cyrl-RS"/>
        </w:rPr>
        <w:t>GE</w:t>
      </w:r>
      <w:r w:rsidR="00F03852">
        <w:rPr>
          <w:lang w:val="sr-Latn-RS" w:bidi="sr-Cyrl-RS"/>
        </w:rPr>
        <w:t>I</w:t>
      </w:r>
      <w:r w:rsidR="007E30FF">
        <w:rPr>
          <w:lang w:val="sr-Cyrl-RS" w:bidi="sr-Cyrl-RS"/>
        </w:rPr>
        <w:t>P</w:t>
      </w:r>
      <w:r w:rsidRPr="00556746">
        <w:rPr>
          <w:lang w:val="sr-Cyrl-RS" w:bidi="sr-Cyrl-RS"/>
        </w:rPr>
        <w:t xml:space="preserve"> </w:t>
      </w:r>
      <w:r w:rsidR="007E30FF" w:rsidRPr="00556746">
        <w:rPr>
          <w:lang w:val="sr-Cyrl-RS" w:bidi="sr-Cyrl-RS"/>
        </w:rPr>
        <w:t xml:space="preserve">Корисник </w:t>
      </w:r>
      <w:r w:rsidRPr="00556746">
        <w:rPr>
          <w:lang w:val="sr-Cyrl-RS" w:bidi="sr-Cyrl-RS"/>
        </w:rPr>
        <w:t>су спровели процедуру утврђену Правилима о раду транспортног система природног гаса</w:t>
      </w:r>
      <w:r w:rsidR="00DA2675">
        <w:rPr>
          <w:lang w:val="sr-Cyrl-RS" w:bidi="sr-Cyrl-RS"/>
        </w:rPr>
        <w:t xml:space="preserve"> (</w:t>
      </w:r>
      <w:r w:rsidR="00F03852">
        <w:rPr>
          <w:lang w:val="sr-Cyrl-RS" w:bidi="sr-Cyrl-RS"/>
        </w:rPr>
        <w:t>у даљем тексту</w:t>
      </w:r>
      <w:r w:rsidR="00DA2675">
        <w:rPr>
          <w:lang w:val="sr-Cyrl-RS" w:bidi="sr-Cyrl-RS"/>
        </w:rPr>
        <w:t>:</w:t>
      </w:r>
      <w:r w:rsidR="00F03852">
        <w:rPr>
          <w:lang w:val="sr-Cyrl-RS" w:bidi="sr-Cyrl-RS"/>
        </w:rPr>
        <w:t xml:space="preserve"> Правила о раду</w:t>
      </w:r>
      <w:r w:rsidR="00DA2675">
        <w:rPr>
          <w:lang w:val="sr-Cyrl-RS" w:bidi="sr-Cyrl-RS"/>
        </w:rPr>
        <w:t>)</w:t>
      </w:r>
      <w:r w:rsidRPr="00556746">
        <w:rPr>
          <w:lang w:val="sr-Cyrl-RS" w:bidi="sr-Cyrl-RS"/>
        </w:rPr>
        <w:t>која претходи потписивању овог Уговора.</w:t>
      </w:r>
    </w:p>
    <w:p w14:paraId="2193813D" w14:textId="4E882ED7" w:rsidR="00633C84" w:rsidRPr="00453AE5" w:rsidRDefault="000F1BF5" w:rsidP="00FE2C11">
      <w:pPr>
        <w:pStyle w:val="RecitalNumbering"/>
        <w:numPr>
          <w:ilvl w:val="0"/>
          <w:numId w:val="0"/>
        </w:numPr>
        <w:ind w:left="720" w:hanging="720"/>
        <w:rPr>
          <w:rFonts w:asciiTheme="minorHAnsi" w:hAnsiTheme="minorHAnsi" w:cstheme="minorHAnsi"/>
          <w:szCs w:val="22"/>
          <w:lang w:val="ru-RU"/>
        </w:rPr>
      </w:pPr>
      <w:r>
        <w:rPr>
          <w:lang w:val="sr-Cyrl-RS" w:bidi="sr-Cyrl-RS"/>
        </w:rPr>
        <w:t>В</w:t>
      </w:r>
      <w:r>
        <w:rPr>
          <w:lang w:val="sr-Cyrl-RS" w:bidi="sr-Cyrl-RS"/>
        </w:rPr>
        <w:tab/>
        <w:t xml:space="preserve">У складу са Правилима о раду , </w:t>
      </w:r>
      <w:r w:rsidR="007E30FF">
        <w:rPr>
          <w:lang w:val="sr-Cyrl-RS" w:bidi="sr-Cyrl-RS"/>
        </w:rPr>
        <w:t>GE</w:t>
      </w:r>
      <w:r w:rsidR="00F03852">
        <w:rPr>
          <w:lang w:val="sr-Latn-RS" w:bidi="sr-Cyrl-RS"/>
        </w:rPr>
        <w:t>I</w:t>
      </w:r>
      <w:r w:rsidR="007E30FF">
        <w:rPr>
          <w:lang w:val="sr-Cyrl-RS" w:bidi="sr-Cyrl-RS"/>
        </w:rPr>
        <w:t>P</w:t>
      </w:r>
      <w:r>
        <w:rPr>
          <w:lang w:val="sr-Cyrl-RS" w:bidi="sr-Cyrl-RS"/>
        </w:rPr>
        <w:t xml:space="preserve"> </w:t>
      </w:r>
      <w:r w:rsidR="007E30FF">
        <w:rPr>
          <w:lang w:val="sr-Cyrl-RS" w:bidi="sr-Cyrl-RS"/>
        </w:rPr>
        <w:t xml:space="preserve">Корисник </w:t>
      </w:r>
      <w:r>
        <w:rPr>
          <w:lang w:val="sr-Cyrl-RS" w:bidi="sr-Cyrl-RS"/>
        </w:rPr>
        <w:t xml:space="preserve">закључује овај Уговор са Транспортером као предуслов за коришћење </w:t>
      </w:r>
      <w:r w:rsidR="00F03852">
        <w:rPr>
          <w:lang w:val="sr-Latn-RS" w:bidi="sr-Cyrl-RS"/>
        </w:rPr>
        <w:t>Gastrans</w:t>
      </w:r>
      <w:r>
        <w:rPr>
          <w:lang w:val="sr-Cyrl-RS" w:bidi="sr-Cyrl-RS"/>
        </w:rPr>
        <w:t xml:space="preserve"> електронске информационе платформе.</w:t>
      </w:r>
    </w:p>
    <w:p w14:paraId="32D1D515" w14:textId="77777777" w:rsidR="00FE2C11" w:rsidRPr="00453AE5" w:rsidRDefault="000F1BF5" w:rsidP="00FE2C11">
      <w:pPr>
        <w:pStyle w:val="RecitalNumbering"/>
        <w:numPr>
          <w:ilvl w:val="0"/>
          <w:numId w:val="0"/>
        </w:numPr>
        <w:ind w:left="720" w:hanging="720"/>
        <w:rPr>
          <w:rFonts w:asciiTheme="minorHAnsi" w:hAnsiTheme="minorHAnsi" w:cstheme="minorHAnsi"/>
          <w:szCs w:val="22"/>
          <w:lang w:val="ru-RU"/>
        </w:rPr>
      </w:pPr>
      <w:r>
        <w:rPr>
          <w:lang w:val="sr-Cyrl-RS" w:bidi="sr-Cyrl-RS"/>
        </w:rPr>
        <w:t>чиме су се стекли сви прописани услови за закључење овог Уговора.</w:t>
      </w:r>
    </w:p>
    <w:p w14:paraId="36E84AE4" w14:textId="77777777" w:rsidR="00060F93" w:rsidRPr="00453AE5" w:rsidRDefault="00060F93" w:rsidP="00060F93">
      <w:pPr>
        <w:pStyle w:val="RecitalNumbering"/>
        <w:numPr>
          <w:ilvl w:val="0"/>
          <w:numId w:val="0"/>
        </w:numPr>
        <w:spacing w:after="0" w:line="276" w:lineRule="auto"/>
        <w:ind w:left="720" w:hanging="720"/>
        <w:rPr>
          <w:rFonts w:asciiTheme="minorHAnsi" w:hAnsiTheme="minorHAnsi" w:cstheme="minorHAnsi"/>
          <w:lang w:val="ru-RU"/>
        </w:rPr>
      </w:pPr>
      <w:bookmarkStart w:id="5" w:name="_Ref511658753"/>
      <w:r w:rsidRPr="00977AD1">
        <w:rPr>
          <w:lang w:val="sr-Cyrl-RS" w:bidi="sr-Cyrl-RS"/>
        </w:rPr>
        <w:t>Имајући у виду све наведено у Уводним одредбама, Уговорне стране се слажу како следи:</w:t>
      </w:r>
    </w:p>
    <w:p w14:paraId="088DD284" w14:textId="77777777" w:rsidR="00060F93" w:rsidRPr="00453AE5" w:rsidRDefault="00060F93" w:rsidP="00060F93">
      <w:pPr>
        <w:pStyle w:val="RecitalNumbering"/>
        <w:numPr>
          <w:ilvl w:val="0"/>
          <w:numId w:val="0"/>
        </w:numPr>
        <w:spacing w:after="0" w:line="276" w:lineRule="auto"/>
        <w:ind w:left="720" w:hanging="720"/>
        <w:rPr>
          <w:rFonts w:asciiTheme="minorHAnsi" w:hAnsiTheme="minorHAnsi" w:cstheme="minorHAnsi"/>
          <w:lang w:val="ru-RU"/>
        </w:rPr>
      </w:pPr>
    </w:p>
    <w:p w14:paraId="43D1C295" w14:textId="77777777" w:rsidR="00FE2C11" w:rsidRPr="00556746" w:rsidRDefault="00FE2C11" w:rsidP="00FE2C11">
      <w:pPr>
        <w:keepNext/>
        <w:numPr>
          <w:ilvl w:val="0"/>
          <w:numId w:val="2"/>
        </w:numPr>
        <w:adjustRightInd w:val="0"/>
        <w:spacing w:after="240"/>
        <w:jc w:val="both"/>
        <w:outlineLvl w:val="0"/>
        <w:rPr>
          <w:rFonts w:asciiTheme="minorHAnsi" w:eastAsia="STZhongsong" w:hAnsiTheme="minorHAnsi" w:cstheme="minorHAnsi"/>
          <w:b/>
          <w:bCs/>
          <w:caps/>
          <w:szCs w:val="22"/>
        </w:rPr>
      </w:pPr>
      <w:r w:rsidRPr="00556746">
        <w:rPr>
          <w:b/>
          <w:lang w:val="sr-Cyrl-RS" w:bidi="sr-Cyrl-RS"/>
        </w:rPr>
        <w:lastRenderedPageBreak/>
        <w:t>ДЕФИНИЦИЈЕ И ТУМАЧЕЊА</w:t>
      </w:r>
    </w:p>
    <w:p w14:paraId="6122A38C" w14:textId="77777777" w:rsidR="00556746" w:rsidRPr="00453AE5" w:rsidRDefault="00C94553" w:rsidP="00C94553">
      <w:pPr>
        <w:keepNext/>
        <w:numPr>
          <w:ilvl w:val="1"/>
          <w:numId w:val="2"/>
        </w:numPr>
        <w:tabs>
          <w:tab w:val="left" w:pos="4261"/>
        </w:tabs>
        <w:adjustRightInd w:val="0"/>
        <w:spacing w:after="240"/>
        <w:jc w:val="both"/>
        <w:outlineLvl w:val="1"/>
        <w:rPr>
          <w:rFonts w:asciiTheme="minorHAnsi" w:eastAsia="STZhongsong" w:hAnsiTheme="minorHAnsi" w:cstheme="minorHAnsi"/>
          <w:bCs/>
          <w:szCs w:val="22"/>
          <w:lang w:val="ru-RU"/>
        </w:rPr>
      </w:pPr>
      <w:r>
        <w:rPr>
          <w:lang w:val="sr-Cyrl-RS" w:bidi="sr-Cyrl-RS"/>
        </w:rPr>
        <w:t>Изрази употребљени великим словом у овом Уговору, који нису дефинисани у члану 1.2 овог Уговора, имају значење које је дефинисано у Правилима о раду.</w:t>
      </w:r>
    </w:p>
    <w:p w14:paraId="08E90E66" w14:textId="77777777" w:rsidR="00C94553" w:rsidRPr="00453AE5" w:rsidRDefault="00556746" w:rsidP="00C94553">
      <w:pPr>
        <w:keepNext/>
        <w:numPr>
          <w:ilvl w:val="1"/>
          <w:numId w:val="2"/>
        </w:numPr>
        <w:tabs>
          <w:tab w:val="left" w:pos="4261"/>
        </w:tabs>
        <w:adjustRightInd w:val="0"/>
        <w:spacing w:after="240"/>
        <w:jc w:val="both"/>
        <w:outlineLvl w:val="1"/>
        <w:rPr>
          <w:rFonts w:asciiTheme="minorHAnsi" w:hAnsiTheme="minorHAnsi" w:cstheme="minorHAnsi"/>
          <w:b/>
          <w:szCs w:val="22"/>
          <w:lang w:val="ru-RU"/>
        </w:rPr>
      </w:pPr>
      <w:r w:rsidRPr="00C94553">
        <w:rPr>
          <w:lang w:val="sr-Cyrl-RS" w:bidi="sr-Cyrl-RS"/>
        </w:rPr>
        <w:t xml:space="preserve">Остали изрази употребљени великим словом у овом Уговору, имају следећа значења: </w:t>
      </w:r>
    </w:p>
    <w:p w14:paraId="6FDA1F0A" w14:textId="77777777" w:rsidR="00975527" w:rsidRPr="00453AE5" w:rsidRDefault="00975527" w:rsidP="00556746">
      <w:pPr>
        <w:pStyle w:val="BodyTextIndent"/>
        <w:numPr>
          <w:ilvl w:val="0"/>
          <w:numId w:val="20"/>
        </w:numPr>
        <w:rPr>
          <w:rFonts w:asciiTheme="minorHAnsi" w:hAnsiTheme="minorHAnsi" w:cstheme="minorHAnsi"/>
          <w:b/>
          <w:szCs w:val="22"/>
          <w:lang w:val="ru-RU"/>
        </w:rPr>
      </w:pPr>
      <w:r w:rsidRPr="00556746">
        <w:rPr>
          <w:b/>
          <w:lang w:val="sr-Cyrl-RS" w:bidi="sr-Cyrl-RS"/>
        </w:rPr>
        <w:t xml:space="preserve">„Администратор“ </w:t>
      </w:r>
      <w:r w:rsidRPr="00556746">
        <w:rPr>
          <w:lang w:val="sr-Cyrl-RS" w:bidi="sr-Cyrl-RS"/>
        </w:rPr>
        <w:t>означава лице овлашћено да врши радње наведене у Члану 5.3 овог Уговора;</w:t>
      </w:r>
    </w:p>
    <w:p w14:paraId="1DE5C77C" w14:textId="77777777" w:rsidR="00FE2C11" w:rsidRPr="00453AE5" w:rsidRDefault="00FE2C11" w:rsidP="006129FB">
      <w:pPr>
        <w:pStyle w:val="BodyTextIndent"/>
        <w:numPr>
          <w:ilvl w:val="0"/>
          <w:numId w:val="20"/>
        </w:numPr>
        <w:rPr>
          <w:rFonts w:asciiTheme="minorHAnsi" w:hAnsiTheme="minorHAnsi" w:cstheme="minorHAnsi"/>
          <w:szCs w:val="22"/>
          <w:lang w:val="ru-RU"/>
        </w:rPr>
      </w:pPr>
      <w:r w:rsidRPr="00556746">
        <w:rPr>
          <w:b/>
          <w:lang w:val="sr-Cyrl-RS" w:bidi="sr-Cyrl-RS"/>
        </w:rPr>
        <w:t xml:space="preserve">„Повезано друштво“ </w:t>
      </w:r>
      <w:r w:rsidRPr="00556746">
        <w:rPr>
          <w:lang w:val="sr-Cyrl-RS" w:bidi="sr-Cyrl-RS"/>
        </w:rPr>
        <w:t>означава свако лице које директно или индиректно контролише, контролисано је или је под контролом заједно са другим лицем, а за потребе ове дефиниције, контрола, као и термини контролисано је или је под контролом заједно са, означавају овлашћење да се руководи или проузрокује руковођење управом и политиком било ког лица, било путем власништва акција или уговором;</w:t>
      </w:r>
    </w:p>
    <w:p w14:paraId="13229579" w14:textId="77777777" w:rsidR="00FE2C11" w:rsidRPr="00453AE5" w:rsidRDefault="00FE2C11" w:rsidP="00E4753D">
      <w:pPr>
        <w:pStyle w:val="BodyTextIndent"/>
        <w:numPr>
          <w:ilvl w:val="0"/>
          <w:numId w:val="20"/>
        </w:numPr>
        <w:rPr>
          <w:rFonts w:asciiTheme="minorHAnsi" w:hAnsiTheme="minorHAnsi" w:cstheme="minorHAnsi"/>
          <w:szCs w:val="22"/>
          <w:lang w:val="ru-RU"/>
        </w:rPr>
      </w:pPr>
      <w:r w:rsidRPr="00556746">
        <w:rPr>
          <w:b/>
          <w:lang w:val="sr-Cyrl-RS" w:bidi="sr-Cyrl-RS"/>
        </w:rPr>
        <w:t xml:space="preserve">„Важећи прописи“ </w:t>
      </w:r>
      <w:r w:rsidRPr="00556746">
        <w:rPr>
          <w:lang w:val="sr-Cyrl-RS" w:bidi="sr-Cyrl-RS"/>
        </w:rPr>
        <w:t>означавају све законе, уредбе, пресуде, правне акте и прописе или било коју другу врсту законских и подзаконских прописа који су на снази у Републици Србији, искључујући примену одредаба о сукобу закона;</w:t>
      </w:r>
    </w:p>
    <w:p w14:paraId="30CD09FE" w14:textId="03B8B6CE" w:rsidR="00FE2C11" w:rsidRPr="00453AE5" w:rsidRDefault="00FE2C11" w:rsidP="00FE2C11">
      <w:pPr>
        <w:pStyle w:val="BodyTextIndent"/>
        <w:numPr>
          <w:ilvl w:val="0"/>
          <w:numId w:val="20"/>
        </w:numPr>
        <w:rPr>
          <w:rFonts w:asciiTheme="minorHAnsi" w:hAnsiTheme="minorHAnsi" w:cstheme="minorHAnsi"/>
          <w:szCs w:val="22"/>
          <w:lang w:val="ru-RU"/>
        </w:rPr>
      </w:pPr>
      <w:r w:rsidRPr="00556746">
        <w:rPr>
          <w:lang w:val="sr-Cyrl-RS" w:bidi="sr-Cyrl-RS"/>
        </w:rPr>
        <w:t>„</w:t>
      </w:r>
      <w:r w:rsidRPr="00556746">
        <w:rPr>
          <w:b/>
          <w:lang w:val="sr-Cyrl-RS" w:bidi="sr-Cyrl-RS"/>
        </w:rPr>
        <w:t>Поверљива информација</w:t>
      </w:r>
      <w:r w:rsidRPr="00556746">
        <w:rPr>
          <w:lang w:val="sr-Cyrl-RS" w:bidi="sr-Cyrl-RS"/>
        </w:rPr>
        <w:t>“ има значење које је том изразу дато у члану </w:t>
      </w:r>
      <w:r w:rsidRPr="00556746">
        <w:rPr>
          <w:lang w:val="sr-Cyrl-RS" w:bidi="sr-Cyrl-RS"/>
        </w:rPr>
        <w:fldChar w:fldCharType="begin"/>
      </w:r>
      <w:r w:rsidRPr="00556746">
        <w:rPr>
          <w:lang w:val="sr-Cyrl-RS" w:bidi="sr-Cyrl-RS"/>
        </w:rPr>
        <w:instrText xml:space="preserve"> REF _Ref533683828 \r \h  \* MERGEFORMAT </w:instrText>
      </w:r>
      <w:r w:rsidRPr="00556746">
        <w:rPr>
          <w:lang w:val="sr-Cyrl-RS" w:bidi="sr-Cyrl-RS"/>
        </w:rPr>
      </w:r>
      <w:r w:rsidRPr="00556746">
        <w:rPr>
          <w:lang w:val="sr-Cyrl-RS" w:bidi="sr-Cyrl-RS"/>
        </w:rPr>
        <w:fldChar w:fldCharType="separate"/>
      </w:r>
      <w:r w:rsidR="00453AE5">
        <w:rPr>
          <w:lang w:val="sr-Cyrl-RS" w:bidi="sr-Cyrl-RS"/>
        </w:rPr>
        <w:t>13.1.1.1</w:t>
      </w:r>
      <w:r w:rsidRPr="00556746">
        <w:rPr>
          <w:lang w:val="sr-Cyrl-RS" w:bidi="sr-Cyrl-RS"/>
        </w:rPr>
        <w:fldChar w:fldCharType="end"/>
      </w:r>
      <w:r w:rsidRPr="00556746">
        <w:rPr>
          <w:lang w:val="sr-Cyrl-RS" w:bidi="sr-Cyrl-RS"/>
        </w:rPr>
        <w:t xml:space="preserve"> овог Уговора;</w:t>
      </w:r>
    </w:p>
    <w:p w14:paraId="4505103E" w14:textId="77777777" w:rsidR="00FE2C11" w:rsidRPr="00453AE5" w:rsidRDefault="00FE2C11" w:rsidP="00FE2C11">
      <w:pPr>
        <w:pStyle w:val="BodyTextIndent"/>
        <w:numPr>
          <w:ilvl w:val="0"/>
          <w:numId w:val="20"/>
        </w:numPr>
        <w:rPr>
          <w:rFonts w:asciiTheme="minorHAnsi" w:hAnsiTheme="minorHAnsi" w:cstheme="minorHAnsi"/>
          <w:szCs w:val="22"/>
          <w:lang w:val="ru-RU"/>
        </w:rPr>
      </w:pPr>
      <w:r w:rsidRPr="00556746">
        <w:rPr>
          <w:b/>
          <w:lang w:val="sr-Cyrl-RS" w:bidi="sr-Cyrl-RS"/>
        </w:rPr>
        <w:t>„Акт о експропријацији“</w:t>
      </w:r>
      <w:r w:rsidRPr="00556746">
        <w:rPr>
          <w:lang w:val="sr-Cyrl-RS" w:bidi="sr-Cyrl-RS"/>
        </w:rPr>
        <w:t xml:space="preserve"> означава експропријацију или принудно одузимање, национализацију или конфискацију Гастранс електронске информационе платформе или било ког њеног материјалног дела од стране државног органа;</w:t>
      </w:r>
    </w:p>
    <w:p w14:paraId="6E4CF27D" w14:textId="19D48D7A" w:rsidR="00FE2C11" w:rsidRPr="007E30FF" w:rsidRDefault="00FE2C11" w:rsidP="00FE2C11">
      <w:pPr>
        <w:pStyle w:val="BodyTextIndent"/>
        <w:numPr>
          <w:ilvl w:val="0"/>
          <w:numId w:val="20"/>
        </w:numPr>
        <w:rPr>
          <w:szCs w:val="22"/>
          <w:lang w:val="ru-RU"/>
        </w:rPr>
      </w:pPr>
      <w:r w:rsidRPr="00556746">
        <w:rPr>
          <w:b/>
          <w:lang w:val="sr-Cyrl-RS" w:bidi="sr-Cyrl-RS"/>
        </w:rPr>
        <w:t>„Догађај више силе“</w:t>
      </w:r>
      <w:r w:rsidRPr="00556746">
        <w:rPr>
          <w:lang w:val="sr-Cyrl-RS" w:bidi="sr-Cyrl-RS"/>
        </w:rPr>
        <w:t xml:space="preserve"> има значење које је том </w:t>
      </w:r>
      <w:r w:rsidRPr="007E30FF">
        <w:rPr>
          <w:lang w:val="sr-Cyrl-RS" w:bidi="sr-Cyrl-RS"/>
        </w:rPr>
        <w:t>изразу дато у члану </w:t>
      </w:r>
      <w:r w:rsidR="006C0004">
        <w:rPr>
          <w:lang w:val="sr-Cyrl-RS" w:bidi="sr-Cyrl-RS"/>
        </w:rPr>
        <w:t>9.3.</w:t>
      </w:r>
      <w:r w:rsidR="007E30FF" w:rsidRPr="007E30FF">
        <w:rPr>
          <w:szCs w:val="22"/>
          <w:lang w:val="ru-RU"/>
        </w:rPr>
        <w:t xml:space="preserve"> </w:t>
      </w:r>
      <w:r w:rsidRPr="007E30FF">
        <w:rPr>
          <w:lang w:val="sr-Cyrl-RS" w:bidi="sr-Cyrl-RS"/>
        </w:rPr>
        <w:t>овог Уговора;</w:t>
      </w:r>
    </w:p>
    <w:p w14:paraId="18FF88B1" w14:textId="7EE4B6E0" w:rsidR="00FE2C11" w:rsidRPr="007E30FF" w:rsidRDefault="00FE2C11" w:rsidP="00FE2C11">
      <w:pPr>
        <w:pStyle w:val="BodyTextIndent"/>
        <w:numPr>
          <w:ilvl w:val="0"/>
          <w:numId w:val="20"/>
        </w:numPr>
        <w:rPr>
          <w:szCs w:val="22"/>
          <w:lang w:val="ru-RU"/>
        </w:rPr>
      </w:pPr>
      <w:r w:rsidRPr="007E30FF">
        <w:rPr>
          <w:b/>
          <w:lang w:val="sr-Cyrl-RS" w:bidi="sr-Cyrl-RS"/>
        </w:rPr>
        <w:t xml:space="preserve">„Обавештење о вишој сили“ </w:t>
      </w:r>
      <w:r w:rsidRPr="007E30FF">
        <w:rPr>
          <w:lang w:val="sr-Cyrl-RS" w:bidi="sr-Cyrl-RS"/>
        </w:rPr>
        <w:t>има значење које је том изразу дато у члану </w:t>
      </w:r>
      <w:r w:rsidR="006C0004">
        <w:rPr>
          <w:lang w:val="sr-Cyrl-RS" w:bidi="sr-Cyrl-RS"/>
        </w:rPr>
        <w:t>9.5.</w:t>
      </w:r>
      <w:r w:rsidR="007E30FF" w:rsidRPr="007E30FF">
        <w:rPr>
          <w:szCs w:val="22"/>
          <w:lang w:val="ru-RU"/>
        </w:rPr>
        <w:t xml:space="preserve"> </w:t>
      </w:r>
      <w:r w:rsidRPr="007E30FF">
        <w:rPr>
          <w:lang w:val="sr-Cyrl-RS" w:bidi="sr-Cyrl-RS"/>
        </w:rPr>
        <w:t>овог Уговора;</w:t>
      </w:r>
    </w:p>
    <w:p w14:paraId="1E2BBBB4" w14:textId="77777777" w:rsidR="00FE2C11" w:rsidRPr="00453AE5" w:rsidRDefault="00FE2C11" w:rsidP="00FE2C11">
      <w:pPr>
        <w:pStyle w:val="BodyTextIndent"/>
        <w:numPr>
          <w:ilvl w:val="0"/>
          <w:numId w:val="20"/>
        </w:numPr>
        <w:rPr>
          <w:rFonts w:asciiTheme="minorHAnsi" w:hAnsiTheme="minorHAnsi" w:cstheme="minorHAnsi"/>
          <w:szCs w:val="22"/>
          <w:lang w:val="ru-RU"/>
        </w:rPr>
      </w:pPr>
      <w:r w:rsidRPr="007E30FF">
        <w:rPr>
          <w:b/>
          <w:lang w:val="sr-Cyrl-RS" w:bidi="sr-Cyrl-RS"/>
        </w:rPr>
        <w:t>„Услуга транспорта гаса“</w:t>
      </w:r>
      <w:r w:rsidRPr="007E30FF">
        <w:rPr>
          <w:lang w:val="sr-Cyrl-RS" w:bidi="sr-Cyrl-RS"/>
        </w:rPr>
        <w:t xml:space="preserve"> означава услугу транспорта гаса коју Транспортер пружа Кориснику са повезаним услугама у складу са чланом 4</w:t>
      </w:r>
      <w:r w:rsidRPr="00556746">
        <w:rPr>
          <w:lang w:val="sr-Cyrl-RS" w:bidi="sr-Cyrl-RS"/>
        </w:rPr>
        <w:t xml:space="preserve"> и чланом 5 овог Уговора и Правилима о раду, а „</w:t>
      </w:r>
      <w:r w:rsidRPr="00556746">
        <w:rPr>
          <w:b/>
          <w:lang w:val="sr-Cyrl-RS" w:bidi="sr-Cyrl-RS"/>
        </w:rPr>
        <w:t>услуге транспорта гаса“</w:t>
      </w:r>
      <w:r w:rsidRPr="00556746">
        <w:rPr>
          <w:lang w:val="sr-Cyrl-RS" w:bidi="sr-Cyrl-RS"/>
        </w:rPr>
        <w:t xml:space="preserve"> ће се тумачити у складу с тим;</w:t>
      </w:r>
    </w:p>
    <w:p w14:paraId="0ECCB439" w14:textId="77777777" w:rsidR="00FE2C11" w:rsidRPr="00453AE5" w:rsidRDefault="00FE2C11" w:rsidP="00FE2C11">
      <w:pPr>
        <w:pStyle w:val="BodyTextIndent"/>
        <w:numPr>
          <w:ilvl w:val="0"/>
          <w:numId w:val="20"/>
        </w:numPr>
        <w:rPr>
          <w:rFonts w:asciiTheme="minorHAnsi" w:hAnsiTheme="minorHAnsi" w:cstheme="minorHAnsi"/>
          <w:szCs w:val="22"/>
          <w:lang w:val="ru-RU"/>
        </w:rPr>
      </w:pPr>
      <w:r w:rsidRPr="00556746">
        <w:rPr>
          <w:b/>
          <w:lang w:val="sr-Cyrl-RS" w:bidi="sr-Cyrl-RS"/>
        </w:rPr>
        <w:t xml:space="preserve">„Овлашћења надлежних органа“ </w:t>
      </w:r>
      <w:r w:rsidRPr="00556746">
        <w:rPr>
          <w:lang w:val="sr-Cyrl-RS" w:bidi="sr-Cyrl-RS"/>
        </w:rPr>
        <w:t>означавају, у погледу обе Уговорне стране, сва овлашћења, сагласности, одобрења, решења, дозволе, изузећа, поднеске, евиденције, записе, овере, регистрације, налоге, дозволе, потврде, дозволе за увоз односно извоз, изузећа односно ауторизације девизне контроле или сличне поступке:</w:t>
      </w:r>
    </w:p>
    <w:p w14:paraId="5E2A9B4A" w14:textId="77777777" w:rsidR="00FE2C11" w:rsidRPr="00453AE5" w:rsidRDefault="00FE2C11" w:rsidP="00FE2C11">
      <w:pPr>
        <w:pStyle w:val="DefinitionNumbering1"/>
        <w:numPr>
          <w:ilvl w:val="2"/>
          <w:numId w:val="20"/>
        </w:numPr>
        <w:rPr>
          <w:rFonts w:asciiTheme="minorHAnsi" w:hAnsiTheme="minorHAnsi" w:cstheme="minorHAnsi"/>
          <w:szCs w:val="22"/>
          <w:lang w:val="ru-RU"/>
        </w:rPr>
      </w:pPr>
      <w:r w:rsidRPr="00556746">
        <w:rPr>
          <w:lang w:val="sr-Cyrl-RS" w:bidi="sr-Cyrl-RS"/>
        </w:rPr>
        <w:t>којима им се омогућује да законито закључују и користе права и извршавају обавезе у складу са документима у вези са транспортом;</w:t>
      </w:r>
    </w:p>
    <w:p w14:paraId="239442A5" w14:textId="77777777" w:rsidR="00FE2C11" w:rsidRPr="00453AE5" w:rsidRDefault="00FE2C11" w:rsidP="00FE2C11">
      <w:pPr>
        <w:pStyle w:val="DefinitionNumbering1"/>
        <w:numPr>
          <w:ilvl w:val="2"/>
          <w:numId w:val="20"/>
        </w:numPr>
        <w:rPr>
          <w:rFonts w:asciiTheme="minorHAnsi" w:hAnsiTheme="minorHAnsi" w:cstheme="minorHAnsi"/>
          <w:szCs w:val="22"/>
          <w:lang w:val="ru-RU"/>
        </w:rPr>
      </w:pPr>
      <w:r w:rsidRPr="00556746">
        <w:rPr>
          <w:lang w:val="sr-Cyrl-RS" w:bidi="sr-Cyrl-RS"/>
        </w:rPr>
        <w:t>којима се обезбеђује да те обавезе буду законите, валидне, обавезујуће и применљиве; и</w:t>
      </w:r>
    </w:p>
    <w:p w14:paraId="09CD88D7" w14:textId="77777777" w:rsidR="00FE2C11" w:rsidRPr="00453AE5" w:rsidRDefault="00FE2C11" w:rsidP="00FE2C11">
      <w:pPr>
        <w:pStyle w:val="DefinitionNumbering1"/>
        <w:numPr>
          <w:ilvl w:val="2"/>
          <w:numId w:val="20"/>
        </w:numPr>
        <w:rPr>
          <w:rFonts w:asciiTheme="minorHAnsi" w:hAnsiTheme="minorHAnsi" w:cstheme="minorHAnsi"/>
          <w:szCs w:val="22"/>
          <w:lang w:val="ru-RU"/>
        </w:rPr>
      </w:pPr>
      <w:r w:rsidRPr="00556746">
        <w:rPr>
          <w:lang w:val="sr-Cyrl-RS" w:bidi="sr-Cyrl-RS"/>
        </w:rPr>
        <w:lastRenderedPageBreak/>
        <w:t>којима та документа у вези са транспортом постају прихватљива у доказном поступку у свакој релевантној држави;</w:t>
      </w:r>
    </w:p>
    <w:p w14:paraId="2D074BDD" w14:textId="40630CD3" w:rsidR="00CD37A7" w:rsidRPr="00453AE5" w:rsidRDefault="00CD37A7" w:rsidP="00C36CC3">
      <w:pPr>
        <w:tabs>
          <w:tab w:val="left" w:pos="4261"/>
        </w:tabs>
        <w:spacing w:after="240"/>
        <w:ind w:left="720"/>
        <w:jc w:val="both"/>
        <w:rPr>
          <w:rFonts w:asciiTheme="minorHAnsi" w:hAnsiTheme="minorHAnsi" w:cstheme="minorHAnsi"/>
          <w:szCs w:val="22"/>
          <w:lang w:val="ru-RU"/>
        </w:rPr>
      </w:pPr>
      <w:r w:rsidRPr="00556746">
        <w:rPr>
          <w:b/>
          <w:lang w:val="sr-Cyrl-RS" w:bidi="sr-Cyrl-RS"/>
        </w:rPr>
        <w:t xml:space="preserve">„Правила о раду“ </w:t>
      </w:r>
      <w:r w:rsidRPr="00556746">
        <w:rPr>
          <w:lang w:val="sr-Cyrl-RS" w:bidi="sr-Cyrl-RS"/>
        </w:rPr>
        <w:t>означавају Правила о раду Транспортера, која су усвојена дана</w:t>
      </w:r>
      <w:r w:rsidR="001F3AFA">
        <w:rPr>
          <w:lang w:val="sr-Latn-RS" w:bidi="sr-Cyrl-RS"/>
        </w:rPr>
        <w:t xml:space="preserve"> </w:t>
      </w:r>
      <w:r w:rsidR="00DA2675">
        <w:rPr>
          <w:lang w:val="sr-Cyrl-RS" w:bidi="sr-Cyrl-RS"/>
        </w:rPr>
        <w:t>03.априла 2020. године</w:t>
      </w:r>
      <w:r w:rsidRPr="00556746">
        <w:rPr>
          <w:lang w:val="sr-Cyrl-RS" w:bidi="sr-Cyrl-RS"/>
        </w:rPr>
        <w:t xml:space="preserve"> под бројем </w:t>
      </w:r>
      <w:r w:rsidR="00DA2675">
        <w:rPr>
          <w:lang w:val="sr-Cyrl-RS" w:bidi="sr-Cyrl-RS"/>
        </w:rPr>
        <w:t>05-42</w:t>
      </w:r>
      <w:r w:rsidRPr="00556746">
        <w:rPr>
          <w:lang w:val="sr-Cyrl-RS" w:bidi="sr-Cyrl-RS"/>
        </w:rPr>
        <w:t xml:space="preserve"> и која регулишу одређене техничке, оперативне и комерцијалне аспекте рада Гасовода;</w:t>
      </w:r>
    </w:p>
    <w:p w14:paraId="0BF63A20" w14:textId="77777777" w:rsidR="000411BA" w:rsidRPr="00453AE5" w:rsidRDefault="000411BA" w:rsidP="00F72DFA">
      <w:pPr>
        <w:tabs>
          <w:tab w:val="left" w:pos="4261"/>
        </w:tabs>
        <w:spacing w:after="240"/>
        <w:ind w:left="720"/>
        <w:jc w:val="both"/>
        <w:rPr>
          <w:rFonts w:asciiTheme="minorHAnsi" w:hAnsiTheme="minorHAnsi" w:cstheme="minorHAnsi"/>
          <w:b/>
          <w:szCs w:val="22"/>
          <w:lang w:val="ru-RU"/>
        </w:rPr>
      </w:pPr>
      <w:r w:rsidRPr="00556746">
        <w:rPr>
          <w:b/>
          <w:lang w:val="sr-Cyrl-RS" w:bidi="sr-Cyrl-RS"/>
        </w:rPr>
        <w:t xml:space="preserve">„Оператор“ </w:t>
      </w:r>
      <w:r w:rsidRPr="00556746">
        <w:rPr>
          <w:lang w:val="sr-Cyrl-RS" w:bidi="sr-Cyrl-RS"/>
        </w:rPr>
        <w:t>означава лице овлашћено да врши радње наведене у Члану 5.4 овог Уговора;</w:t>
      </w:r>
    </w:p>
    <w:p w14:paraId="00209321" w14:textId="77777777" w:rsidR="0019788D" w:rsidRPr="00453AE5" w:rsidRDefault="00FE5C83" w:rsidP="00F72DFA">
      <w:pPr>
        <w:tabs>
          <w:tab w:val="left" w:pos="4261"/>
        </w:tabs>
        <w:spacing w:after="240"/>
        <w:ind w:left="720"/>
        <w:jc w:val="both"/>
        <w:rPr>
          <w:rFonts w:asciiTheme="minorHAnsi" w:hAnsiTheme="minorHAnsi" w:cstheme="minorHAnsi"/>
          <w:w w:val="105"/>
          <w:szCs w:val="22"/>
          <w:lang w:val="ru-RU"/>
        </w:rPr>
      </w:pPr>
      <w:r w:rsidRPr="00556746">
        <w:rPr>
          <w:b/>
          <w:lang w:val="sr-Cyrl-RS" w:bidi="sr-Cyrl-RS"/>
        </w:rPr>
        <w:t>„Представник“</w:t>
      </w:r>
      <w:r w:rsidRPr="00556746">
        <w:rPr>
          <w:lang w:val="sr-Cyrl-RS" w:bidi="sr-Cyrl-RS"/>
        </w:rPr>
        <w:t xml:space="preserve"> означава лице које је овлашћено и има дозволу да потписује документа наведена у Члану 5.2.2 овог Уговора, а Представници као лица са супотписом тумачиће се сходно;</w:t>
      </w:r>
    </w:p>
    <w:p w14:paraId="7CB9009F" w14:textId="1209C847" w:rsidR="00F72DFA" w:rsidRDefault="00F72DFA" w:rsidP="00F72DFA">
      <w:pPr>
        <w:tabs>
          <w:tab w:val="left" w:pos="4261"/>
        </w:tabs>
        <w:spacing w:after="240"/>
        <w:ind w:left="720"/>
        <w:jc w:val="both"/>
        <w:rPr>
          <w:lang w:val="sr-Cyrl-RS" w:bidi="sr-Cyrl-RS"/>
        </w:rPr>
      </w:pPr>
      <w:r w:rsidRPr="00556746">
        <w:rPr>
          <w:b/>
          <w:lang w:val="sr-Cyrl-RS" w:bidi="sr-Cyrl-RS"/>
        </w:rPr>
        <w:t>„Датум потписивања“</w:t>
      </w:r>
      <w:r w:rsidRPr="00556746">
        <w:rPr>
          <w:lang w:val="sr-Cyrl-RS" w:bidi="sr-Cyrl-RS"/>
        </w:rPr>
        <w:t xml:space="preserve"> означава датум који је наведен поред електронског потписа представника Транспортера;</w:t>
      </w:r>
    </w:p>
    <w:p w14:paraId="1C5516E0" w14:textId="7E303C3A" w:rsidR="0043070A" w:rsidRPr="007E30FF" w:rsidRDefault="0043070A" w:rsidP="00F72DFA">
      <w:pPr>
        <w:tabs>
          <w:tab w:val="left" w:pos="4261"/>
        </w:tabs>
        <w:spacing w:after="240"/>
        <w:ind w:left="720"/>
        <w:jc w:val="both"/>
        <w:rPr>
          <w:szCs w:val="22"/>
          <w:lang w:val="ru-RU"/>
        </w:rPr>
      </w:pPr>
      <w:r>
        <w:rPr>
          <w:b/>
          <w:lang w:val="sr-Cyrl-RS" w:bidi="sr-Cyrl-RS"/>
        </w:rPr>
        <w:t>”Датум почетка примене”</w:t>
      </w:r>
      <w:r w:rsidRPr="009E7544">
        <w:rPr>
          <w:bCs/>
          <w:lang w:val="sr-Cyrl-RS" w:bidi="sr-Cyrl-RS"/>
        </w:rPr>
        <w:t xml:space="preserve"> </w:t>
      </w:r>
      <w:r>
        <w:rPr>
          <w:bCs/>
          <w:lang w:val="sr-Cyrl-RS" w:bidi="sr-Cyrl-RS"/>
        </w:rPr>
        <w:t>има значење које је том изразу дато у члану 3.1.2 овог Уговора;</w:t>
      </w:r>
    </w:p>
    <w:p w14:paraId="6059D756" w14:textId="3F647401" w:rsidR="00FE2C11" w:rsidRPr="007E30FF" w:rsidRDefault="00FE2C11" w:rsidP="00FE2C11">
      <w:pPr>
        <w:tabs>
          <w:tab w:val="left" w:pos="4261"/>
        </w:tabs>
        <w:spacing w:after="240"/>
        <w:ind w:left="720"/>
        <w:jc w:val="both"/>
        <w:rPr>
          <w:szCs w:val="22"/>
          <w:lang w:val="ru-RU"/>
        </w:rPr>
      </w:pPr>
      <w:r w:rsidRPr="007E30FF">
        <w:rPr>
          <w:b/>
          <w:lang w:val="sr-Cyrl-RS" w:bidi="sr-Cyrl-RS"/>
        </w:rPr>
        <w:t xml:space="preserve">„Датум престанка Уговора“ </w:t>
      </w:r>
      <w:r w:rsidRPr="007E30FF">
        <w:rPr>
          <w:lang w:val="sr-Cyrl-RS" w:bidi="sr-Cyrl-RS"/>
        </w:rPr>
        <w:t xml:space="preserve">има значење које је том изразу дато у члану </w:t>
      </w:r>
      <w:r w:rsidR="006C0004">
        <w:rPr>
          <w:lang w:val="sr-Cyrl-RS" w:bidi="sr-Cyrl-RS"/>
        </w:rPr>
        <w:t>3.1.</w:t>
      </w:r>
      <w:r w:rsidR="0043070A">
        <w:rPr>
          <w:lang w:val="sr-Cyrl-RS" w:bidi="sr-Cyrl-RS"/>
        </w:rPr>
        <w:t>3</w:t>
      </w:r>
      <w:r w:rsidR="007E30FF" w:rsidRPr="007E30FF">
        <w:rPr>
          <w:szCs w:val="22"/>
          <w:lang w:val="ru-RU"/>
        </w:rPr>
        <w:t xml:space="preserve"> </w:t>
      </w:r>
      <w:r w:rsidRPr="007E30FF">
        <w:rPr>
          <w:lang w:val="sr-Cyrl-RS" w:bidi="sr-Cyrl-RS"/>
        </w:rPr>
        <w:t>овог Уговора;</w:t>
      </w:r>
    </w:p>
    <w:p w14:paraId="2AAAD90F" w14:textId="5CAE099E" w:rsidR="0094385A" w:rsidRPr="00453AE5" w:rsidRDefault="00FE2C11" w:rsidP="00FE2C11">
      <w:pPr>
        <w:keepNext/>
        <w:numPr>
          <w:ilvl w:val="1"/>
          <w:numId w:val="2"/>
        </w:numPr>
        <w:tabs>
          <w:tab w:val="left" w:pos="4261"/>
        </w:tabs>
        <w:adjustRightInd w:val="0"/>
        <w:spacing w:after="240"/>
        <w:jc w:val="both"/>
        <w:outlineLvl w:val="1"/>
        <w:rPr>
          <w:rFonts w:asciiTheme="minorHAnsi" w:hAnsiTheme="minorHAnsi" w:cstheme="minorHAnsi"/>
          <w:szCs w:val="22"/>
          <w:lang w:val="ru-RU"/>
        </w:rPr>
      </w:pPr>
      <w:r w:rsidRPr="007E30FF">
        <w:rPr>
          <w:b/>
          <w:lang w:val="sr-Cyrl-RS" w:bidi="sr-Cyrl-RS"/>
        </w:rPr>
        <w:t xml:space="preserve">„Документа у вези са транспортом“ </w:t>
      </w:r>
      <w:r w:rsidRPr="007E30FF">
        <w:rPr>
          <w:lang w:val="sr-Cyrl-RS" w:bidi="sr-Cyrl-RS"/>
        </w:rPr>
        <w:t>означавају Правила о раду, овај Уговор</w:t>
      </w:r>
      <w:r w:rsidRPr="00556746">
        <w:rPr>
          <w:lang w:val="sr-Cyrl-RS" w:bidi="sr-Cyrl-RS"/>
        </w:rPr>
        <w:t xml:space="preserve">, Дугорочни УТПГ (када је то применљиво), </w:t>
      </w:r>
      <w:r w:rsidR="006F0B83">
        <w:rPr>
          <w:lang w:val="sr-Cyrl-RS" w:bidi="sr-Cyrl-RS"/>
        </w:rPr>
        <w:t>Кракторочни УТПГ</w:t>
      </w:r>
      <w:r w:rsidRPr="00556746">
        <w:rPr>
          <w:lang w:val="sr-Cyrl-RS" w:bidi="sr-Cyrl-RS"/>
        </w:rPr>
        <w:t>, Уговор о балансирању и сваки други споразум о транспорту са Транспортером у вези са гасоводом у ком је Корисник уговорна страна, и сваки документ инструмента обезбеђења плаћања Корисника (уколико је применљиво).Овај Уговор је припремљен у складу са Правилима о раду. У случају било каквих неслагања између овог Уговора и Правила о раду, предност у тумачењу имаће Правила о раду, тако да ће се овај Уговор тумачити на начин који је у потпуности усклађен са Правилима о раду.</w:t>
      </w:r>
    </w:p>
    <w:p w14:paraId="7755DBB4" w14:textId="1BB3CC77" w:rsidR="00FE2C11" w:rsidRPr="00453AE5" w:rsidRDefault="0094385A" w:rsidP="00FE2C11">
      <w:pPr>
        <w:keepNext/>
        <w:numPr>
          <w:ilvl w:val="1"/>
          <w:numId w:val="2"/>
        </w:numPr>
        <w:tabs>
          <w:tab w:val="left" w:pos="4261"/>
        </w:tabs>
        <w:adjustRightInd w:val="0"/>
        <w:spacing w:after="240"/>
        <w:jc w:val="both"/>
        <w:outlineLvl w:val="1"/>
        <w:rPr>
          <w:rFonts w:asciiTheme="minorHAnsi" w:hAnsiTheme="minorHAnsi" w:cstheme="minorHAnsi"/>
          <w:szCs w:val="22"/>
          <w:lang w:val="ru-RU"/>
        </w:rPr>
      </w:pPr>
      <w:r w:rsidRPr="002A05F6">
        <w:rPr>
          <w:lang w:val="sr-Cyrl-RS" w:bidi="sr-Cyrl-RS"/>
        </w:rPr>
        <w:t xml:space="preserve">Свака измена Правила о раду извршена у складу са Чланом 22 Правила о раду постаће применљива на овај Уговор одмах по њеном усвајању, без потребе да Транспортер и </w:t>
      </w:r>
      <w:r w:rsidR="007E30FF">
        <w:rPr>
          <w:lang w:val="sr-Cyrl-RS" w:bidi="sr-Cyrl-RS"/>
        </w:rPr>
        <w:t>GE</w:t>
      </w:r>
      <w:r w:rsidR="001F3AFA">
        <w:rPr>
          <w:lang w:val="sr-Latn-RS" w:bidi="sr-Cyrl-RS"/>
        </w:rPr>
        <w:t>I</w:t>
      </w:r>
      <w:r w:rsidR="007E30FF">
        <w:rPr>
          <w:lang w:val="sr-Cyrl-RS" w:bidi="sr-Cyrl-RS"/>
        </w:rPr>
        <w:t>P</w:t>
      </w:r>
      <w:r w:rsidRPr="002A05F6">
        <w:rPr>
          <w:lang w:val="sr-Cyrl-RS" w:bidi="sr-Cyrl-RS"/>
        </w:rPr>
        <w:t xml:space="preserve"> </w:t>
      </w:r>
      <w:r w:rsidR="007E30FF" w:rsidRPr="002A05F6">
        <w:rPr>
          <w:lang w:val="sr-Cyrl-RS" w:bidi="sr-Cyrl-RS"/>
        </w:rPr>
        <w:t xml:space="preserve">Корисник </w:t>
      </w:r>
      <w:r w:rsidRPr="002A05F6">
        <w:rPr>
          <w:lang w:val="sr-Cyrl-RS" w:bidi="sr-Cyrl-RS"/>
        </w:rPr>
        <w:t xml:space="preserve">закључе анекс овог Уговора. </w:t>
      </w:r>
    </w:p>
    <w:p w14:paraId="33DA7EA1" w14:textId="77777777" w:rsidR="00FE2C11" w:rsidRPr="00556746" w:rsidRDefault="00FE2C11" w:rsidP="00FE2C11">
      <w:pPr>
        <w:pStyle w:val="Heading1"/>
        <w:rPr>
          <w:rFonts w:asciiTheme="minorHAnsi" w:hAnsiTheme="minorHAnsi" w:cstheme="minorHAnsi"/>
          <w:szCs w:val="22"/>
        </w:rPr>
      </w:pPr>
      <w:r w:rsidRPr="00556746">
        <w:rPr>
          <w:lang w:val="sr-Cyrl-RS" w:bidi="sr-Cyrl-RS"/>
        </w:rPr>
        <w:t>Предмет Уговора</w:t>
      </w:r>
    </w:p>
    <w:p w14:paraId="6038B23D" w14:textId="5BB7B171" w:rsidR="00FE2C11" w:rsidRPr="00453AE5" w:rsidRDefault="00432024" w:rsidP="00432024">
      <w:pPr>
        <w:pStyle w:val="Heading2"/>
        <w:rPr>
          <w:rFonts w:asciiTheme="minorHAnsi" w:hAnsiTheme="minorHAnsi" w:cstheme="minorHAnsi"/>
          <w:szCs w:val="22"/>
          <w:lang w:val="ru-RU"/>
        </w:rPr>
      </w:pPr>
      <w:r w:rsidRPr="00556746">
        <w:rPr>
          <w:b w:val="0"/>
          <w:lang w:val="sr-Cyrl-RS" w:bidi="sr-Cyrl-RS"/>
        </w:rPr>
        <w:t xml:space="preserve">Овим Уговором Уговорне стране су сагласне да утврде своја међусобна права и обавезе у погледу коришћења Гастранс електронске информационе платформе од стране </w:t>
      </w:r>
      <w:r w:rsidR="007E30FF">
        <w:rPr>
          <w:b w:val="0"/>
          <w:lang w:val="sr-Cyrl-RS" w:bidi="sr-Cyrl-RS"/>
        </w:rPr>
        <w:t>GE</w:t>
      </w:r>
      <w:r w:rsidR="00F03852">
        <w:rPr>
          <w:b w:val="0"/>
          <w:lang w:val="sr-Latn-RS" w:bidi="sr-Cyrl-RS"/>
        </w:rPr>
        <w:t>I</w:t>
      </w:r>
      <w:r w:rsidR="007E30FF">
        <w:rPr>
          <w:b w:val="0"/>
          <w:lang w:val="sr-Cyrl-RS" w:bidi="sr-Cyrl-RS"/>
        </w:rPr>
        <w:t>P</w:t>
      </w:r>
      <w:r w:rsidRPr="00556746">
        <w:rPr>
          <w:b w:val="0"/>
          <w:lang w:val="sr-Cyrl-RS" w:bidi="sr-Cyrl-RS"/>
        </w:rPr>
        <w:t xml:space="preserve"> </w:t>
      </w:r>
      <w:r w:rsidR="007E30FF" w:rsidRPr="00556746">
        <w:rPr>
          <w:b w:val="0"/>
          <w:lang w:val="sr-Cyrl-RS" w:bidi="sr-Cyrl-RS"/>
        </w:rPr>
        <w:t xml:space="preserve">Корисника </w:t>
      </w:r>
      <w:r w:rsidRPr="00556746">
        <w:rPr>
          <w:b w:val="0"/>
          <w:lang w:val="sr-Cyrl-RS" w:bidi="sr-Cyrl-RS"/>
        </w:rPr>
        <w:t xml:space="preserve">у сврху остваривања права и обавеза које проистичу из Правила о раду и Дугорочног УТПГ и/или Краткорочног УТПГ, тако да овај Уговор представља правни основ да Транспортер додели </w:t>
      </w:r>
      <w:r w:rsidR="007E30FF">
        <w:rPr>
          <w:b w:val="0"/>
          <w:lang w:val="sr-Cyrl-RS" w:bidi="sr-Cyrl-RS"/>
        </w:rPr>
        <w:t>GE</w:t>
      </w:r>
      <w:r w:rsidR="00F03852">
        <w:rPr>
          <w:b w:val="0"/>
          <w:lang w:val="sr-Latn-RS" w:bidi="sr-Cyrl-RS"/>
        </w:rPr>
        <w:t>I</w:t>
      </w:r>
      <w:r w:rsidR="007E30FF">
        <w:rPr>
          <w:b w:val="0"/>
          <w:lang w:val="sr-Cyrl-RS" w:bidi="sr-Cyrl-RS"/>
        </w:rPr>
        <w:t>P</w:t>
      </w:r>
      <w:r w:rsidRPr="00556746">
        <w:rPr>
          <w:b w:val="0"/>
          <w:lang w:val="sr-Cyrl-RS" w:bidi="sr-Cyrl-RS"/>
        </w:rPr>
        <w:t xml:space="preserve"> </w:t>
      </w:r>
      <w:r w:rsidR="007E30FF" w:rsidRPr="00556746">
        <w:rPr>
          <w:b w:val="0"/>
          <w:lang w:val="sr-Cyrl-RS" w:bidi="sr-Cyrl-RS"/>
        </w:rPr>
        <w:t xml:space="preserve">Кориснику </w:t>
      </w:r>
      <w:r w:rsidRPr="00556746">
        <w:rPr>
          <w:b w:val="0"/>
          <w:lang w:val="sr-Cyrl-RS" w:bidi="sr-Cyrl-RS"/>
        </w:rPr>
        <w:t xml:space="preserve">лиценцу за коришћење </w:t>
      </w:r>
      <w:r w:rsidR="00F03852">
        <w:rPr>
          <w:b w:val="0"/>
          <w:lang w:val="sr-Latn-RS" w:bidi="sr-Cyrl-RS"/>
        </w:rPr>
        <w:t>Gastrans</w:t>
      </w:r>
      <w:r w:rsidRPr="00556746">
        <w:rPr>
          <w:b w:val="0"/>
          <w:lang w:val="sr-Cyrl-RS" w:bidi="sr-Cyrl-RS"/>
        </w:rPr>
        <w:t xml:space="preserve"> електронске информационе платформе и правни основ да </w:t>
      </w:r>
      <w:r w:rsidR="007E30FF">
        <w:rPr>
          <w:b w:val="0"/>
          <w:lang w:val="sr-Cyrl-RS" w:bidi="sr-Cyrl-RS"/>
        </w:rPr>
        <w:t>GE</w:t>
      </w:r>
      <w:r w:rsidR="00F03852">
        <w:rPr>
          <w:b w:val="0"/>
          <w:lang w:val="sr-Latn-RS" w:bidi="sr-Cyrl-RS"/>
        </w:rPr>
        <w:t>I</w:t>
      </w:r>
      <w:r w:rsidR="007E30FF">
        <w:rPr>
          <w:b w:val="0"/>
          <w:lang w:val="sr-Cyrl-RS" w:bidi="sr-Cyrl-RS"/>
        </w:rPr>
        <w:t>P</w:t>
      </w:r>
      <w:r w:rsidRPr="00556746">
        <w:rPr>
          <w:b w:val="0"/>
          <w:lang w:val="sr-Cyrl-RS" w:bidi="sr-Cyrl-RS"/>
        </w:rPr>
        <w:t xml:space="preserve"> </w:t>
      </w:r>
      <w:r w:rsidR="007E30FF" w:rsidRPr="00556746">
        <w:rPr>
          <w:b w:val="0"/>
          <w:lang w:val="sr-Cyrl-RS" w:bidi="sr-Cyrl-RS"/>
        </w:rPr>
        <w:t xml:space="preserve">Корисник </w:t>
      </w:r>
      <w:r w:rsidRPr="00556746">
        <w:rPr>
          <w:b w:val="0"/>
          <w:lang w:val="sr-Cyrl-RS" w:bidi="sr-Cyrl-RS"/>
        </w:rPr>
        <w:t>преузме одговарајуће обавезе утврђене овим Уговором у погледу коришћења</w:t>
      </w:r>
      <w:r w:rsidR="00F03852">
        <w:rPr>
          <w:b w:val="0"/>
          <w:lang w:val="sr-Latn-RS" w:bidi="sr-Cyrl-RS"/>
        </w:rPr>
        <w:t xml:space="preserve"> Gastrans</w:t>
      </w:r>
      <w:r w:rsidRPr="00556746">
        <w:rPr>
          <w:b w:val="0"/>
          <w:lang w:val="sr-Cyrl-RS" w:bidi="sr-Cyrl-RS"/>
        </w:rPr>
        <w:t xml:space="preserve"> електронске информационе платформе, при чему Правила о раду и/или Дугорочни УТПГ </w:t>
      </w:r>
      <w:r w:rsidRPr="00556746">
        <w:rPr>
          <w:b w:val="0"/>
          <w:lang w:val="sr-Cyrl-RS" w:bidi="sr-Cyrl-RS"/>
        </w:rPr>
        <w:lastRenderedPageBreak/>
        <w:t xml:space="preserve">и/или Краткорочни УТПГ представљају правни основ за одговарајућа права и обавезе Уговорних страна утврђених у тим документима. </w:t>
      </w:r>
    </w:p>
    <w:p w14:paraId="7A1AC07F" w14:textId="10D2ECD8" w:rsidR="00D336D1" w:rsidRPr="00453AE5" w:rsidRDefault="00D336D1" w:rsidP="00D336D1">
      <w:pPr>
        <w:pStyle w:val="Heading2"/>
        <w:rPr>
          <w:rFonts w:asciiTheme="minorHAnsi" w:hAnsiTheme="minorHAnsi" w:cstheme="minorHAnsi"/>
          <w:szCs w:val="22"/>
          <w:lang w:val="ru-RU"/>
        </w:rPr>
      </w:pPr>
      <w:r w:rsidRPr="00556746">
        <w:rPr>
          <w:b w:val="0"/>
          <w:lang w:val="sr-Cyrl-RS" w:bidi="sr-Cyrl-RS"/>
        </w:rPr>
        <w:t xml:space="preserve">Гастранс електронска информациона платформа и њен целокупан садржај, карактеристике и функционалност (укључујући између осталог све податке (осим података </w:t>
      </w:r>
      <w:r w:rsidR="007E30FF">
        <w:rPr>
          <w:b w:val="0"/>
          <w:lang w:val="sr-Cyrl-RS" w:bidi="sr-Cyrl-RS"/>
        </w:rPr>
        <w:t>GE</w:t>
      </w:r>
      <w:r w:rsidR="00F03852">
        <w:rPr>
          <w:b w:val="0"/>
          <w:lang w:val="sr-Latn-RS" w:bidi="sr-Cyrl-RS"/>
        </w:rPr>
        <w:t>I</w:t>
      </w:r>
      <w:r w:rsidR="007E30FF">
        <w:rPr>
          <w:b w:val="0"/>
          <w:lang w:val="sr-Cyrl-RS" w:bidi="sr-Cyrl-RS"/>
        </w:rPr>
        <w:t>P</w:t>
      </w:r>
      <w:r w:rsidR="007E30FF" w:rsidRPr="007E30FF">
        <w:rPr>
          <w:b w:val="0"/>
          <w:lang w:val="sr-Cyrl-RS" w:bidi="sr-Cyrl-RS"/>
        </w:rPr>
        <w:t xml:space="preserve"> </w:t>
      </w:r>
      <w:r w:rsidR="007E30FF" w:rsidRPr="00556746">
        <w:rPr>
          <w:b w:val="0"/>
          <w:lang w:val="sr-Cyrl-RS" w:bidi="sr-Cyrl-RS"/>
        </w:rPr>
        <w:t>Корисника</w:t>
      </w:r>
      <w:r w:rsidRPr="00556746">
        <w:rPr>
          <w:b w:val="0"/>
          <w:lang w:val="sr-Cyrl-RS" w:bidi="sr-Cyrl-RS"/>
        </w:rPr>
        <w:t>), софтвер, текст, екрани, слике, видео и аудио садржаји, дизајн, избор и распоред) власништво су Транспортера, његових даваоца лиценци или других добављача таквог материјала и заштићени су одговарајућим ауторским правима, заштитним знаковима, патентом, пословном тајном и другим одговарајућим законима о интелектуалној својини или правима власништва.</w:t>
      </w:r>
    </w:p>
    <w:p w14:paraId="6F57CF61" w14:textId="53F71619" w:rsidR="00CE0964" w:rsidRPr="00453AE5" w:rsidRDefault="00D336D1" w:rsidP="0038565B">
      <w:pPr>
        <w:pStyle w:val="Heading2"/>
        <w:rPr>
          <w:rFonts w:asciiTheme="minorHAnsi" w:hAnsiTheme="minorHAnsi" w:cstheme="minorHAnsi"/>
          <w:b w:val="0"/>
          <w:szCs w:val="22"/>
          <w:lang w:val="ru-RU"/>
        </w:rPr>
      </w:pPr>
      <w:r w:rsidRPr="00556746">
        <w:rPr>
          <w:b w:val="0"/>
          <w:lang w:val="sr-Cyrl-RS" w:bidi="sr-Cyrl-RS"/>
        </w:rPr>
        <w:t xml:space="preserve">Транспортер овим Уговором даје </w:t>
      </w:r>
      <w:r w:rsidR="007E30FF">
        <w:rPr>
          <w:b w:val="0"/>
          <w:lang w:val="sr-Cyrl-RS" w:bidi="sr-Cyrl-RS"/>
        </w:rPr>
        <w:t>GE</w:t>
      </w:r>
      <w:r w:rsidR="00F03852">
        <w:rPr>
          <w:b w:val="0"/>
          <w:lang w:val="sr-Latn-RS" w:bidi="sr-Cyrl-RS"/>
        </w:rPr>
        <w:t>I</w:t>
      </w:r>
      <w:r w:rsidR="007E30FF">
        <w:rPr>
          <w:b w:val="0"/>
          <w:lang w:val="sr-Cyrl-RS" w:bidi="sr-Cyrl-RS"/>
        </w:rPr>
        <w:t>P</w:t>
      </w:r>
      <w:r w:rsidRPr="00556746">
        <w:rPr>
          <w:b w:val="0"/>
          <w:lang w:val="sr-Cyrl-RS" w:bidi="sr-Cyrl-RS"/>
        </w:rPr>
        <w:t xml:space="preserve"> </w:t>
      </w:r>
      <w:r w:rsidR="007E30FF" w:rsidRPr="00556746">
        <w:rPr>
          <w:b w:val="0"/>
          <w:lang w:val="sr-Cyrl-RS" w:bidi="sr-Cyrl-RS"/>
        </w:rPr>
        <w:t xml:space="preserve">Кориснику </w:t>
      </w:r>
      <w:r w:rsidRPr="00556746">
        <w:rPr>
          <w:b w:val="0"/>
          <w:lang w:val="sr-Cyrl-RS" w:bidi="sr-Cyrl-RS"/>
        </w:rPr>
        <w:t xml:space="preserve">ограничену, неексклузивну, непреносиву, бесплатну лиценцу да, у складу са условима овог Уговора, приступа и користи Гастранс електронску информациону платформу као и њен садржај, материјале, информације и функционалност искључиво ради остваривања права и обавеза Уговорних страна која су утврђена Правилима о раду и Дугорочним УТПГ и/или Краткорочним УТПГ или у друге одобрене сврхе дозвољене Правилима о раду и/или с времена на време овим Уговором. Сва друга права на Гастранс електронску информациону платформу и њен садржај задржава Транспортер и закључивањем овог Уговора </w:t>
      </w:r>
      <w:r w:rsidR="007E30FF">
        <w:rPr>
          <w:b w:val="0"/>
          <w:lang w:val="sr-Cyrl-RS" w:bidi="sr-Cyrl-RS"/>
        </w:rPr>
        <w:t>GE</w:t>
      </w:r>
      <w:r w:rsidR="00F03852">
        <w:rPr>
          <w:b w:val="0"/>
          <w:lang w:val="sr-Latn-RS" w:bidi="sr-Cyrl-RS"/>
        </w:rPr>
        <w:t>I</w:t>
      </w:r>
      <w:r w:rsidR="007E30FF">
        <w:rPr>
          <w:b w:val="0"/>
          <w:lang w:val="sr-Cyrl-RS" w:bidi="sr-Cyrl-RS"/>
        </w:rPr>
        <w:t>P</w:t>
      </w:r>
      <w:r w:rsidRPr="00556746">
        <w:rPr>
          <w:b w:val="0"/>
          <w:lang w:val="sr-Cyrl-RS" w:bidi="sr-Cyrl-RS"/>
        </w:rPr>
        <w:t xml:space="preserve"> </w:t>
      </w:r>
      <w:r w:rsidR="007E30FF" w:rsidRPr="00556746">
        <w:rPr>
          <w:b w:val="0"/>
          <w:lang w:val="sr-Cyrl-RS" w:bidi="sr-Cyrl-RS"/>
        </w:rPr>
        <w:t xml:space="preserve">Корисник </w:t>
      </w:r>
      <w:r w:rsidRPr="00556746">
        <w:rPr>
          <w:b w:val="0"/>
          <w:lang w:val="sr-Cyrl-RS" w:bidi="sr-Cyrl-RS"/>
        </w:rPr>
        <w:t xml:space="preserve">изричито је сагласан и потврђује да се овим Уговором </w:t>
      </w:r>
      <w:r w:rsidR="007E30FF">
        <w:rPr>
          <w:b w:val="0"/>
          <w:lang w:val="sr-Cyrl-RS" w:bidi="sr-Cyrl-RS"/>
        </w:rPr>
        <w:t>GE</w:t>
      </w:r>
      <w:r w:rsidR="00F03852">
        <w:rPr>
          <w:b w:val="0"/>
          <w:lang w:val="sr-Latn-RS" w:bidi="sr-Cyrl-RS"/>
        </w:rPr>
        <w:t>I</w:t>
      </w:r>
      <w:r w:rsidR="007E30FF">
        <w:rPr>
          <w:b w:val="0"/>
          <w:lang w:val="sr-Cyrl-RS" w:bidi="sr-Cyrl-RS"/>
        </w:rPr>
        <w:t>P</w:t>
      </w:r>
      <w:r w:rsidRPr="00556746">
        <w:rPr>
          <w:b w:val="0"/>
          <w:lang w:val="sr-Cyrl-RS" w:bidi="sr-Cyrl-RS"/>
        </w:rPr>
        <w:t xml:space="preserve"> </w:t>
      </w:r>
      <w:r w:rsidR="007E30FF" w:rsidRPr="00556746">
        <w:rPr>
          <w:b w:val="0"/>
          <w:lang w:val="sr-Cyrl-RS" w:bidi="sr-Cyrl-RS"/>
        </w:rPr>
        <w:t xml:space="preserve">Кориснику </w:t>
      </w:r>
      <w:r w:rsidRPr="00556746">
        <w:rPr>
          <w:b w:val="0"/>
          <w:lang w:val="sr-Cyrl-RS" w:bidi="sr-Cyrl-RS"/>
        </w:rPr>
        <w:t>не додељују никаква друга права и лиценце за Гастранс електронску информациону платформу или садржај, осим ове изричите, ограничене лиценце.</w:t>
      </w:r>
    </w:p>
    <w:p w14:paraId="16BBB733" w14:textId="77777777" w:rsidR="00FE2C11" w:rsidRPr="00556746" w:rsidRDefault="00FE2C11" w:rsidP="00FE2C11">
      <w:pPr>
        <w:pStyle w:val="Heading1"/>
        <w:rPr>
          <w:rFonts w:asciiTheme="minorHAnsi" w:hAnsiTheme="minorHAnsi" w:cstheme="minorHAnsi"/>
          <w:szCs w:val="22"/>
        </w:rPr>
      </w:pPr>
      <w:bookmarkStart w:id="6" w:name="_Ref511658919"/>
      <w:bookmarkEnd w:id="5"/>
      <w:r w:rsidRPr="00556746">
        <w:rPr>
          <w:lang w:val="sr-Cyrl-RS" w:bidi="sr-Cyrl-RS"/>
        </w:rPr>
        <w:t>Период важења и ефективност</w:t>
      </w:r>
      <w:bookmarkEnd w:id="6"/>
    </w:p>
    <w:p w14:paraId="3A6FD5DA" w14:textId="77777777" w:rsidR="00FE2C11" w:rsidRPr="00556746" w:rsidRDefault="00FE2C11" w:rsidP="00FE2C11">
      <w:pPr>
        <w:pStyle w:val="Heading2"/>
        <w:rPr>
          <w:rFonts w:asciiTheme="minorHAnsi" w:hAnsiTheme="minorHAnsi" w:cstheme="minorHAnsi"/>
          <w:szCs w:val="22"/>
        </w:rPr>
      </w:pPr>
      <w:r w:rsidRPr="00556746">
        <w:rPr>
          <w:lang w:val="sr-Cyrl-RS" w:bidi="sr-Cyrl-RS"/>
        </w:rPr>
        <w:t>Почетак и период важења</w:t>
      </w:r>
    </w:p>
    <w:p w14:paraId="36B79EC1" w14:textId="77777777" w:rsidR="00ED04D0" w:rsidRPr="00453AE5" w:rsidRDefault="00ED04D0" w:rsidP="00FE2C11">
      <w:pPr>
        <w:pStyle w:val="Heading3"/>
        <w:rPr>
          <w:rFonts w:asciiTheme="minorHAnsi" w:hAnsiTheme="minorHAnsi" w:cstheme="minorHAnsi"/>
          <w:szCs w:val="22"/>
          <w:lang w:val="ru-RU"/>
        </w:rPr>
      </w:pPr>
      <w:bookmarkStart w:id="7" w:name="_Ref533785928"/>
      <w:r w:rsidRPr="00ED04D0">
        <w:rPr>
          <w:lang w:val="sr-Cyrl-RS" w:bidi="sr-Cyrl-RS"/>
        </w:rPr>
        <w:t>Овај Уговор се закључује на неодређено време.</w:t>
      </w:r>
    </w:p>
    <w:p w14:paraId="5DAB6542" w14:textId="1FBEA013" w:rsidR="0043070A" w:rsidRPr="00BB70E9" w:rsidRDefault="0043070A" w:rsidP="00ED04D0">
      <w:pPr>
        <w:pStyle w:val="Heading3"/>
        <w:rPr>
          <w:rFonts w:asciiTheme="minorHAnsi" w:hAnsiTheme="minorHAnsi" w:cstheme="minorHAnsi"/>
          <w:szCs w:val="22"/>
          <w:lang w:val="ru-RU"/>
        </w:rPr>
      </w:pPr>
      <w:r w:rsidRPr="00E207D8">
        <w:rPr>
          <w:lang w:val="sr-Cyrl-RS" w:bidi="sr-Cyrl-RS"/>
        </w:rPr>
        <w:t>Датум почетка примене је дату</w:t>
      </w:r>
      <w:r w:rsidR="00E207D8">
        <w:rPr>
          <w:lang w:val="sr-Cyrl-RS" w:bidi="sr-Cyrl-RS"/>
        </w:rPr>
        <w:t>м</w:t>
      </w:r>
      <w:r w:rsidRPr="00E207D8">
        <w:rPr>
          <w:lang w:val="sr-Cyrl-RS" w:bidi="sr-Cyrl-RS"/>
        </w:rPr>
        <w:t xml:space="preserve"> када овај Уговор у потпуности ступа на снагу. Осим чланова 1, 2, 4, 9, 10, 13 и 14, као о чланова од 16.3 до 16.8, који ће обавезивати Уговорне стране од Датум потпосивања, овај Уговор у потпуности ступа на снагу (Датум почетка примене) на дан који буде назначен у Обавештењу о почетку пр</w:t>
      </w:r>
      <w:r w:rsidR="00C24806" w:rsidRPr="00E207D8">
        <w:rPr>
          <w:lang w:val="sr-Cyrl-RS" w:bidi="sr-Cyrl-RS"/>
        </w:rPr>
        <w:t>и</w:t>
      </w:r>
      <w:r w:rsidRPr="00E207D8">
        <w:rPr>
          <w:lang w:val="sr-Cyrl-RS" w:bidi="sr-Cyrl-RS"/>
        </w:rPr>
        <w:t xml:space="preserve">мене који ће Транспортер послати </w:t>
      </w:r>
      <w:r>
        <w:rPr>
          <w:lang w:val="sr-Cyrl-RS" w:bidi="sr-Cyrl-RS"/>
        </w:rPr>
        <w:t>GE</w:t>
      </w:r>
      <w:r w:rsidRPr="00E207D8">
        <w:rPr>
          <w:lang w:val="sr-Cyrl-RS" w:bidi="sr-Cyrl-RS"/>
        </w:rPr>
        <w:t>I</w:t>
      </w:r>
      <w:r>
        <w:rPr>
          <w:lang w:val="sr-Cyrl-RS" w:bidi="sr-Cyrl-RS"/>
        </w:rPr>
        <w:t>P Кориснику као потврду да је ГЕИП у потпуности оперативна и да је GE</w:t>
      </w:r>
      <w:r w:rsidRPr="00E207D8">
        <w:rPr>
          <w:lang w:val="sr-Cyrl-RS" w:bidi="sr-Cyrl-RS"/>
        </w:rPr>
        <w:t>I</w:t>
      </w:r>
      <w:r>
        <w:rPr>
          <w:lang w:val="sr-Cyrl-RS" w:bidi="sr-Cyrl-RS"/>
        </w:rPr>
        <w:t>P Корисник може користити.</w:t>
      </w:r>
    </w:p>
    <w:p w14:paraId="6F6BDA1E" w14:textId="012E0611" w:rsidR="00ED04D0" w:rsidRPr="00453AE5" w:rsidRDefault="00ED04D0" w:rsidP="00ED04D0">
      <w:pPr>
        <w:pStyle w:val="Heading3"/>
        <w:rPr>
          <w:rFonts w:asciiTheme="minorHAnsi" w:hAnsiTheme="minorHAnsi" w:cstheme="minorHAnsi"/>
          <w:szCs w:val="22"/>
          <w:lang w:val="ru-RU"/>
        </w:rPr>
      </w:pPr>
      <w:r>
        <w:rPr>
          <w:lang w:val="sr-Cyrl-RS" w:bidi="sr-Cyrl-RS"/>
        </w:rPr>
        <w:t xml:space="preserve">Датум престанка овог Уговора је датум назначен у обавештењу о брисању </w:t>
      </w:r>
      <w:r w:rsidR="007E30FF">
        <w:rPr>
          <w:lang w:val="sr-Cyrl-RS" w:bidi="sr-Cyrl-RS"/>
        </w:rPr>
        <w:t>GE</w:t>
      </w:r>
      <w:r w:rsidR="00F03852">
        <w:rPr>
          <w:lang w:val="sr-Latn-RS" w:bidi="sr-Cyrl-RS"/>
        </w:rPr>
        <w:t>I</w:t>
      </w:r>
      <w:r w:rsidR="007E30FF">
        <w:rPr>
          <w:lang w:val="sr-Cyrl-RS" w:bidi="sr-Cyrl-RS"/>
        </w:rPr>
        <w:t>P</w:t>
      </w:r>
      <w:r>
        <w:rPr>
          <w:lang w:val="sr-Cyrl-RS" w:bidi="sr-Cyrl-RS"/>
        </w:rPr>
        <w:t xml:space="preserve"> </w:t>
      </w:r>
      <w:r w:rsidR="007E30FF">
        <w:rPr>
          <w:lang w:val="sr-Cyrl-RS" w:bidi="sr-Cyrl-RS"/>
        </w:rPr>
        <w:t xml:space="preserve">Корисника </w:t>
      </w:r>
      <w:r>
        <w:rPr>
          <w:lang w:val="sr-Cyrl-RS" w:bidi="sr-Cyrl-RS"/>
        </w:rPr>
        <w:t>из Евиденције Транспортера у складу са Чланом 3.7 Правила о раду.</w:t>
      </w:r>
      <w:bookmarkEnd w:id="7"/>
    </w:p>
    <w:p w14:paraId="6EF96143" w14:textId="77777777" w:rsidR="00FE2C11" w:rsidRPr="00453AE5" w:rsidRDefault="00FE2C11" w:rsidP="00FE2C11">
      <w:pPr>
        <w:pStyle w:val="Heading1"/>
        <w:rPr>
          <w:rFonts w:asciiTheme="minorHAnsi" w:hAnsiTheme="minorHAnsi" w:cstheme="minorHAnsi"/>
          <w:szCs w:val="22"/>
          <w:lang w:val="ru-RU"/>
        </w:rPr>
      </w:pPr>
      <w:bookmarkStart w:id="8" w:name="_Ref273537797"/>
      <w:bookmarkStart w:id="9" w:name="_Ref511676751"/>
      <w:r w:rsidRPr="00556746">
        <w:rPr>
          <w:lang w:val="sr-Cyrl-RS" w:bidi="sr-Cyrl-RS"/>
        </w:rPr>
        <w:t xml:space="preserve">Основна ПРАВА И обавезе Уговорних страна </w:t>
      </w:r>
    </w:p>
    <w:p w14:paraId="7015496A" w14:textId="311F2F71" w:rsidR="0038565B" w:rsidRPr="00453AE5" w:rsidRDefault="00250C2D" w:rsidP="0038565B">
      <w:pPr>
        <w:pStyle w:val="Heading3"/>
        <w:rPr>
          <w:rFonts w:asciiTheme="minorHAnsi" w:hAnsiTheme="minorHAnsi" w:cstheme="minorHAnsi"/>
          <w:szCs w:val="22"/>
          <w:lang w:val="ru-RU"/>
        </w:rPr>
      </w:pPr>
      <w:r w:rsidRPr="00250C2D">
        <w:rPr>
          <w:lang w:val="sr-Cyrl-RS" w:bidi="sr-Cyrl-RS"/>
        </w:rPr>
        <w:t>Транспортер ће настојати да Гастранс електронска информациона платформа буде доступна Кориснику 24 часа дневно, 7 дана у недељи. Транспортер неће бити одговоран ако је Гастранс електронска информациона платформа привремено недоступна из разлога који се не могу приписати Транспортеру.</w:t>
      </w:r>
    </w:p>
    <w:p w14:paraId="7BAE4DEE" w14:textId="2596CED2" w:rsidR="00BB312E" w:rsidRPr="00453AE5" w:rsidRDefault="00BB312E" w:rsidP="0038565B">
      <w:pPr>
        <w:pStyle w:val="Heading3"/>
        <w:rPr>
          <w:rFonts w:asciiTheme="minorHAnsi" w:hAnsiTheme="minorHAnsi" w:cstheme="minorHAnsi"/>
          <w:szCs w:val="22"/>
          <w:lang w:val="ru-RU"/>
        </w:rPr>
      </w:pPr>
      <w:r w:rsidRPr="00556746">
        <w:rPr>
          <w:lang w:val="sr-Cyrl-RS" w:bidi="sr-Cyrl-RS"/>
        </w:rPr>
        <w:lastRenderedPageBreak/>
        <w:t xml:space="preserve">Транспортер ће доставити Кориснику линк за приступ Упутству за </w:t>
      </w:r>
      <w:r w:rsidR="007E30FF">
        <w:rPr>
          <w:lang w:val="sr-Cyrl-RS" w:bidi="sr-Cyrl-RS"/>
        </w:rPr>
        <w:t>GE</w:t>
      </w:r>
      <w:r w:rsidR="00073796">
        <w:rPr>
          <w:lang w:val="sr-Latn-RS" w:bidi="sr-Cyrl-RS"/>
        </w:rPr>
        <w:t>I</w:t>
      </w:r>
      <w:r w:rsidR="007E30FF">
        <w:rPr>
          <w:lang w:val="sr-Cyrl-RS" w:bidi="sr-Cyrl-RS"/>
        </w:rPr>
        <w:t>P</w:t>
      </w:r>
      <w:r w:rsidRPr="00556746">
        <w:rPr>
          <w:lang w:val="sr-Cyrl-RS" w:bidi="sr-Cyrl-RS"/>
        </w:rPr>
        <w:t xml:space="preserve">, корисничке идентификационе податке и лозинке како би лицима из Прилога 1 овог Уговора омогућио приступ Гастранс електронској информационој платформи, као и линк(ове) до електронских сертификата неопходних за приступ Гастранс електронској информационој </w:t>
      </w:r>
      <w:r w:rsidRPr="00635E2B">
        <w:rPr>
          <w:lang w:val="sr-Cyrl-RS" w:bidi="sr-Cyrl-RS"/>
        </w:rPr>
        <w:t xml:space="preserve">платформи </w:t>
      </w:r>
      <w:r w:rsidR="00635E2B" w:rsidRPr="00635E2B">
        <w:rPr>
          <w:lang w:val="sr-Cyrl-RS" w:bidi="sr-Cyrl-RS"/>
        </w:rPr>
        <w:t>(GE</w:t>
      </w:r>
      <w:r w:rsidR="00073796">
        <w:rPr>
          <w:lang w:val="sr-Latn-RS" w:bidi="sr-Cyrl-RS"/>
        </w:rPr>
        <w:t>I</w:t>
      </w:r>
      <w:r w:rsidR="00635E2B" w:rsidRPr="00635E2B">
        <w:rPr>
          <w:lang w:val="sr-Cyrl-RS" w:bidi="sr-Cyrl-RS"/>
        </w:rPr>
        <w:t>P)</w:t>
      </w:r>
      <w:r w:rsidR="00635E2B">
        <w:rPr>
          <w:b/>
          <w:lang w:val="sr-Cyrl-RS" w:bidi="sr-Cyrl-RS"/>
        </w:rPr>
        <w:t xml:space="preserve"> </w:t>
      </w:r>
      <w:r w:rsidRPr="00556746">
        <w:rPr>
          <w:lang w:val="sr-Cyrl-RS" w:bidi="sr-Cyrl-RS"/>
        </w:rPr>
        <w:t xml:space="preserve">у року од три (3) Радна дана од слања обавештења </w:t>
      </w:r>
      <w:r w:rsidR="007E30FF">
        <w:rPr>
          <w:lang w:val="sr-Cyrl-RS" w:bidi="sr-Cyrl-RS"/>
        </w:rPr>
        <w:t>GE</w:t>
      </w:r>
      <w:r w:rsidR="00073796">
        <w:rPr>
          <w:lang w:val="sr-Latn-RS" w:bidi="sr-Cyrl-RS"/>
        </w:rPr>
        <w:t>I</w:t>
      </w:r>
      <w:r w:rsidR="007E30FF">
        <w:rPr>
          <w:lang w:val="sr-Cyrl-RS" w:bidi="sr-Cyrl-RS"/>
        </w:rPr>
        <w:t>P</w:t>
      </w:r>
      <w:r w:rsidR="007E30FF" w:rsidRPr="00556746">
        <w:rPr>
          <w:lang w:val="sr-Cyrl-RS" w:bidi="sr-Cyrl-RS"/>
        </w:rPr>
        <w:t xml:space="preserve"> Кориснику </w:t>
      </w:r>
      <w:r w:rsidRPr="00556746">
        <w:rPr>
          <w:lang w:val="sr-Cyrl-RS" w:bidi="sr-Cyrl-RS"/>
        </w:rPr>
        <w:t>у складу са Чланом 3.3.14 Правила о раду.</w:t>
      </w:r>
    </w:p>
    <w:p w14:paraId="68F0AF5A" w14:textId="25890E6E" w:rsidR="0038565B" w:rsidRPr="00453AE5" w:rsidRDefault="00A922B1" w:rsidP="00A922B1">
      <w:pPr>
        <w:pStyle w:val="Heading3"/>
        <w:rPr>
          <w:rFonts w:asciiTheme="minorHAnsi" w:hAnsiTheme="minorHAnsi" w:cstheme="minorHAnsi"/>
          <w:szCs w:val="22"/>
          <w:lang w:val="ru-RU"/>
        </w:rPr>
      </w:pPr>
      <w:r w:rsidRPr="00556746">
        <w:rPr>
          <w:lang w:val="sr-Cyrl-RS" w:bidi="sr-Cyrl-RS"/>
        </w:rPr>
        <w:t xml:space="preserve">Свако коришћење </w:t>
      </w:r>
      <w:r w:rsidR="00073796">
        <w:rPr>
          <w:lang w:val="sr-Latn-RS" w:bidi="sr-Cyrl-RS"/>
        </w:rPr>
        <w:t>Gastrans</w:t>
      </w:r>
      <w:r w:rsidRPr="00556746">
        <w:rPr>
          <w:lang w:val="sr-Cyrl-RS" w:bidi="sr-Cyrl-RS"/>
        </w:rPr>
        <w:t xml:space="preserve"> електронске информационе платформе од стране Корисника супротно Члану 2.3 овог Уговора изричито је забрањено.</w:t>
      </w:r>
    </w:p>
    <w:p w14:paraId="7483EE54" w14:textId="3F92C913" w:rsidR="00073BC4" w:rsidRPr="00453AE5" w:rsidRDefault="0038565B" w:rsidP="0038565B">
      <w:pPr>
        <w:pStyle w:val="Heading3"/>
        <w:rPr>
          <w:rFonts w:asciiTheme="minorHAnsi" w:hAnsiTheme="minorHAnsi" w:cstheme="minorHAnsi"/>
          <w:szCs w:val="22"/>
          <w:lang w:val="ru-RU"/>
        </w:rPr>
      </w:pPr>
      <w:r w:rsidRPr="00556746">
        <w:rPr>
          <w:lang w:val="sr-Cyrl-RS" w:bidi="sr-Cyrl-RS"/>
        </w:rPr>
        <w:t xml:space="preserve">Потписивањем овог Уговора </w:t>
      </w:r>
      <w:r w:rsidR="007E30FF">
        <w:rPr>
          <w:lang w:val="sr-Cyrl-RS" w:bidi="sr-Cyrl-RS"/>
        </w:rPr>
        <w:t>GE</w:t>
      </w:r>
      <w:r w:rsidR="00073796">
        <w:rPr>
          <w:lang w:val="sr-Latn-RS" w:bidi="sr-Cyrl-RS"/>
        </w:rPr>
        <w:t>I</w:t>
      </w:r>
      <w:r w:rsidR="007E30FF">
        <w:rPr>
          <w:lang w:val="sr-Cyrl-RS" w:bidi="sr-Cyrl-RS"/>
        </w:rPr>
        <w:t>P</w:t>
      </w:r>
      <w:r w:rsidRPr="00556746">
        <w:rPr>
          <w:lang w:val="sr-Cyrl-RS" w:bidi="sr-Cyrl-RS"/>
        </w:rPr>
        <w:t xml:space="preserve"> </w:t>
      </w:r>
      <w:r w:rsidR="007E30FF" w:rsidRPr="00556746">
        <w:rPr>
          <w:lang w:val="sr-Cyrl-RS" w:bidi="sr-Cyrl-RS"/>
        </w:rPr>
        <w:t xml:space="preserve">Корисник </w:t>
      </w:r>
      <w:r w:rsidRPr="00556746">
        <w:rPr>
          <w:lang w:val="sr-Cyrl-RS" w:bidi="sr-Cyrl-RS"/>
        </w:rPr>
        <w:t xml:space="preserve">изричито је сагласан и обавезује се да неће умножавати, преносити, дистрибуирати, продавати, препродавати, лиценцирати, вршити декомпилацију и обрнути инжењеринг, растављати, мењати, објављивати, учествовати у преносу или продаји, стварати изведена дела, изводити, приказивати, уграђивати у други софтвер или вебсајт или на било који други начин искоришћавати било који садржај или било који други део </w:t>
      </w:r>
      <w:r w:rsidR="00073796">
        <w:rPr>
          <w:lang w:val="sr-Latn-RS" w:bidi="sr-Cyrl-RS"/>
        </w:rPr>
        <w:t>Gastrans</w:t>
      </w:r>
      <w:r w:rsidRPr="00556746">
        <w:rPr>
          <w:lang w:val="sr-Cyrl-RS" w:bidi="sr-Cyrl-RS"/>
        </w:rPr>
        <w:t xml:space="preserve"> електронске информационе платформе или било која изведена дела из ње, у целини или делимично у комерцијалне или некомерцијалне сврхе. Не ограничавајући се на горенаведено, </w:t>
      </w:r>
      <w:r w:rsidR="007E30FF">
        <w:rPr>
          <w:lang w:val="sr-Cyrl-RS" w:bidi="sr-Cyrl-RS"/>
        </w:rPr>
        <w:t>GE</w:t>
      </w:r>
      <w:r w:rsidR="00073796">
        <w:rPr>
          <w:lang w:val="sr-Latn-RS" w:bidi="sr-Cyrl-RS"/>
        </w:rPr>
        <w:t>I</w:t>
      </w:r>
      <w:r w:rsidR="007E30FF">
        <w:rPr>
          <w:lang w:val="sr-Cyrl-RS" w:bidi="sr-Cyrl-RS"/>
        </w:rPr>
        <w:t>P</w:t>
      </w:r>
      <w:r w:rsidR="007E30FF" w:rsidRPr="00556746">
        <w:rPr>
          <w:lang w:val="sr-Cyrl-RS" w:bidi="sr-Cyrl-RS"/>
        </w:rPr>
        <w:t xml:space="preserve"> </w:t>
      </w:r>
      <w:r w:rsidRPr="00556746">
        <w:rPr>
          <w:lang w:val="sr-Cyrl-RS" w:bidi="sr-Cyrl-RS"/>
        </w:rPr>
        <w:t xml:space="preserve">Корисник неће уобличавати или приказивати </w:t>
      </w:r>
      <w:r w:rsidR="00073796">
        <w:rPr>
          <w:lang w:val="sr-Latn-RS" w:bidi="sr-Cyrl-RS"/>
        </w:rPr>
        <w:t>Gastrans</w:t>
      </w:r>
      <w:r w:rsidRPr="00556746">
        <w:rPr>
          <w:lang w:val="sr-Cyrl-RS" w:bidi="sr-Cyrl-RS"/>
        </w:rPr>
        <w:t xml:space="preserve"> електронску информациону платформу или њен садржај (или било који део садржаја) као део било ког другог софтвера или вебсајта или било ког другог ауторског дела без претходне писане дозволе Транспортера. </w:t>
      </w:r>
    </w:p>
    <w:p w14:paraId="045AF62B" w14:textId="112FB445" w:rsidR="00D75F4D" w:rsidRPr="00453AE5" w:rsidRDefault="007E30FF" w:rsidP="0038565B">
      <w:pPr>
        <w:pStyle w:val="Heading3"/>
        <w:rPr>
          <w:rFonts w:asciiTheme="minorHAnsi" w:hAnsiTheme="minorHAnsi" w:cstheme="minorHAnsi"/>
          <w:szCs w:val="22"/>
          <w:lang w:val="ru-RU"/>
        </w:rPr>
      </w:pPr>
      <w:r>
        <w:rPr>
          <w:lang w:val="sr-Cyrl-RS" w:bidi="sr-Cyrl-RS"/>
        </w:rPr>
        <w:t>GE</w:t>
      </w:r>
      <w:r w:rsidR="00073796">
        <w:rPr>
          <w:lang w:val="sr-Latn-RS" w:bidi="sr-Cyrl-RS"/>
        </w:rPr>
        <w:t>I</w:t>
      </w:r>
      <w:r>
        <w:rPr>
          <w:lang w:val="sr-Cyrl-RS" w:bidi="sr-Cyrl-RS"/>
        </w:rPr>
        <w:t>P</w:t>
      </w:r>
      <w:r w:rsidRPr="00556746">
        <w:rPr>
          <w:lang w:val="sr-Cyrl-RS" w:bidi="sr-Cyrl-RS"/>
        </w:rPr>
        <w:t xml:space="preserve"> </w:t>
      </w:r>
      <w:r w:rsidR="00D75F4D" w:rsidRPr="00556746">
        <w:rPr>
          <w:lang w:val="sr-Cyrl-RS" w:bidi="sr-Cyrl-RS"/>
        </w:rPr>
        <w:t xml:space="preserve">Корисник је дужан да, у сваком тренутку, поштује правила </w:t>
      </w:r>
      <w:r w:rsidR="00073796">
        <w:rPr>
          <w:lang w:val="sr-Latn-RS" w:bidi="sr-Cyrl-RS"/>
        </w:rPr>
        <w:t>Gastrans</w:t>
      </w:r>
      <w:r w:rsidR="00D75F4D" w:rsidRPr="00556746">
        <w:rPr>
          <w:lang w:val="sr-Cyrl-RS" w:bidi="sr-Cyrl-RS"/>
        </w:rPr>
        <w:t xml:space="preserve"> електронске информационе платформе утврђена у Упутству за </w:t>
      </w:r>
      <w:r>
        <w:rPr>
          <w:lang w:val="sr-Cyrl-RS" w:bidi="sr-Cyrl-RS"/>
        </w:rPr>
        <w:t>GE</w:t>
      </w:r>
      <w:r w:rsidR="00073796">
        <w:rPr>
          <w:lang w:val="sr-Latn-RS" w:bidi="sr-Cyrl-RS"/>
        </w:rPr>
        <w:t>I</w:t>
      </w:r>
      <w:r>
        <w:rPr>
          <w:lang w:val="sr-Cyrl-RS" w:bidi="sr-Cyrl-RS"/>
        </w:rPr>
        <w:t>P</w:t>
      </w:r>
      <w:r w:rsidR="00D75F4D" w:rsidRPr="00556746">
        <w:rPr>
          <w:lang w:val="sr-Cyrl-RS" w:bidi="sr-Cyrl-RS"/>
        </w:rPr>
        <w:t xml:space="preserve">, као и да не предузима никакве радње које могу довести до прекида, квара, измене или било које друге грешке у </w:t>
      </w:r>
      <w:r w:rsidR="00073796">
        <w:rPr>
          <w:lang w:val="sr-Latn-RS" w:bidi="sr-Cyrl-RS"/>
        </w:rPr>
        <w:t>Gastrans</w:t>
      </w:r>
      <w:r w:rsidR="00D75F4D" w:rsidRPr="00556746">
        <w:rPr>
          <w:lang w:val="sr-Cyrl-RS" w:bidi="sr-Cyrl-RS"/>
        </w:rPr>
        <w:t xml:space="preserve"> електронској информационој платформи</w:t>
      </w:r>
      <w:r w:rsidR="00635E2B">
        <w:rPr>
          <w:lang w:val="sr-Cyrl-RS" w:bidi="sr-Cyrl-RS"/>
        </w:rPr>
        <w:t xml:space="preserve"> </w:t>
      </w:r>
      <w:r w:rsidR="00635E2B" w:rsidRPr="00635E2B">
        <w:rPr>
          <w:lang w:val="sr-Cyrl-RS" w:bidi="sr-Cyrl-RS"/>
        </w:rPr>
        <w:t>(GEDP)</w:t>
      </w:r>
      <w:r w:rsidR="00D75F4D" w:rsidRPr="00635E2B">
        <w:rPr>
          <w:lang w:val="sr-Cyrl-RS" w:bidi="sr-Cyrl-RS"/>
        </w:rPr>
        <w:t>.</w:t>
      </w:r>
    </w:p>
    <w:p w14:paraId="30A28798" w14:textId="146BD167" w:rsidR="00FE2C11" w:rsidRPr="00453AE5" w:rsidRDefault="00A922B1" w:rsidP="0038565B">
      <w:pPr>
        <w:pStyle w:val="Heading3"/>
        <w:rPr>
          <w:rFonts w:asciiTheme="minorHAnsi" w:hAnsiTheme="minorHAnsi" w:cstheme="minorHAnsi"/>
          <w:szCs w:val="22"/>
          <w:lang w:val="ru-RU"/>
        </w:rPr>
      </w:pPr>
      <w:r w:rsidRPr="00556746">
        <w:rPr>
          <w:lang w:val="sr-Cyrl-RS" w:bidi="sr-Cyrl-RS"/>
        </w:rPr>
        <w:t xml:space="preserve">Сви логотипи који се односе на </w:t>
      </w:r>
      <w:r w:rsidR="00073796">
        <w:rPr>
          <w:lang w:val="sr-Latn-RS" w:bidi="sr-Cyrl-RS"/>
        </w:rPr>
        <w:t>Gastrans</w:t>
      </w:r>
      <w:r w:rsidRPr="00556746">
        <w:rPr>
          <w:lang w:val="sr-Cyrl-RS" w:bidi="sr-Cyrl-RS"/>
        </w:rPr>
        <w:t xml:space="preserve"> електронску информациону платформу </w:t>
      </w:r>
      <w:r w:rsidR="00635E2B" w:rsidRPr="00635E2B">
        <w:rPr>
          <w:lang w:val="sr-Cyrl-RS" w:bidi="sr-Cyrl-RS"/>
        </w:rPr>
        <w:t>(GE</w:t>
      </w:r>
      <w:r w:rsidR="00073796">
        <w:rPr>
          <w:lang w:val="sr-Latn-RS" w:bidi="sr-Cyrl-RS"/>
        </w:rPr>
        <w:t>I</w:t>
      </w:r>
      <w:r w:rsidR="00635E2B" w:rsidRPr="00635E2B">
        <w:rPr>
          <w:lang w:val="sr-Cyrl-RS" w:bidi="sr-Cyrl-RS"/>
        </w:rPr>
        <w:t>P)</w:t>
      </w:r>
      <w:r w:rsidR="00635E2B">
        <w:rPr>
          <w:lang w:val="sr-Cyrl-RS" w:bidi="sr-Cyrl-RS"/>
        </w:rPr>
        <w:t xml:space="preserve"> </w:t>
      </w:r>
      <w:r w:rsidRPr="00556746">
        <w:rPr>
          <w:lang w:val="sr-Cyrl-RS" w:bidi="sr-Cyrl-RS"/>
        </w:rPr>
        <w:t xml:space="preserve">или су приказани на </w:t>
      </w:r>
      <w:r w:rsidR="00073796">
        <w:rPr>
          <w:lang w:val="sr-Latn-RS" w:bidi="sr-Cyrl-RS"/>
        </w:rPr>
        <w:t>Gastrans</w:t>
      </w:r>
      <w:r w:rsidRPr="00556746">
        <w:rPr>
          <w:lang w:val="sr-Cyrl-RS" w:bidi="sr-Cyrl-RS"/>
        </w:rPr>
        <w:t xml:space="preserve"> електронској информационој платформи су или пословна имена или заштитни знакови Транспортера или његових давалаца лиценце</w:t>
      </w:r>
      <w:r w:rsidR="001F3AFA">
        <w:rPr>
          <w:lang w:val="sr-Latn-RS" w:bidi="sr-Cyrl-RS"/>
        </w:rPr>
        <w:t>,</w:t>
      </w:r>
      <w:r w:rsidRPr="00556746">
        <w:rPr>
          <w:lang w:val="sr-Cyrl-RS" w:bidi="sr-Cyrl-RS"/>
        </w:rPr>
        <w:t xml:space="preserve"> </w:t>
      </w:r>
      <w:r w:rsidR="007E30FF">
        <w:rPr>
          <w:lang w:val="sr-Cyrl-RS" w:bidi="sr-Cyrl-RS"/>
        </w:rPr>
        <w:t>GE</w:t>
      </w:r>
      <w:r w:rsidR="00073796">
        <w:rPr>
          <w:lang w:val="sr-Latn-RS" w:bidi="sr-Cyrl-RS"/>
        </w:rPr>
        <w:t>I</w:t>
      </w:r>
      <w:r w:rsidR="007E30FF">
        <w:rPr>
          <w:lang w:val="sr-Cyrl-RS" w:bidi="sr-Cyrl-RS"/>
        </w:rPr>
        <w:t>P</w:t>
      </w:r>
      <w:r w:rsidR="007E30FF" w:rsidRPr="00556746">
        <w:rPr>
          <w:lang w:val="sr-Cyrl-RS" w:bidi="sr-Cyrl-RS"/>
        </w:rPr>
        <w:t xml:space="preserve"> Корисник </w:t>
      </w:r>
      <w:r w:rsidRPr="00556746">
        <w:rPr>
          <w:lang w:val="sr-Cyrl-RS" w:bidi="sr-Cyrl-RS"/>
        </w:rPr>
        <w:t>нема право да умножава, креира имитације или користи ниједан логотип без претходне сагласности Транспортера.</w:t>
      </w:r>
    </w:p>
    <w:p w14:paraId="66389FFE" w14:textId="5D5F9CE7" w:rsidR="0038565B" w:rsidRPr="00453AE5" w:rsidRDefault="007E30FF" w:rsidP="0038565B">
      <w:pPr>
        <w:pStyle w:val="Heading3"/>
        <w:rPr>
          <w:rFonts w:asciiTheme="minorHAnsi" w:hAnsiTheme="minorHAnsi" w:cstheme="minorHAnsi"/>
          <w:szCs w:val="22"/>
          <w:lang w:val="ru-RU"/>
        </w:rPr>
      </w:pPr>
      <w:r>
        <w:rPr>
          <w:lang w:val="sr-Cyrl-RS" w:bidi="sr-Cyrl-RS"/>
        </w:rPr>
        <w:t>GE</w:t>
      </w:r>
      <w:r w:rsidR="00073796">
        <w:rPr>
          <w:lang w:val="sr-Latn-RS" w:bidi="sr-Cyrl-RS"/>
        </w:rPr>
        <w:t>I</w:t>
      </w:r>
      <w:r>
        <w:rPr>
          <w:lang w:val="sr-Cyrl-RS" w:bidi="sr-Cyrl-RS"/>
        </w:rPr>
        <w:t>P</w:t>
      </w:r>
      <w:r w:rsidR="00073BC4" w:rsidRPr="00556746">
        <w:rPr>
          <w:lang w:val="sr-Cyrl-RS" w:bidi="sr-Cyrl-RS"/>
        </w:rPr>
        <w:t xml:space="preserve"> </w:t>
      </w:r>
      <w:r w:rsidRPr="00556746">
        <w:rPr>
          <w:lang w:val="sr-Cyrl-RS" w:bidi="sr-Cyrl-RS"/>
        </w:rPr>
        <w:t xml:space="preserve">Корисник </w:t>
      </w:r>
      <w:r w:rsidR="00073BC4" w:rsidRPr="00556746">
        <w:rPr>
          <w:lang w:val="sr-Cyrl-RS" w:bidi="sr-Cyrl-RS"/>
        </w:rPr>
        <w:t xml:space="preserve">дужан је да обезбеди да је свако лице из Прилога 1 овог Уговора овлашћено да управља комуникацијом са Транспортером у име и за рачун </w:t>
      </w:r>
      <w:r>
        <w:rPr>
          <w:lang w:val="sr-Cyrl-RS" w:bidi="sr-Cyrl-RS"/>
        </w:rPr>
        <w:t>GE</w:t>
      </w:r>
      <w:r w:rsidR="00073796">
        <w:rPr>
          <w:lang w:val="sr-Latn-RS" w:bidi="sr-Cyrl-RS"/>
        </w:rPr>
        <w:t>I</w:t>
      </w:r>
      <w:r>
        <w:rPr>
          <w:lang w:val="sr-Cyrl-RS" w:bidi="sr-Cyrl-RS"/>
        </w:rPr>
        <w:t>P</w:t>
      </w:r>
      <w:r w:rsidRPr="007E30FF">
        <w:rPr>
          <w:lang w:val="sr-Cyrl-RS" w:bidi="sr-Cyrl-RS"/>
        </w:rPr>
        <w:t xml:space="preserve"> </w:t>
      </w:r>
      <w:r w:rsidRPr="00556746">
        <w:rPr>
          <w:lang w:val="sr-Cyrl-RS" w:bidi="sr-Cyrl-RS"/>
        </w:rPr>
        <w:t>Корисника</w:t>
      </w:r>
      <w:r w:rsidR="00073BC4" w:rsidRPr="00556746">
        <w:rPr>
          <w:lang w:val="sr-Cyrl-RS" w:bidi="sr-Cyrl-RS"/>
        </w:rPr>
        <w:t>, те да поседује неопходне техничке компетенције, вештине и искуство за исправну комуникацију помоћу Гастранс електронске информационе платформе.</w:t>
      </w:r>
    </w:p>
    <w:p w14:paraId="255EC1F2" w14:textId="53CDBE70" w:rsidR="005E43BC" w:rsidRPr="00453AE5" w:rsidRDefault="007E30FF" w:rsidP="005E43BC">
      <w:pPr>
        <w:pStyle w:val="Heading3"/>
        <w:rPr>
          <w:rFonts w:asciiTheme="minorHAnsi" w:hAnsiTheme="minorHAnsi" w:cstheme="minorHAnsi"/>
          <w:szCs w:val="22"/>
          <w:lang w:val="ru-RU"/>
        </w:rPr>
      </w:pPr>
      <w:r>
        <w:rPr>
          <w:lang w:val="sr-Cyrl-RS" w:bidi="sr-Cyrl-RS"/>
        </w:rPr>
        <w:t>GE</w:t>
      </w:r>
      <w:r w:rsidR="00073796">
        <w:rPr>
          <w:lang w:val="sr-Latn-RS" w:bidi="sr-Cyrl-RS"/>
        </w:rPr>
        <w:t>I</w:t>
      </w:r>
      <w:r>
        <w:rPr>
          <w:lang w:val="sr-Cyrl-RS" w:bidi="sr-Cyrl-RS"/>
        </w:rPr>
        <w:t>P</w:t>
      </w:r>
      <w:r w:rsidR="005E43BC" w:rsidRPr="00556746">
        <w:rPr>
          <w:lang w:val="sr-Cyrl-RS" w:bidi="sr-Cyrl-RS"/>
        </w:rPr>
        <w:t xml:space="preserve"> </w:t>
      </w:r>
      <w:r w:rsidRPr="00556746">
        <w:rPr>
          <w:lang w:val="sr-Cyrl-RS" w:bidi="sr-Cyrl-RS"/>
        </w:rPr>
        <w:t xml:space="preserve">Корисник </w:t>
      </w:r>
      <w:r w:rsidR="005E43BC" w:rsidRPr="00556746">
        <w:rPr>
          <w:lang w:val="sr-Cyrl-RS" w:bidi="sr-Cyrl-RS"/>
        </w:rPr>
        <w:t>дужан је да обезбеди да само лица наведена у Прилогу 1 имају приступ Гастранс еле</w:t>
      </w:r>
      <w:r w:rsidR="00635E2B">
        <w:rPr>
          <w:lang w:val="sr-Cyrl-RS" w:bidi="sr-Cyrl-RS"/>
        </w:rPr>
        <w:t>к</w:t>
      </w:r>
      <w:r w:rsidR="005E43BC" w:rsidRPr="00556746">
        <w:rPr>
          <w:lang w:val="sr-Cyrl-RS" w:bidi="sr-Cyrl-RS"/>
        </w:rPr>
        <w:t xml:space="preserve">тронској информационој платформи </w:t>
      </w:r>
      <w:r w:rsidR="00635E2B" w:rsidRPr="00635E2B">
        <w:rPr>
          <w:lang w:val="sr-Cyrl-RS" w:bidi="sr-Cyrl-RS"/>
        </w:rPr>
        <w:t>(GE</w:t>
      </w:r>
      <w:r w:rsidR="00073796">
        <w:rPr>
          <w:lang w:val="sr-Latn-RS" w:bidi="sr-Cyrl-RS"/>
        </w:rPr>
        <w:t>I</w:t>
      </w:r>
      <w:r w:rsidR="00635E2B" w:rsidRPr="00635E2B">
        <w:rPr>
          <w:lang w:val="sr-Cyrl-RS" w:bidi="sr-Cyrl-RS"/>
        </w:rPr>
        <w:t>P)</w:t>
      </w:r>
      <w:r w:rsidR="00635E2B">
        <w:rPr>
          <w:lang w:val="sr-Cyrl-RS" w:bidi="sr-Cyrl-RS"/>
        </w:rPr>
        <w:t xml:space="preserve"> </w:t>
      </w:r>
      <w:r w:rsidR="005E43BC" w:rsidRPr="00556746">
        <w:rPr>
          <w:lang w:val="sr-Cyrl-RS" w:bidi="sr-Cyrl-RS"/>
        </w:rPr>
        <w:t>и да ниједно треће лице нема приступ корисничким именима и лозинкама.</w:t>
      </w:r>
    </w:p>
    <w:p w14:paraId="3F431F41" w14:textId="2DE08CD6" w:rsidR="00240470" w:rsidRPr="00453AE5" w:rsidRDefault="007E30FF" w:rsidP="00240470">
      <w:pPr>
        <w:pStyle w:val="Heading3"/>
        <w:rPr>
          <w:rFonts w:asciiTheme="minorHAnsi" w:hAnsiTheme="minorHAnsi" w:cstheme="minorHAnsi"/>
          <w:szCs w:val="22"/>
          <w:lang w:val="ru-RU"/>
        </w:rPr>
      </w:pPr>
      <w:r>
        <w:rPr>
          <w:lang w:val="sr-Cyrl-RS" w:bidi="sr-Cyrl-RS"/>
        </w:rPr>
        <w:lastRenderedPageBreak/>
        <w:t>GE</w:t>
      </w:r>
      <w:r w:rsidR="00073796">
        <w:rPr>
          <w:lang w:val="sr-Latn-RS" w:bidi="sr-Cyrl-RS"/>
        </w:rPr>
        <w:t>I</w:t>
      </w:r>
      <w:r>
        <w:rPr>
          <w:lang w:val="sr-Cyrl-RS" w:bidi="sr-Cyrl-RS"/>
        </w:rPr>
        <w:t>P</w:t>
      </w:r>
      <w:r w:rsidRPr="00556746">
        <w:rPr>
          <w:lang w:val="sr-Cyrl-RS" w:bidi="sr-Cyrl-RS"/>
        </w:rPr>
        <w:t xml:space="preserve"> </w:t>
      </w:r>
      <w:r w:rsidR="00240470" w:rsidRPr="00556746">
        <w:rPr>
          <w:lang w:val="sr-Cyrl-RS" w:bidi="sr-Cyrl-RS"/>
        </w:rPr>
        <w:t xml:space="preserve">Корисник дужан је да обезбеди да свако лице наведено у Прилогу 1 овог Уговора приступа </w:t>
      </w:r>
      <w:r w:rsidR="00073796">
        <w:rPr>
          <w:lang w:val="sr-Latn-RS" w:bidi="sr-Cyrl-RS"/>
        </w:rPr>
        <w:t>Gastrans</w:t>
      </w:r>
      <w:r w:rsidR="00240470" w:rsidRPr="00556746">
        <w:rPr>
          <w:lang w:val="sr-Cyrl-RS" w:bidi="sr-Cyrl-RS"/>
        </w:rPr>
        <w:t xml:space="preserve"> електронској информационој платформи [са рачунара без вируса, да су такви рачунари опремљени одговарајућим антивирусним софтвером који ће се редовно ажурира и да се наведени рачунари редовно скенирају против вируса. </w:t>
      </w:r>
      <w:r>
        <w:rPr>
          <w:lang w:val="sr-Cyrl-RS" w:bidi="sr-Cyrl-RS"/>
        </w:rPr>
        <w:t>GE</w:t>
      </w:r>
      <w:r w:rsidR="00073796">
        <w:rPr>
          <w:lang w:val="sr-Latn-RS" w:bidi="sr-Cyrl-RS"/>
        </w:rPr>
        <w:t>I</w:t>
      </w:r>
      <w:r>
        <w:rPr>
          <w:lang w:val="sr-Cyrl-RS" w:bidi="sr-Cyrl-RS"/>
        </w:rPr>
        <w:t>P</w:t>
      </w:r>
      <w:r w:rsidR="00240470" w:rsidRPr="00556746">
        <w:rPr>
          <w:lang w:val="sr-Cyrl-RS" w:bidi="sr-Cyrl-RS"/>
        </w:rPr>
        <w:t xml:space="preserve"> </w:t>
      </w:r>
      <w:r w:rsidRPr="00556746">
        <w:rPr>
          <w:lang w:val="sr-Cyrl-RS" w:bidi="sr-Cyrl-RS"/>
        </w:rPr>
        <w:t xml:space="preserve">Корисник </w:t>
      </w:r>
      <w:r w:rsidR="00240470" w:rsidRPr="00556746">
        <w:rPr>
          <w:lang w:val="sr-Cyrl-RS" w:bidi="sr-Cyrl-RS"/>
        </w:rPr>
        <w:t xml:space="preserve">дужан је да обезбеди да свако лице из Прилога 1 овог Уговора преузме обавезу да поступа у складу са обавезом </w:t>
      </w:r>
      <w:r>
        <w:rPr>
          <w:lang w:val="sr-Cyrl-RS" w:bidi="sr-Cyrl-RS"/>
        </w:rPr>
        <w:t>GE</w:t>
      </w:r>
      <w:r w:rsidR="00073796">
        <w:rPr>
          <w:lang w:val="sr-Latn-RS" w:bidi="sr-Cyrl-RS"/>
        </w:rPr>
        <w:t>I</w:t>
      </w:r>
      <w:r>
        <w:rPr>
          <w:lang w:val="sr-Cyrl-RS" w:bidi="sr-Cyrl-RS"/>
        </w:rPr>
        <w:t>P</w:t>
      </w:r>
      <w:r w:rsidRPr="00556746">
        <w:rPr>
          <w:lang w:val="sr-Cyrl-RS" w:bidi="sr-Cyrl-RS"/>
        </w:rPr>
        <w:t xml:space="preserve"> </w:t>
      </w:r>
      <w:r w:rsidR="00240470" w:rsidRPr="00556746">
        <w:rPr>
          <w:lang w:val="sr-Cyrl-RS" w:bidi="sr-Cyrl-RS"/>
        </w:rPr>
        <w:t>Корисника из овог Члана.]</w:t>
      </w:r>
    </w:p>
    <w:p w14:paraId="0D12DF40" w14:textId="1A87C87C" w:rsidR="00764C91" w:rsidRPr="00453AE5" w:rsidRDefault="00764C91" w:rsidP="00240470">
      <w:pPr>
        <w:pStyle w:val="Heading3"/>
        <w:rPr>
          <w:rFonts w:asciiTheme="minorHAnsi" w:hAnsiTheme="minorHAnsi" w:cstheme="minorHAnsi"/>
          <w:szCs w:val="22"/>
          <w:lang w:val="ru-RU"/>
        </w:rPr>
      </w:pPr>
      <w:r w:rsidRPr="00556746">
        <w:rPr>
          <w:lang w:val="sr-Cyrl-RS" w:bidi="sr-Cyrl-RS"/>
        </w:rPr>
        <w:t xml:space="preserve">Права и обавезе Уговорних страна које се односе на ажурирања </w:t>
      </w:r>
      <w:r w:rsidR="00073796">
        <w:rPr>
          <w:lang w:val="sr-Latn-RS" w:bidi="sr-Cyrl-RS"/>
        </w:rPr>
        <w:t>Gastrans</w:t>
      </w:r>
      <w:r w:rsidRPr="00556746">
        <w:rPr>
          <w:lang w:val="sr-Cyrl-RS" w:bidi="sr-Cyrl-RS"/>
        </w:rPr>
        <w:t xml:space="preserve"> електронске информационе платформе утврђена су у Члану 4.4 Правила о раду.</w:t>
      </w:r>
    </w:p>
    <w:p w14:paraId="280B5D8A" w14:textId="77777777" w:rsidR="00C14D37" w:rsidRPr="00556746" w:rsidRDefault="000E2580" w:rsidP="00C14D37">
      <w:pPr>
        <w:pStyle w:val="Heading1"/>
        <w:rPr>
          <w:rFonts w:asciiTheme="minorHAnsi" w:hAnsiTheme="minorHAnsi" w:cstheme="minorHAnsi"/>
          <w:szCs w:val="22"/>
        </w:rPr>
      </w:pPr>
      <w:r w:rsidRPr="00556746">
        <w:rPr>
          <w:lang w:val="sr-Cyrl-RS" w:bidi="sr-Cyrl-RS"/>
        </w:rPr>
        <w:t>НИВОИ ОВЛАШЋЕЊА/УЛОГЕ</w:t>
      </w:r>
    </w:p>
    <w:p w14:paraId="57102EF4" w14:textId="77777777" w:rsidR="00C14D37" w:rsidRPr="00556746" w:rsidRDefault="00752091" w:rsidP="00C14D37">
      <w:pPr>
        <w:pStyle w:val="Heading2"/>
        <w:rPr>
          <w:rFonts w:asciiTheme="minorHAnsi" w:hAnsiTheme="minorHAnsi" w:cstheme="minorHAnsi"/>
          <w:szCs w:val="22"/>
        </w:rPr>
      </w:pPr>
      <w:r w:rsidRPr="00556746">
        <w:rPr>
          <w:lang w:val="sr-Cyrl-RS" w:bidi="sr-Cyrl-RS"/>
        </w:rPr>
        <w:t xml:space="preserve">Лица овлашћена за комуникацију </w:t>
      </w:r>
    </w:p>
    <w:p w14:paraId="22E62CD8" w14:textId="6622EF3F" w:rsidR="00C14D37" w:rsidRPr="00453AE5" w:rsidRDefault="00752091" w:rsidP="00176A16">
      <w:pPr>
        <w:pStyle w:val="Heading3"/>
        <w:rPr>
          <w:rFonts w:asciiTheme="minorHAnsi" w:hAnsiTheme="minorHAnsi" w:cstheme="minorHAnsi"/>
          <w:szCs w:val="22"/>
          <w:lang w:val="ru-RU"/>
        </w:rPr>
      </w:pPr>
      <w:r w:rsidRPr="00556746">
        <w:rPr>
          <w:lang w:val="sr-Cyrl-RS" w:bidi="sr-Cyrl-RS"/>
        </w:rPr>
        <w:t xml:space="preserve">Права и обавезе </w:t>
      </w:r>
      <w:r w:rsidR="007E30FF">
        <w:rPr>
          <w:lang w:val="sr-Cyrl-RS" w:bidi="sr-Cyrl-RS"/>
        </w:rPr>
        <w:t>GE</w:t>
      </w:r>
      <w:r w:rsidR="00073796">
        <w:rPr>
          <w:lang w:val="sr-Latn-RS" w:bidi="sr-Cyrl-RS"/>
        </w:rPr>
        <w:t>I</w:t>
      </w:r>
      <w:r w:rsidR="007E30FF">
        <w:rPr>
          <w:lang w:val="sr-Cyrl-RS" w:bidi="sr-Cyrl-RS"/>
        </w:rPr>
        <w:t>P</w:t>
      </w:r>
      <w:r w:rsidRPr="00556746">
        <w:rPr>
          <w:lang w:val="sr-Cyrl-RS" w:bidi="sr-Cyrl-RS"/>
        </w:rPr>
        <w:t xml:space="preserve"> </w:t>
      </w:r>
      <w:r w:rsidR="007E30FF" w:rsidRPr="00556746">
        <w:rPr>
          <w:lang w:val="sr-Cyrl-RS" w:bidi="sr-Cyrl-RS"/>
        </w:rPr>
        <w:t xml:space="preserve">Корисника </w:t>
      </w:r>
      <w:r w:rsidRPr="00556746">
        <w:rPr>
          <w:lang w:val="sr-Cyrl-RS" w:bidi="sr-Cyrl-RS"/>
        </w:rPr>
        <w:t>из овог Уговора реализоваће се преко лица наведених у Прилогу 1 овог Уговора. Свако лице има одговарајући ниво овлашћења/улогу као што је назначено у Прилогу 1 овог Уговора.</w:t>
      </w:r>
    </w:p>
    <w:p w14:paraId="73532B04" w14:textId="12234BF2" w:rsidR="00F864DC" w:rsidRPr="00453AE5" w:rsidRDefault="007E30FF" w:rsidP="00176A16">
      <w:pPr>
        <w:pStyle w:val="Heading3"/>
        <w:rPr>
          <w:rFonts w:asciiTheme="minorHAnsi" w:hAnsiTheme="minorHAnsi" w:cstheme="minorHAnsi"/>
          <w:szCs w:val="22"/>
          <w:lang w:val="ru-RU"/>
        </w:rPr>
      </w:pPr>
      <w:r>
        <w:rPr>
          <w:lang w:val="sr-Cyrl-RS" w:bidi="sr-Cyrl-RS"/>
        </w:rPr>
        <w:t>GE</w:t>
      </w:r>
      <w:r w:rsidR="00073796">
        <w:rPr>
          <w:lang w:val="sr-Latn-RS" w:bidi="sr-Cyrl-RS"/>
        </w:rPr>
        <w:t>I</w:t>
      </w:r>
      <w:r>
        <w:rPr>
          <w:lang w:val="sr-Cyrl-RS" w:bidi="sr-Cyrl-RS"/>
        </w:rPr>
        <w:t>P</w:t>
      </w:r>
      <w:r w:rsidRPr="00556746">
        <w:rPr>
          <w:lang w:val="sr-Cyrl-RS" w:bidi="sr-Cyrl-RS"/>
        </w:rPr>
        <w:t xml:space="preserve"> </w:t>
      </w:r>
      <w:r w:rsidR="00F864DC" w:rsidRPr="00556746">
        <w:rPr>
          <w:lang w:val="sr-Cyrl-RS" w:bidi="sr-Cyrl-RS"/>
        </w:rPr>
        <w:t xml:space="preserve">Корисник има право да замени лица која имају одговарајући ниво овлашћења/улогу. Такву измену вршиће Администратор поштујући процедуру детаљно објашњену у Упутству за </w:t>
      </w:r>
      <w:r>
        <w:rPr>
          <w:lang w:val="sr-Cyrl-RS" w:bidi="sr-Cyrl-RS"/>
        </w:rPr>
        <w:t>GE</w:t>
      </w:r>
      <w:r w:rsidR="00073796">
        <w:rPr>
          <w:lang w:val="sr-Latn-RS" w:bidi="sr-Cyrl-RS"/>
        </w:rPr>
        <w:t>I</w:t>
      </w:r>
      <w:r>
        <w:rPr>
          <w:lang w:val="sr-Cyrl-RS" w:bidi="sr-Cyrl-RS"/>
        </w:rPr>
        <w:t>P</w:t>
      </w:r>
      <w:r w:rsidR="00F864DC" w:rsidRPr="00556746">
        <w:rPr>
          <w:lang w:val="sr-Cyrl-RS" w:bidi="sr-Cyrl-RS"/>
        </w:rPr>
        <w:t>.</w:t>
      </w:r>
    </w:p>
    <w:p w14:paraId="58A61C68" w14:textId="77777777" w:rsidR="00FE2C11" w:rsidRPr="00556746" w:rsidRDefault="00752091" w:rsidP="00C14D37">
      <w:pPr>
        <w:pStyle w:val="Heading2"/>
        <w:rPr>
          <w:rFonts w:asciiTheme="minorHAnsi" w:hAnsiTheme="minorHAnsi" w:cstheme="minorHAnsi"/>
          <w:szCs w:val="22"/>
        </w:rPr>
      </w:pPr>
      <w:bookmarkStart w:id="10" w:name="_Ref511677197"/>
      <w:bookmarkEnd w:id="8"/>
      <w:bookmarkEnd w:id="9"/>
      <w:r w:rsidRPr="00556746">
        <w:rPr>
          <w:lang w:val="sr-Cyrl-RS" w:bidi="sr-Cyrl-RS"/>
        </w:rPr>
        <w:t>Ниво овлашћења/улога [Представника]</w:t>
      </w:r>
    </w:p>
    <w:p w14:paraId="779CA79B" w14:textId="6F254AC5" w:rsidR="00A6294D" w:rsidRPr="00453AE5" w:rsidRDefault="00A6294D" w:rsidP="00A6294D">
      <w:pPr>
        <w:pStyle w:val="Heading3"/>
        <w:rPr>
          <w:rFonts w:asciiTheme="minorHAnsi" w:hAnsiTheme="minorHAnsi" w:cstheme="minorHAnsi"/>
          <w:szCs w:val="22"/>
          <w:lang w:val="ru-RU"/>
        </w:rPr>
      </w:pPr>
      <w:r w:rsidRPr="00556746">
        <w:rPr>
          <w:lang w:val="sr-Cyrl-RS" w:bidi="sr-Cyrl-RS"/>
        </w:rPr>
        <w:t xml:space="preserve">Лице наведено у Прилогу 1 овог Уговора које има ниво овлашћења/улогу Представника мора бити законски овлашћено лице (законски заступник или представник у складу са пуномоћјем) за заступање </w:t>
      </w:r>
      <w:r w:rsidR="007E30FF">
        <w:rPr>
          <w:lang w:val="sr-Cyrl-RS" w:bidi="sr-Cyrl-RS"/>
        </w:rPr>
        <w:t>GE</w:t>
      </w:r>
      <w:r w:rsidR="00073796">
        <w:rPr>
          <w:lang w:val="sr-Latn-RS" w:bidi="sr-Cyrl-RS"/>
        </w:rPr>
        <w:t>I</w:t>
      </w:r>
      <w:r w:rsidR="007E30FF">
        <w:rPr>
          <w:lang w:val="sr-Cyrl-RS" w:bidi="sr-Cyrl-RS"/>
        </w:rPr>
        <w:t>P</w:t>
      </w:r>
      <w:r w:rsidR="007E30FF" w:rsidRPr="007E30FF">
        <w:rPr>
          <w:lang w:val="sr-Cyrl-RS" w:bidi="sr-Cyrl-RS"/>
        </w:rPr>
        <w:t xml:space="preserve"> </w:t>
      </w:r>
      <w:r w:rsidR="007E30FF" w:rsidRPr="00556746">
        <w:rPr>
          <w:lang w:val="sr-Cyrl-RS" w:bidi="sr-Cyrl-RS"/>
        </w:rPr>
        <w:t>Корисника</w:t>
      </w:r>
      <w:r w:rsidRPr="00556746">
        <w:rPr>
          <w:lang w:val="sr-Cyrl-RS" w:bidi="sr-Cyrl-RS"/>
        </w:rPr>
        <w:t>.</w:t>
      </w:r>
    </w:p>
    <w:p w14:paraId="4FD6DFBE" w14:textId="411DDB2F" w:rsidR="00A6294D" w:rsidRPr="00453AE5" w:rsidRDefault="00A6294D" w:rsidP="00A6294D">
      <w:pPr>
        <w:pStyle w:val="Heading3"/>
        <w:rPr>
          <w:rFonts w:asciiTheme="minorHAnsi" w:hAnsiTheme="minorHAnsi" w:cstheme="minorHAnsi"/>
          <w:szCs w:val="22"/>
          <w:lang w:val="ru-RU"/>
        </w:rPr>
      </w:pPr>
      <w:r w:rsidRPr="00556746">
        <w:rPr>
          <w:lang w:val="sr-Cyrl-RS" w:bidi="sr-Cyrl-RS"/>
        </w:rPr>
        <w:t>Представник/ици је/су једино/а лице/а које/а је/су овлашћено/а и има/ју дозволу да потписује/ју уговоре и документа из Члана 3 Правила о раду као и сва друга документа за које Транспортер назначи да морају бити потписана од стране Представника.</w:t>
      </w:r>
    </w:p>
    <w:p w14:paraId="01524E60" w14:textId="77777777" w:rsidR="00FE2C11" w:rsidRPr="00453AE5" w:rsidRDefault="00752091" w:rsidP="00A6294D">
      <w:pPr>
        <w:pStyle w:val="Heading3"/>
        <w:rPr>
          <w:rFonts w:asciiTheme="minorHAnsi" w:hAnsiTheme="minorHAnsi" w:cstheme="minorHAnsi"/>
          <w:szCs w:val="22"/>
          <w:lang w:val="ru-RU"/>
        </w:rPr>
      </w:pPr>
      <w:r w:rsidRPr="00556746">
        <w:rPr>
          <w:lang w:val="sr-Cyrl-RS" w:bidi="sr-Cyrl-RS"/>
        </w:rPr>
        <w:t>Представник/ици дужан/ни је/су да користи/е свој [електронски потпис за потписивање докумената из тачке 5.2.2].</w:t>
      </w:r>
    </w:p>
    <w:p w14:paraId="4D955DE4" w14:textId="77777777" w:rsidR="00FE2C11" w:rsidRPr="00556746" w:rsidRDefault="00752091" w:rsidP="00C14D37">
      <w:pPr>
        <w:pStyle w:val="Heading2"/>
        <w:rPr>
          <w:rFonts w:asciiTheme="minorHAnsi" w:hAnsiTheme="minorHAnsi" w:cstheme="minorHAnsi"/>
          <w:szCs w:val="22"/>
        </w:rPr>
      </w:pPr>
      <w:r w:rsidRPr="00556746">
        <w:rPr>
          <w:lang w:val="sr-Cyrl-RS" w:bidi="sr-Cyrl-RS"/>
        </w:rPr>
        <w:t>Ниво овлашћења/улога [Администратора]</w:t>
      </w:r>
    </w:p>
    <w:p w14:paraId="763FC353" w14:textId="46A097CD" w:rsidR="00FE2C11" w:rsidRPr="00453AE5" w:rsidRDefault="00F1381F" w:rsidP="00FE2C11">
      <w:pPr>
        <w:pStyle w:val="BodyTextIndent3"/>
        <w:rPr>
          <w:rFonts w:asciiTheme="minorHAnsi" w:hAnsiTheme="minorHAnsi" w:cstheme="minorHAnsi"/>
          <w:szCs w:val="22"/>
          <w:lang w:val="ru-RU"/>
        </w:rPr>
      </w:pPr>
      <w:r w:rsidRPr="00556746">
        <w:rPr>
          <w:lang w:val="sr-Cyrl-RS" w:bidi="sr-Cyrl-RS"/>
        </w:rPr>
        <w:t xml:space="preserve">Лицу наведеном у Прилогу 1 овог Уговора које има овлашћење/улогу Администратора биће дозвољено да мења нивое овлашћења/улоге и/или лица са одговарајућим овлашћењима/улогама. Администратору ће такође бити дозвољено да комуницира са компанијом </w:t>
      </w:r>
      <w:r w:rsidR="00073796">
        <w:rPr>
          <w:lang w:val="sr-Latn-RS" w:bidi="sr-Cyrl-RS"/>
        </w:rPr>
        <w:t>Gastrans</w:t>
      </w:r>
      <w:r w:rsidRPr="00556746">
        <w:rPr>
          <w:lang w:val="sr-Cyrl-RS" w:bidi="sr-Cyrl-RS"/>
        </w:rPr>
        <w:t xml:space="preserve"> преко </w:t>
      </w:r>
      <w:r w:rsidR="007E30FF">
        <w:rPr>
          <w:lang w:val="sr-Cyrl-RS" w:bidi="sr-Cyrl-RS"/>
        </w:rPr>
        <w:t>GE</w:t>
      </w:r>
      <w:r w:rsidR="00073796">
        <w:rPr>
          <w:lang w:val="sr-Latn-RS" w:bidi="sr-Cyrl-RS"/>
        </w:rPr>
        <w:t>I</w:t>
      </w:r>
      <w:r w:rsidR="007E30FF">
        <w:rPr>
          <w:lang w:val="sr-Cyrl-RS" w:bidi="sr-Cyrl-RS"/>
        </w:rPr>
        <w:t>P</w:t>
      </w:r>
      <w:r w:rsidRPr="00556746">
        <w:rPr>
          <w:lang w:val="sr-Cyrl-RS" w:bidi="sr-Cyrl-RS"/>
        </w:rPr>
        <w:t>, али не и да шаље Номинације/Реноминације и прима Потврђене количине. Администратор и лице које има улогу [Представника] могу бити исто лице.</w:t>
      </w:r>
    </w:p>
    <w:p w14:paraId="0735481C" w14:textId="77777777" w:rsidR="00FE2C11" w:rsidRPr="00556746" w:rsidRDefault="00752091" w:rsidP="00C14D37">
      <w:pPr>
        <w:pStyle w:val="Heading2"/>
        <w:rPr>
          <w:rFonts w:asciiTheme="minorHAnsi" w:hAnsiTheme="minorHAnsi" w:cstheme="minorHAnsi"/>
          <w:szCs w:val="22"/>
        </w:rPr>
      </w:pPr>
      <w:r w:rsidRPr="00556746">
        <w:rPr>
          <w:lang w:val="sr-Cyrl-RS" w:bidi="sr-Cyrl-RS"/>
        </w:rPr>
        <w:lastRenderedPageBreak/>
        <w:t>Ниво овлашћења/улога [Оператора]</w:t>
      </w:r>
    </w:p>
    <w:p w14:paraId="221BFE84" w14:textId="6B7173AB" w:rsidR="00FE2C11" w:rsidRPr="00453AE5" w:rsidRDefault="004E5EAD" w:rsidP="00FE2C11">
      <w:pPr>
        <w:pStyle w:val="BodyTextIndent3"/>
        <w:rPr>
          <w:rFonts w:asciiTheme="minorHAnsi" w:hAnsiTheme="minorHAnsi" w:cstheme="minorHAnsi"/>
          <w:szCs w:val="22"/>
          <w:lang w:val="ru-RU"/>
        </w:rPr>
      </w:pPr>
      <w:r w:rsidRPr="00556746">
        <w:rPr>
          <w:lang w:val="sr-Cyrl-RS" w:bidi="sr-Cyrl-RS"/>
        </w:rPr>
        <w:t>Лицу наведеном у Прилогу 1 овог Уговора које има овлашћење/улогу Оператора биће дозвољено да шаље Номинације, Реноминације , Обавештење о заједничкој номинацији и да врши пријем Потврђених количина, информација о Гасу за сопствене потребе, Процењеним расподељеним количинама, Дебалансу, Накнади за дебаланс као и других оперативних информација утврђених Правилима о раду. Оператор, лице које има улогу [Представника] и/или Администратор могу бити исто лице.</w:t>
      </w:r>
    </w:p>
    <w:p w14:paraId="26FFC51A" w14:textId="77777777" w:rsidR="00B20772" w:rsidRPr="00556746" w:rsidRDefault="00B20772" w:rsidP="00B20772">
      <w:pPr>
        <w:pStyle w:val="Heading1"/>
        <w:rPr>
          <w:rFonts w:asciiTheme="minorHAnsi" w:hAnsiTheme="minorHAnsi" w:cstheme="minorHAnsi"/>
          <w:szCs w:val="22"/>
        </w:rPr>
      </w:pPr>
      <w:r w:rsidRPr="00556746">
        <w:rPr>
          <w:lang w:val="sr-Cyrl-RS" w:bidi="sr-Cyrl-RS"/>
        </w:rPr>
        <w:t>ТЕСТ КОМУНИКАЦИЈЕ</w:t>
      </w:r>
    </w:p>
    <w:p w14:paraId="3D39444C" w14:textId="1C899A7D" w:rsidR="00B20772" w:rsidRPr="00453AE5" w:rsidRDefault="00C238E8" w:rsidP="00C238E8">
      <w:pPr>
        <w:pStyle w:val="Heading2"/>
        <w:rPr>
          <w:rFonts w:asciiTheme="minorHAnsi" w:hAnsiTheme="minorHAnsi" w:cstheme="minorHAnsi"/>
          <w:b w:val="0"/>
          <w:szCs w:val="22"/>
          <w:lang w:val="ru-RU"/>
        </w:rPr>
      </w:pPr>
      <w:r w:rsidRPr="00556746">
        <w:rPr>
          <w:b w:val="0"/>
          <w:lang w:val="sr-Cyrl-RS" w:bidi="sr-Cyrl-RS"/>
        </w:rPr>
        <w:t xml:space="preserve">Искључива одговорност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w:t>
      </w:r>
      <w:r w:rsidR="003C36BB" w:rsidRPr="00556746">
        <w:rPr>
          <w:b w:val="0"/>
          <w:lang w:val="sr-Cyrl-RS" w:bidi="sr-Cyrl-RS"/>
        </w:rPr>
        <w:t xml:space="preserve">Корисника </w:t>
      </w:r>
      <w:r w:rsidRPr="00556746">
        <w:rPr>
          <w:b w:val="0"/>
          <w:lang w:val="sr-Cyrl-RS" w:bidi="sr-Cyrl-RS"/>
        </w:rPr>
        <w:t xml:space="preserve">је да обезбеди да свако лице наведено у Прилогу 1 овог Уговора спроводи тест комуникације ради провере своје техничке способности за успешно вођење комуникације са Транспортером преко Гастранс електронске информационе платформе. Ни под којим условима Транспортер неће бити одговоран за пропуст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Корисника да обезбеди да лица одређена у Прилогу 1 овог Уговора прођу тест комуникације.</w:t>
      </w:r>
    </w:p>
    <w:p w14:paraId="4CF38201" w14:textId="77777777" w:rsidR="0031643D" w:rsidRPr="009847B8" w:rsidRDefault="00C238E8" w:rsidP="00DC76AC">
      <w:pPr>
        <w:pStyle w:val="Heading2"/>
        <w:rPr>
          <w:rFonts w:asciiTheme="minorHAnsi" w:hAnsiTheme="minorHAnsi" w:cstheme="minorHAnsi"/>
          <w:b w:val="0"/>
          <w:szCs w:val="22"/>
          <w:lang w:val="ru-RU"/>
        </w:rPr>
      </w:pPr>
      <w:r w:rsidRPr="00556746">
        <w:rPr>
          <w:b w:val="0"/>
          <w:lang w:val="sr-Cyrl-RS" w:bidi="sr-Cyrl-RS"/>
        </w:rPr>
        <w:t xml:space="preserve">Тест комуникације из Члана 6.1. подразумева следеће </w:t>
      </w:r>
      <w:r w:rsidR="0031643D" w:rsidRPr="009847B8">
        <w:rPr>
          <w:b w:val="0"/>
          <w:lang w:val="ru-RU" w:bidi="sr-Cyrl-RS"/>
        </w:rPr>
        <w:t>:</w:t>
      </w:r>
    </w:p>
    <w:p w14:paraId="2DB5D41D" w14:textId="042E3108" w:rsidR="002F7B9E" w:rsidRPr="009847B8" w:rsidRDefault="002F7B9E" w:rsidP="009847B8">
      <w:pPr>
        <w:pStyle w:val="Heading2"/>
        <w:numPr>
          <w:ilvl w:val="0"/>
          <w:numId w:val="45"/>
        </w:numPr>
        <w:rPr>
          <w:b w:val="0"/>
          <w:szCs w:val="22"/>
          <w:lang w:val="ru-RU"/>
        </w:rPr>
      </w:pPr>
      <w:r w:rsidRPr="00D73C07">
        <w:rPr>
          <w:b w:val="0"/>
          <w:lang w:val="sr-Cyrl-RS" w:bidi="sr-Cyrl-RS"/>
        </w:rPr>
        <w:t>Транспортер</w:t>
      </w:r>
      <w:r w:rsidR="0031643D" w:rsidRPr="009847B8">
        <w:rPr>
          <w:b w:val="0"/>
          <w:lang w:val="ru-RU" w:bidi="sr-Cyrl-RS"/>
        </w:rPr>
        <w:t xml:space="preserve"> </w:t>
      </w:r>
      <w:r w:rsidR="0031643D" w:rsidRPr="00D73C07">
        <w:rPr>
          <w:b w:val="0"/>
          <w:lang w:val="sr-Cyrl-RS" w:bidi="sr-Cyrl-RS"/>
        </w:rPr>
        <w:t>шаље</w:t>
      </w:r>
      <w:r w:rsidR="00024182">
        <w:rPr>
          <w:b w:val="0"/>
          <w:lang w:val="sr-Cyrl-RS" w:bidi="sr-Cyrl-RS"/>
        </w:rPr>
        <w:t xml:space="preserve"> свим лицима која су наведена за комуникацију </w:t>
      </w:r>
      <w:r w:rsidR="00024182" w:rsidRPr="003A3503">
        <w:rPr>
          <w:b w:val="0"/>
          <w:lang w:val="sr-Cyrl-RS" w:bidi="sr-Cyrl-RS"/>
        </w:rPr>
        <w:t>у Прилогу 1 овог Уговора</w:t>
      </w:r>
      <w:r w:rsidR="00024182">
        <w:rPr>
          <w:b w:val="0"/>
          <w:lang w:val="sr-Cyrl-RS" w:bidi="sr-Cyrl-RS"/>
        </w:rPr>
        <w:t xml:space="preserve"> </w:t>
      </w:r>
      <w:r w:rsidR="0031643D" w:rsidRPr="00D73C07">
        <w:rPr>
          <w:b w:val="0"/>
          <w:lang w:val="sr-Cyrl-RS" w:bidi="sr-Cyrl-RS"/>
        </w:rPr>
        <w:t xml:space="preserve">на </w:t>
      </w:r>
      <w:r w:rsidR="00024182" w:rsidRPr="00D73C07">
        <w:rPr>
          <w:b w:val="0"/>
          <w:lang w:val="sr-Cyrl-RS" w:bidi="sr-Cyrl-RS"/>
        </w:rPr>
        <w:t>е-маил адресе</w:t>
      </w:r>
      <w:r w:rsidR="0031643D" w:rsidRPr="00D73C07">
        <w:rPr>
          <w:b w:val="0"/>
          <w:lang w:val="sr-Cyrl-RS" w:bidi="sr-Cyrl-RS"/>
        </w:rPr>
        <w:t xml:space="preserve"> </w:t>
      </w:r>
      <w:r w:rsidR="0031643D" w:rsidRPr="00FA620F">
        <w:rPr>
          <w:b w:val="0"/>
          <w:lang w:val="sr-Cyrl-RS" w:bidi="sr-Cyrl-RS"/>
        </w:rPr>
        <w:t xml:space="preserve">линк за </w:t>
      </w:r>
      <w:r w:rsidRPr="00FA620F">
        <w:rPr>
          <w:b w:val="0"/>
          <w:lang w:val="sr-Cyrl-RS" w:bidi="sr-Cyrl-RS"/>
        </w:rPr>
        <w:t xml:space="preserve">приступ делу </w:t>
      </w:r>
      <w:r w:rsidRPr="00FA620F">
        <w:rPr>
          <w:b w:val="0"/>
          <w:lang w:val="sr-Latn-RS" w:bidi="sr-Cyrl-RS"/>
        </w:rPr>
        <w:t>GEIP</w:t>
      </w:r>
      <w:r w:rsidRPr="009847B8">
        <w:rPr>
          <w:b w:val="0"/>
          <w:lang w:val="ru-RU" w:bidi="sr-Cyrl-RS"/>
        </w:rPr>
        <w:t xml:space="preserve"> </w:t>
      </w:r>
      <w:r w:rsidRPr="00FA620F">
        <w:rPr>
          <w:b w:val="0"/>
          <w:lang w:val="sr-Cyrl-RS" w:bidi="sr-Cyrl-RS"/>
        </w:rPr>
        <w:t>платформе на коме се обавља тест комуникација</w:t>
      </w:r>
    </w:p>
    <w:p w14:paraId="799A41EC" w14:textId="659B2021" w:rsidR="002F7B9E" w:rsidRPr="009847B8" w:rsidRDefault="002F7B9E" w:rsidP="009847B8">
      <w:pPr>
        <w:pStyle w:val="Heading2"/>
        <w:numPr>
          <w:ilvl w:val="0"/>
          <w:numId w:val="45"/>
        </w:numPr>
        <w:rPr>
          <w:b w:val="0"/>
          <w:szCs w:val="22"/>
          <w:lang w:val="ru-RU"/>
        </w:rPr>
      </w:pPr>
      <w:r w:rsidRPr="00D73C07">
        <w:rPr>
          <w:b w:val="0"/>
          <w:lang w:val="sr-Cyrl-RS" w:bidi="sr-Cyrl-RS"/>
        </w:rPr>
        <w:t xml:space="preserve">Транспортет у оквиру истог е-маила шаље </w:t>
      </w:r>
      <w:r w:rsidRPr="00D73C07">
        <w:rPr>
          <w:b w:val="0"/>
          <w:lang w:val="en-US" w:bidi="sr-Cyrl-RS"/>
        </w:rPr>
        <w:t>GEIP</w:t>
      </w:r>
      <w:r w:rsidRPr="009847B8">
        <w:rPr>
          <w:b w:val="0"/>
          <w:lang w:val="ru-RU" w:bidi="sr-Cyrl-RS"/>
        </w:rPr>
        <w:t xml:space="preserve"> </w:t>
      </w:r>
      <w:r w:rsidRPr="00FA620F">
        <w:rPr>
          <w:b w:val="0"/>
          <w:lang w:val="sr-Cyrl-RS" w:bidi="sr-Cyrl-RS"/>
        </w:rPr>
        <w:t>корисничко упутсво</w:t>
      </w:r>
    </w:p>
    <w:p w14:paraId="42978284" w14:textId="074D1D9C" w:rsidR="002E0890" w:rsidRPr="00453AE5" w:rsidRDefault="00AE0980" w:rsidP="009847B8">
      <w:pPr>
        <w:pStyle w:val="Heading2"/>
        <w:numPr>
          <w:ilvl w:val="0"/>
          <w:numId w:val="45"/>
        </w:numPr>
        <w:rPr>
          <w:rFonts w:asciiTheme="minorHAnsi" w:hAnsiTheme="minorHAnsi" w:cstheme="minorHAnsi"/>
          <w:b w:val="0"/>
          <w:szCs w:val="22"/>
          <w:lang w:val="ru-RU"/>
        </w:rPr>
      </w:pPr>
      <w:r>
        <w:rPr>
          <w:b w:val="0"/>
          <w:lang w:val="sr-Cyrl-RS" w:bidi="sr-Cyrl-RS"/>
        </w:rPr>
        <w:t>Тест комуникација ће се сматрати успешном ако ј</w:t>
      </w:r>
      <w:r w:rsidR="00B6156B">
        <w:rPr>
          <w:b w:val="0"/>
          <w:lang w:val="sr-Cyrl-RS" w:bidi="sr-Cyrl-RS"/>
        </w:rPr>
        <w:t>е корисник успешно послао демо Н</w:t>
      </w:r>
      <w:r>
        <w:rPr>
          <w:b w:val="0"/>
          <w:lang w:val="sr-Cyrl-RS" w:bidi="sr-Cyrl-RS"/>
        </w:rPr>
        <w:t>о</w:t>
      </w:r>
      <w:r w:rsidR="001F3AFA">
        <w:rPr>
          <w:b w:val="0"/>
          <w:lang w:val="sr-Cyrl-RS" w:bidi="sr-Cyrl-RS"/>
        </w:rPr>
        <w:t>м</w:t>
      </w:r>
      <w:r>
        <w:rPr>
          <w:b w:val="0"/>
          <w:lang w:val="sr-Cyrl-RS" w:bidi="sr-Cyrl-RS"/>
        </w:rPr>
        <w:t>инацију</w:t>
      </w:r>
      <w:r w:rsidR="00BD5BEA">
        <w:rPr>
          <w:b w:val="0"/>
          <w:lang w:val="sr-Cyrl-RS" w:bidi="sr-Cyrl-RS"/>
        </w:rPr>
        <w:t xml:space="preserve"> са вредношћу 0</w:t>
      </w:r>
      <w:r>
        <w:rPr>
          <w:b w:val="0"/>
          <w:lang w:val="sr-Cyrl-RS" w:bidi="sr-Cyrl-RS"/>
        </w:rPr>
        <w:t xml:space="preserve"> и примио </w:t>
      </w:r>
      <w:r w:rsidR="00B6156B">
        <w:rPr>
          <w:b w:val="0"/>
          <w:lang w:val="sr-Cyrl-RS" w:bidi="sr-Cyrl-RS"/>
        </w:rPr>
        <w:t>демо П</w:t>
      </w:r>
      <w:r>
        <w:rPr>
          <w:b w:val="0"/>
          <w:lang w:val="sr-Cyrl-RS" w:bidi="sr-Cyrl-RS"/>
        </w:rPr>
        <w:t xml:space="preserve">отврђених количина   </w:t>
      </w:r>
    </w:p>
    <w:p w14:paraId="58FDE6E2" w14:textId="07E870C4" w:rsidR="00DC76AC" w:rsidRPr="00453AE5" w:rsidRDefault="002E0890" w:rsidP="00DC76AC">
      <w:pPr>
        <w:pStyle w:val="Heading2"/>
        <w:rPr>
          <w:rFonts w:asciiTheme="minorHAnsi" w:hAnsiTheme="minorHAnsi" w:cstheme="minorHAnsi"/>
          <w:b w:val="0"/>
          <w:szCs w:val="22"/>
          <w:lang w:val="ru-RU"/>
        </w:rPr>
      </w:pPr>
      <w:r w:rsidRPr="002E0890">
        <w:rPr>
          <w:b w:val="0"/>
          <w:lang w:val="sr-Cyrl-RS" w:bidi="sr-Cyrl-RS"/>
        </w:rPr>
        <w:t xml:space="preserve">Транспортер је у обавези да пружи техничку подршку и помоћ </w:t>
      </w:r>
      <w:r w:rsidR="007E30FF">
        <w:rPr>
          <w:b w:val="0"/>
          <w:lang w:val="sr-Cyrl-RS" w:bidi="sr-Cyrl-RS"/>
        </w:rPr>
        <w:t>GE</w:t>
      </w:r>
      <w:r w:rsidR="00073796">
        <w:rPr>
          <w:b w:val="0"/>
          <w:lang w:val="sr-Latn-RS" w:bidi="sr-Cyrl-RS"/>
        </w:rPr>
        <w:t>I</w:t>
      </w:r>
      <w:r w:rsidR="007E30FF">
        <w:rPr>
          <w:b w:val="0"/>
          <w:lang w:val="sr-Cyrl-RS" w:bidi="sr-Cyrl-RS"/>
        </w:rPr>
        <w:t>P</w:t>
      </w:r>
      <w:r w:rsidRPr="002E0890">
        <w:rPr>
          <w:b w:val="0"/>
          <w:lang w:val="sr-Cyrl-RS" w:bidi="sr-Cyrl-RS"/>
        </w:rPr>
        <w:t xml:space="preserve"> Кориснику током тест комуникације и приступања </w:t>
      </w:r>
      <w:r w:rsidR="00073796">
        <w:rPr>
          <w:lang w:val="sr-Latn-RS" w:bidi="sr-Cyrl-RS"/>
        </w:rPr>
        <w:t>Gastrans</w:t>
      </w:r>
      <w:r w:rsidRPr="002E0890">
        <w:rPr>
          <w:b w:val="0"/>
          <w:lang w:val="sr-Cyrl-RS" w:bidi="sr-Cyrl-RS"/>
        </w:rPr>
        <w:t xml:space="preserve"> електронској информационој платформи.</w:t>
      </w:r>
    </w:p>
    <w:p w14:paraId="1F8F4CB0" w14:textId="77777777" w:rsidR="00720833" w:rsidRPr="00556746" w:rsidRDefault="00720833" w:rsidP="00720833">
      <w:pPr>
        <w:pStyle w:val="Heading1"/>
        <w:rPr>
          <w:rFonts w:asciiTheme="minorHAnsi" w:hAnsiTheme="minorHAnsi" w:cstheme="minorHAnsi"/>
          <w:szCs w:val="22"/>
        </w:rPr>
      </w:pPr>
      <w:r w:rsidRPr="00556746">
        <w:rPr>
          <w:lang w:val="sr-Cyrl-RS" w:bidi="sr-Cyrl-RS"/>
        </w:rPr>
        <w:t>ПРИСТУП ГАСТРАНС ЕЛЕКТРОНСКОЈ ИНФОРМАЦИОНОЈ ПЛАТФОРМИ</w:t>
      </w:r>
    </w:p>
    <w:p w14:paraId="577DB495" w14:textId="2089DEBD" w:rsidR="00D333C0" w:rsidRPr="00453AE5" w:rsidRDefault="006A50E2" w:rsidP="0044240E">
      <w:pPr>
        <w:pStyle w:val="Heading2"/>
        <w:rPr>
          <w:rFonts w:asciiTheme="minorHAnsi" w:eastAsia="Times New Roman" w:hAnsiTheme="minorHAnsi" w:cstheme="minorHAnsi"/>
          <w:b w:val="0"/>
          <w:szCs w:val="22"/>
          <w:lang w:val="ru-RU"/>
        </w:rPr>
      </w:pPr>
      <w:r w:rsidRPr="00556746">
        <w:rPr>
          <w:b w:val="0"/>
          <w:lang w:val="sr-Cyrl-RS" w:bidi="sr-Cyrl-RS"/>
        </w:rPr>
        <w:t xml:space="preserve">Након што Корисник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потпише овај Уговора (и Краткорочни УТПГ) у складу са упутствима из електронског позива из Члана 3.3.9 Правила о раду (и тиме постане Корисник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Корисник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је овлашћен да врши следеће:</w:t>
      </w:r>
    </w:p>
    <w:p w14:paraId="0C859E42" w14:textId="77777777" w:rsidR="0044240E" w:rsidRPr="00453AE5" w:rsidRDefault="0051102F" w:rsidP="00A776D8">
      <w:pPr>
        <w:pStyle w:val="Heading3"/>
        <w:rPr>
          <w:rFonts w:asciiTheme="minorHAnsi" w:hAnsiTheme="minorHAnsi" w:cstheme="minorHAnsi"/>
          <w:szCs w:val="22"/>
          <w:lang w:val="ru-RU"/>
        </w:rPr>
      </w:pPr>
      <w:r w:rsidRPr="00556746">
        <w:rPr>
          <w:lang w:val="sr-Cyrl-RS" w:bidi="sr-Cyrl-RS"/>
        </w:rPr>
        <w:t>ажурира податке из документације Захтева;</w:t>
      </w:r>
    </w:p>
    <w:p w14:paraId="7D15138E" w14:textId="2CC9F3D1" w:rsidR="0051102F" w:rsidRPr="00453AE5" w:rsidRDefault="0051102F" w:rsidP="00A776D8">
      <w:pPr>
        <w:pStyle w:val="Heading3"/>
        <w:rPr>
          <w:rFonts w:asciiTheme="minorHAnsi" w:hAnsiTheme="minorHAnsi" w:cstheme="minorHAnsi"/>
          <w:szCs w:val="22"/>
          <w:lang w:val="ru-RU"/>
        </w:rPr>
      </w:pPr>
      <w:r w:rsidRPr="00556746">
        <w:rPr>
          <w:lang w:val="sr-Cyrl-RS" w:bidi="sr-Cyrl-RS"/>
        </w:rPr>
        <w:t>смењује, замењује или додаје лица одређена у Прилогу 1; и</w:t>
      </w:r>
    </w:p>
    <w:p w14:paraId="7B1E36C5" w14:textId="37D6E432" w:rsidR="0051102F" w:rsidRPr="00453AE5" w:rsidRDefault="0051102F" w:rsidP="00A776D8">
      <w:pPr>
        <w:pStyle w:val="Heading3"/>
        <w:rPr>
          <w:rFonts w:asciiTheme="minorHAnsi" w:hAnsiTheme="minorHAnsi" w:cstheme="minorHAnsi"/>
          <w:szCs w:val="22"/>
          <w:lang w:val="ru-RU"/>
        </w:rPr>
      </w:pPr>
      <w:r w:rsidRPr="00556746">
        <w:rPr>
          <w:lang w:val="sr-Cyrl-RS" w:bidi="sr-Cyrl-RS"/>
        </w:rPr>
        <w:t>комуницира са Транспортером у погледу обезбеђивања инструмената обезбеђења плаћања.</w:t>
      </w:r>
    </w:p>
    <w:p w14:paraId="51281A8D" w14:textId="77777777" w:rsidR="006A50E2" w:rsidRPr="00453AE5" w:rsidRDefault="006A50E2" w:rsidP="00A776D8">
      <w:pPr>
        <w:jc w:val="both"/>
        <w:rPr>
          <w:rFonts w:asciiTheme="minorHAnsi" w:eastAsia="Times New Roman" w:hAnsiTheme="minorHAnsi" w:cstheme="minorHAnsi"/>
          <w:szCs w:val="22"/>
          <w:lang w:val="ru-RU"/>
        </w:rPr>
      </w:pPr>
    </w:p>
    <w:p w14:paraId="3DE73300" w14:textId="546A7E20" w:rsidR="00FF1DB7" w:rsidRPr="00453AE5" w:rsidRDefault="003C36BB" w:rsidP="00BC3392">
      <w:pPr>
        <w:pStyle w:val="Heading2"/>
        <w:rPr>
          <w:rFonts w:asciiTheme="minorHAnsi" w:eastAsia="Times New Roman" w:hAnsiTheme="minorHAnsi" w:cstheme="minorHAnsi"/>
          <w:b w:val="0"/>
          <w:szCs w:val="22"/>
          <w:lang w:val="ru-RU"/>
        </w:rPr>
      </w:pPr>
      <w:r>
        <w:rPr>
          <w:b w:val="0"/>
          <w:lang w:val="sr-Cyrl-RS" w:bidi="sr-Cyrl-RS"/>
        </w:rPr>
        <w:lastRenderedPageBreak/>
        <w:t>GE</w:t>
      </w:r>
      <w:r w:rsidR="00073796">
        <w:rPr>
          <w:b w:val="0"/>
          <w:lang w:val="sr-Latn-RS" w:bidi="sr-Cyrl-RS"/>
        </w:rPr>
        <w:t>I</w:t>
      </w:r>
      <w:r>
        <w:rPr>
          <w:b w:val="0"/>
          <w:lang w:val="sr-Cyrl-RS" w:bidi="sr-Cyrl-RS"/>
        </w:rPr>
        <w:t>P</w:t>
      </w:r>
      <w:r w:rsidRPr="00556746">
        <w:rPr>
          <w:b w:val="0"/>
          <w:lang w:val="sr-Cyrl-RS" w:bidi="sr-Cyrl-RS"/>
        </w:rPr>
        <w:t xml:space="preserve"> </w:t>
      </w:r>
      <w:r w:rsidR="00BC3392" w:rsidRPr="00556746">
        <w:rPr>
          <w:b w:val="0"/>
          <w:lang w:val="sr-Cyrl-RS" w:bidi="sr-Cyrl-RS"/>
        </w:rPr>
        <w:t xml:space="preserve">Корисник који потпише Краткорочни УТПГ и </w:t>
      </w:r>
      <w:r>
        <w:rPr>
          <w:b w:val="0"/>
          <w:lang w:val="sr-Cyrl-RS" w:bidi="sr-Cyrl-RS"/>
        </w:rPr>
        <w:t>GE</w:t>
      </w:r>
      <w:r w:rsidR="00073796">
        <w:rPr>
          <w:b w:val="0"/>
          <w:lang w:val="sr-Latn-RS" w:bidi="sr-Cyrl-RS"/>
        </w:rPr>
        <w:t>I</w:t>
      </w:r>
      <w:r>
        <w:rPr>
          <w:b w:val="0"/>
          <w:lang w:val="sr-Cyrl-RS" w:bidi="sr-Cyrl-RS"/>
        </w:rPr>
        <w:t>P</w:t>
      </w:r>
      <w:r w:rsidRPr="00556746">
        <w:rPr>
          <w:b w:val="0"/>
          <w:lang w:val="sr-Cyrl-RS" w:bidi="sr-Cyrl-RS"/>
        </w:rPr>
        <w:t xml:space="preserve"> </w:t>
      </w:r>
      <w:r w:rsidR="00BC3392" w:rsidRPr="00556746">
        <w:rPr>
          <w:b w:val="0"/>
          <w:lang w:val="sr-Cyrl-RS" w:bidi="sr-Cyrl-RS"/>
        </w:rPr>
        <w:t xml:space="preserve">Корисник са Дугорочним УТПГ имаће пун приступ </w:t>
      </w:r>
      <w:r w:rsidR="00073796">
        <w:rPr>
          <w:lang w:val="sr-Latn-RS" w:bidi="sr-Cyrl-RS"/>
        </w:rPr>
        <w:t>Gastrans</w:t>
      </w:r>
      <w:r w:rsidR="00BC3392" w:rsidRPr="00556746">
        <w:rPr>
          <w:b w:val="0"/>
          <w:lang w:val="sr-Cyrl-RS" w:bidi="sr-Cyrl-RS"/>
        </w:rPr>
        <w:t xml:space="preserve"> електронској информационој платформи и биће овлашћени да, осим радњи наведених у Члану 7.1, шаљу Номинације и Реноминације, врше пријем Потврђених количина и свих других оперативних информација у складу са Правилима рада као и да измене износ или врсту инструмента обезбеђења плаћања било према Дугорочном УТПГ или Краткорочном УТПГ. Уговорне стране потврђују и сагласне су да је слање и пријем оперативних информација у складу са Правилима о раду могуће једино када Корисник </w:t>
      </w:r>
      <w:r w:rsidR="007E30FF">
        <w:rPr>
          <w:b w:val="0"/>
          <w:lang w:val="sr-Cyrl-RS" w:bidi="sr-Cyrl-RS"/>
        </w:rPr>
        <w:t>GE</w:t>
      </w:r>
      <w:r w:rsidR="00073796">
        <w:rPr>
          <w:b w:val="0"/>
          <w:lang w:val="sr-Latn-RS" w:bidi="sr-Cyrl-RS"/>
        </w:rPr>
        <w:t>I</w:t>
      </w:r>
      <w:r w:rsidR="007E30FF">
        <w:rPr>
          <w:b w:val="0"/>
          <w:lang w:val="sr-Cyrl-RS" w:bidi="sr-Cyrl-RS"/>
        </w:rPr>
        <w:t>P</w:t>
      </w:r>
      <w:r w:rsidR="00BC3392" w:rsidRPr="00556746">
        <w:rPr>
          <w:b w:val="0"/>
          <w:lang w:val="sr-Cyrl-RS" w:bidi="sr-Cyrl-RS"/>
        </w:rPr>
        <w:t xml:space="preserve"> има Уговорени капацитет.</w:t>
      </w:r>
    </w:p>
    <w:p w14:paraId="699C4D81" w14:textId="77777777" w:rsidR="00D333C0" w:rsidRPr="00453AE5" w:rsidRDefault="00D333C0" w:rsidP="00D333C0">
      <w:pPr>
        <w:rPr>
          <w:rFonts w:asciiTheme="minorHAnsi" w:eastAsia="Times New Roman" w:hAnsiTheme="minorHAnsi" w:cstheme="minorHAnsi"/>
          <w:szCs w:val="22"/>
          <w:lang w:val="ru-RU"/>
        </w:rPr>
      </w:pPr>
    </w:p>
    <w:p w14:paraId="2C564B25" w14:textId="77777777" w:rsidR="00720833" w:rsidRPr="00453AE5" w:rsidRDefault="00720833" w:rsidP="00FE2C11">
      <w:pPr>
        <w:pStyle w:val="Heading1"/>
        <w:rPr>
          <w:rFonts w:asciiTheme="minorHAnsi" w:hAnsiTheme="minorHAnsi" w:cstheme="minorHAnsi"/>
          <w:szCs w:val="22"/>
          <w:lang w:val="ru-RU"/>
        </w:rPr>
      </w:pPr>
      <w:bookmarkStart w:id="11" w:name="_Ref301814493"/>
      <w:bookmarkStart w:id="12" w:name="_Ref301816326"/>
      <w:r w:rsidRPr="00556746">
        <w:rPr>
          <w:lang w:val="sr-Cyrl-RS" w:bidi="sr-Cyrl-RS"/>
        </w:rPr>
        <w:t>ОБУСТАВА ПРИСТУПА ГАСТРАНС ЕЛЕКТРОНСКОЈ ИНФОРМАЦИОНОЈ ПЛАТФОРМИ</w:t>
      </w:r>
    </w:p>
    <w:p w14:paraId="058D98E5" w14:textId="147583D2" w:rsidR="00FF5154" w:rsidRPr="00453AE5" w:rsidRDefault="00E97100" w:rsidP="00FF5154">
      <w:pPr>
        <w:pStyle w:val="Heading2"/>
        <w:rPr>
          <w:rFonts w:asciiTheme="minorHAnsi" w:hAnsiTheme="minorHAnsi" w:cstheme="minorHAnsi"/>
          <w:szCs w:val="22"/>
          <w:lang w:val="ru-RU"/>
        </w:rPr>
      </w:pPr>
      <w:r w:rsidRPr="00556746">
        <w:rPr>
          <w:b w:val="0"/>
          <w:lang w:val="sr-Cyrl-RS" w:bidi="sr-Cyrl-RS"/>
        </w:rPr>
        <w:t xml:space="preserve">Транспортер има право да обустави приступ </w:t>
      </w:r>
      <w:r w:rsidR="00073796">
        <w:rPr>
          <w:lang w:val="sr-Latn-RS" w:bidi="sr-Cyrl-RS"/>
        </w:rPr>
        <w:t>Gastrans</w:t>
      </w:r>
      <w:r w:rsidRPr="00556746">
        <w:rPr>
          <w:b w:val="0"/>
          <w:lang w:val="sr-Cyrl-RS" w:bidi="sr-Cyrl-RS"/>
        </w:rPr>
        <w:t xml:space="preserve"> електронској информационој платформи у следећим случајевима:</w:t>
      </w:r>
    </w:p>
    <w:p w14:paraId="242F437D" w14:textId="7B4EBBDE" w:rsidR="0027074D" w:rsidRPr="00453AE5" w:rsidRDefault="00163689" w:rsidP="00683DDE">
      <w:pPr>
        <w:pStyle w:val="Heading3"/>
        <w:rPr>
          <w:rFonts w:asciiTheme="minorHAnsi" w:hAnsiTheme="minorHAnsi" w:cstheme="minorHAnsi"/>
          <w:szCs w:val="22"/>
          <w:lang w:val="ru-RU"/>
        </w:rPr>
      </w:pPr>
      <w:r w:rsidRPr="00556746">
        <w:rPr>
          <w:lang w:val="sr-Cyrl-RS" w:bidi="sr-Cyrl-RS"/>
        </w:rPr>
        <w:t xml:space="preserve">ако Корисник </w:t>
      </w:r>
      <w:r w:rsidR="007E30FF">
        <w:rPr>
          <w:lang w:val="sr-Cyrl-RS" w:bidi="sr-Cyrl-RS"/>
        </w:rPr>
        <w:t>GE</w:t>
      </w:r>
      <w:r w:rsidR="00073796">
        <w:rPr>
          <w:lang w:val="sr-Latn-RS" w:bidi="sr-Cyrl-RS"/>
        </w:rPr>
        <w:t>I</w:t>
      </w:r>
      <w:r w:rsidR="007E30FF">
        <w:rPr>
          <w:lang w:val="sr-Cyrl-RS" w:bidi="sr-Cyrl-RS"/>
        </w:rPr>
        <w:t>P</w:t>
      </w:r>
      <w:r w:rsidRPr="00556746">
        <w:rPr>
          <w:lang w:val="sr-Cyrl-RS" w:bidi="sr-Cyrl-RS"/>
        </w:rPr>
        <w:t xml:space="preserve"> поступа супротно Члану 4.1.5 овог Уговора;</w:t>
      </w:r>
    </w:p>
    <w:p w14:paraId="443CD206" w14:textId="0D54E364" w:rsidR="00821E1A" w:rsidRPr="00453AE5" w:rsidRDefault="0027074D" w:rsidP="00683DDE">
      <w:pPr>
        <w:pStyle w:val="Heading3"/>
        <w:rPr>
          <w:rFonts w:asciiTheme="minorHAnsi" w:hAnsiTheme="minorHAnsi" w:cstheme="minorHAnsi"/>
          <w:szCs w:val="22"/>
          <w:lang w:val="ru-RU"/>
        </w:rPr>
      </w:pPr>
      <w:r w:rsidRPr="00556746">
        <w:rPr>
          <w:lang w:val="sr-Cyrl-RS" w:bidi="sr-Cyrl-RS"/>
        </w:rPr>
        <w:t xml:space="preserve">ако је </w:t>
      </w:r>
      <w:r w:rsidR="00073796">
        <w:rPr>
          <w:lang w:val="sr-Latn-RS" w:bidi="sr-Cyrl-RS"/>
        </w:rPr>
        <w:t>Gastrans</w:t>
      </w:r>
      <w:r w:rsidRPr="00556746">
        <w:rPr>
          <w:lang w:val="sr-Cyrl-RS" w:bidi="sr-Cyrl-RS"/>
        </w:rPr>
        <w:t xml:space="preserve"> електронска информациона платформа </w:t>
      </w:r>
      <w:r w:rsidR="00D73C07">
        <w:rPr>
          <w:lang w:val="sr-Cyrl-RS" w:bidi="sr-Cyrl-RS"/>
        </w:rPr>
        <w:t>инфициран</w:t>
      </w:r>
      <w:r w:rsidR="009D669D">
        <w:rPr>
          <w:lang w:val="en-US" w:bidi="sr-Cyrl-RS"/>
        </w:rPr>
        <w:t>a</w:t>
      </w:r>
      <w:r w:rsidR="00D73C07">
        <w:rPr>
          <w:lang w:val="sr-Cyrl-RS" w:bidi="sr-Cyrl-RS"/>
        </w:rPr>
        <w:t xml:space="preserve"> </w:t>
      </w:r>
      <w:r w:rsidRPr="00556746">
        <w:rPr>
          <w:lang w:val="sr-Cyrl-RS" w:bidi="sr-Cyrl-RS"/>
        </w:rPr>
        <w:t xml:space="preserve">компјутерским вирусима услед неиспуњавањa обавезе предвиђене Чланом 4.1.9 овог Уговора од стране Корисника </w:t>
      </w:r>
      <w:r w:rsidR="007E30FF">
        <w:rPr>
          <w:lang w:val="sr-Cyrl-RS" w:bidi="sr-Cyrl-RS"/>
        </w:rPr>
        <w:t>GE</w:t>
      </w:r>
      <w:r w:rsidR="00073796">
        <w:rPr>
          <w:lang w:val="sr-Latn-RS" w:bidi="sr-Cyrl-RS"/>
        </w:rPr>
        <w:t>I</w:t>
      </w:r>
      <w:r w:rsidR="007E30FF">
        <w:rPr>
          <w:lang w:val="sr-Cyrl-RS" w:bidi="sr-Cyrl-RS"/>
        </w:rPr>
        <w:t>P</w:t>
      </w:r>
      <w:r w:rsidRPr="00556746">
        <w:rPr>
          <w:lang w:val="sr-Cyrl-RS" w:bidi="sr-Cyrl-RS"/>
        </w:rPr>
        <w:t>;</w:t>
      </w:r>
    </w:p>
    <w:p w14:paraId="6C52122F" w14:textId="30BE3F87" w:rsidR="00D952F7" w:rsidRPr="00453AE5" w:rsidRDefault="00D952F7" w:rsidP="0002598D">
      <w:pPr>
        <w:pStyle w:val="Heading3"/>
        <w:numPr>
          <w:ilvl w:val="0"/>
          <w:numId w:val="0"/>
        </w:numPr>
        <w:ind w:left="1800"/>
        <w:rPr>
          <w:rFonts w:asciiTheme="minorHAnsi" w:hAnsiTheme="minorHAnsi" w:cstheme="minorHAnsi"/>
          <w:szCs w:val="22"/>
          <w:lang w:val="ru-RU"/>
        </w:rPr>
      </w:pPr>
    </w:p>
    <w:p w14:paraId="23908565" w14:textId="5E010496" w:rsidR="00973DD2" w:rsidRPr="00453AE5" w:rsidRDefault="000346A0" w:rsidP="00973DD2">
      <w:pPr>
        <w:pStyle w:val="Heading2"/>
        <w:rPr>
          <w:rFonts w:asciiTheme="minorHAnsi" w:hAnsiTheme="minorHAnsi" w:cstheme="minorHAnsi"/>
          <w:szCs w:val="22"/>
          <w:lang w:val="ru-RU"/>
        </w:rPr>
      </w:pPr>
      <w:r w:rsidRPr="00556746">
        <w:rPr>
          <w:b w:val="0"/>
          <w:lang w:val="sr-Cyrl-RS" w:bidi="sr-Cyrl-RS"/>
        </w:rPr>
        <w:t xml:space="preserve">Обустава </w:t>
      </w:r>
      <w:r w:rsidR="003B493F">
        <w:rPr>
          <w:b w:val="0"/>
          <w:lang w:val="sr-Cyrl-RS" w:bidi="sr-Cyrl-RS"/>
        </w:rPr>
        <w:t xml:space="preserve">ће </w:t>
      </w:r>
      <w:r w:rsidRPr="00556746">
        <w:rPr>
          <w:b w:val="0"/>
          <w:lang w:val="sr-Cyrl-RS" w:bidi="sr-Cyrl-RS"/>
        </w:rPr>
        <w:t>важи</w:t>
      </w:r>
      <w:r w:rsidR="003B493F">
        <w:rPr>
          <w:b w:val="0"/>
          <w:lang w:val="sr-Cyrl-RS" w:bidi="sr-Cyrl-RS"/>
        </w:rPr>
        <w:t>ти</w:t>
      </w:r>
      <w:r w:rsidRPr="00556746">
        <w:rPr>
          <w:b w:val="0"/>
          <w:lang w:val="sr-Cyrl-RS" w:bidi="sr-Cyrl-RS"/>
        </w:rPr>
        <w:t xml:space="preserve"> све до отклањања разлога из Члана 8.1. </w:t>
      </w:r>
    </w:p>
    <w:p w14:paraId="7A5A31F4" w14:textId="035EC97A" w:rsidR="000346A0" w:rsidRPr="00453AE5" w:rsidRDefault="000346A0" w:rsidP="00973DD2">
      <w:pPr>
        <w:pStyle w:val="Heading2"/>
        <w:rPr>
          <w:rFonts w:asciiTheme="minorHAnsi" w:hAnsiTheme="minorHAnsi" w:cstheme="minorHAnsi"/>
          <w:szCs w:val="22"/>
          <w:lang w:val="ru-RU"/>
        </w:rPr>
      </w:pPr>
      <w:r w:rsidRPr="00556746">
        <w:rPr>
          <w:b w:val="0"/>
          <w:lang w:val="sr-Cyrl-RS" w:bidi="sr-Cyrl-RS"/>
        </w:rPr>
        <w:t xml:space="preserve">Транспортер може да захтева од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w:t>
      </w:r>
      <w:r w:rsidR="003C36BB" w:rsidRPr="00556746">
        <w:rPr>
          <w:b w:val="0"/>
          <w:lang w:val="sr-Cyrl-RS" w:bidi="sr-Cyrl-RS"/>
        </w:rPr>
        <w:t xml:space="preserve">Корисника </w:t>
      </w:r>
      <w:r w:rsidRPr="00556746">
        <w:rPr>
          <w:b w:val="0"/>
          <w:lang w:val="sr-Cyrl-RS" w:bidi="sr-Cyrl-RS"/>
        </w:rPr>
        <w:t xml:space="preserve">да достави, електронском поштом или другим одговорајућим средством комуникације, било који разумно задовољавајући доказ о отклањању разлога из Члана 8.1. Транспортер ће одмах, након што утврди да су разлози за обуставу престали, вратити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w:t>
      </w:r>
      <w:r w:rsidR="003C36BB" w:rsidRPr="00556746">
        <w:rPr>
          <w:b w:val="0"/>
          <w:lang w:val="sr-Cyrl-RS" w:bidi="sr-Cyrl-RS"/>
        </w:rPr>
        <w:t xml:space="preserve">Кориснику </w:t>
      </w:r>
      <w:r w:rsidRPr="00556746">
        <w:rPr>
          <w:b w:val="0"/>
          <w:lang w:val="sr-Cyrl-RS" w:bidi="sr-Cyrl-RS"/>
        </w:rPr>
        <w:t>приступ Гастранс електронској информационој платформи</w:t>
      </w:r>
      <w:r w:rsidR="00635E2B">
        <w:rPr>
          <w:b w:val="0"/>
          <w:lang w:val="sr-Cyrl-RS" w:bidi="sr-Cyrl-RS"/>
        </w:rPr>
        <w:t xml:space="preserve"> (GE</w:t>
      </w:r>
      <w:r w:rsidR="00073796">
        <w:rPr>
          <w:b w:val="0"/>
          <w:lang w:val="sr-Latn-RS" w:bidi="sr-Cyrl-RS"/>
        </w:rPr>
        <w:t>I</w:t>
      </w:r>
      <w:r w:rsidR="00635E2B">
        <w:rPr>
          <w:b w:val="0"/>
          <w:lang w:val="sr-Cyrl-RS" w:bidi="sr-Cyrl-RS"/>
        </w:rPr>
        <w:t>P)</w:t>
      </w:r>
      <w:r w:rsidRPr="00556746">
        <w:rPr>
          <w:b w:val="0"/>
          <w:lang w:val="sr-Cyrl-RS" w:bidi="sr-Cyrl-RS"/>
        </w:rPr>
        <w:t>.</w:t>
      </w:r>
    </w:p>
    <w:p w14:paraId="0DF9A1B4" w14:textId="77777777" w:rsidR="000D1E7E" w:rsidRDefault="000D1E7E" w:rsidP="000D1E7E">
      <w:pPr>
        <w:pStyle w:val="Heading1"/>
        <w:rPr>
          <w:rFonts w:asciiTheme="minorHAnsi" w:hAnsiTheme="minorHAnsi" w:cstheme="minorHAnsi"/>
        </w:rPr>
      </w:pPr>
      <w:r>
        <w:rPr>
          <w:lang w:val="sr-Cyrl-RS" w:bidi="sr-Cyrl-RS"/>
        </w:rPr>
        <w:t xml:space="preserve">ВИША СИЛА </w:t>
      </w:r>
    </w:p>
    <w:p w14:paraId="3CBD200D" w14:textId="77777777" w:rsidR="000D1E7E" w:rsidRDefault="000D1E7E" w:rsidP="000D1E7E">
      <w:pPr>
        <w:pStyle w:val="Heading1"/>
        <w:numPr>
          <w:ilvl w:val="0"/>
          <w:numId w:val="0"/>
        </w:numPr>
        <w:tabs>
          <w:tab w:val="left" w:pos="720"/>
        </w:tabs>
        <w:spacing w:after="0" w:line="276" w:lineRule="auto"/>
        <w:ind w:left="720"/>
        <w:rPr>
          <w:rFonts w:asciiTheme="minorHAnsi" w:hAnsiTheme="minorHAnsi" w:cstheme="minorHAnsi"/>
        </w:rPr>
      </w:pPr>
    </w:p>
    <w:p w14:paraId="3E836C43" w14:textId="77777777" w:rsidR="000D1E7E"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r>
        <w:rPr>
          <w:lang w:val="sr-Cyrl-RS" w:bidi="sr-Cyrl-RS"/>
        </w:rPr>
        <w:t>Ослобађање од одговорности</w:t>
      </w:r>
    </w:p>
    <w:p w14:paraId="52DD2280" w14:textId="77777777" w:rsidR="000D1E7E"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rPr>
      </w:pPr>
    </w:p>
    <w:p w14:paraId="579EF172" w14:textId="0B508AE4" w:rsidR="0034756C" w:rsidRPr="00453AE5" w:rsidRDefault="0034756C" w:rsidP="0034756C">
      <w:pPr>
        <w:pStyle w:val="Heading3"/>
        <w:numPr>
          <w:ilvl w:val="2"/>
          <w:numId w:val="39"/>
        </w:numPr>
        <w:spacing w:after="0" w:line="276" w:lineRule="auto"/>
        <w:rPr>
          <w:rFonts w:asciiTheme="minorHAnsi" w:hAnsiTheme="minorHAnsi" w:cstheme="minorHAnsi"/>
          <w:lang w:val="ru-RU"/>
        </w:rPr>
      </w:pPr>
      <w:r w:rsidRPr="0034756C">
        <w:rPr>
          <w:lang w:val="sr-Cyrl-RS" w:bidi="sr-Cyrl-RS"/>
        </w:rPr>
        <w:t>Без обзира на права и обавезе Уговорних страна утврђена Дугорочним УТПГ и/или Краткорочним УТПГ, а која се односе на Вишу силу, Транспортер неће бит одговоран за било који квар, кашњење или прекида рада Гастранс електронске информационе платформе у мери у којој је квар, кашњење или прекид настао услед Догађаја више силе или деловања Догађаја више силе.</w:t>
      </w:r>
    </w:p>
    <w:p w14:paraId="690D9999" w14:textId="77777777" w:rsidR="000D1E7E" w:rsidRPr="00453AE5"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495AA1B1" w14:textId="706665D0" w:rsidR="000D1E7E" w:rsidRPr="00453AE5" w:rsidRDefault="000D1E7E" w:rsidP="000D1E7E">
      <w:pPr>
        <w:pStyle w:val="Heading3"/>
        <w:numPr>
          <w:ilvl w:val="2"/>
          <w:numId w:val="39"/>
        </w:numPr>
        <w:spacing w:after="0" w:line="276" w:lineRule="auto"/>
        <w:rPr>
          <w:rFonts w:asciiTheme="minorHAnsi" w:hAnsiTheme="minorHAnsi" w:cstheme="minorHAnsi"/>
          <w:lang w:val="ru-RU"/>
        </w:rPr>
      </w:pPr>
      <w:r>
        <w:rPr>
          <w:lang w:val="sr-Cyrl-RS" w:bidi="sr-Cyrl-RS"/>
        </w:rPr>
        <w:t xml:space="preserve">Погођена страна ће, поступајући са Пажњом доброг стручњака, предузети разумне кораке да умањи негативне ефекте сваког Догађаја више силе, и </w:t>
      </w:r>
      <w:r>
        <w:rPr>
          <w:lang w:val="sr-Cyrl-RS" w:bidi="sr-Cyrl-RS"/>
        </w:rPr>
        <w:lastRenderedPageBreak/>
        <w:t>извршавати своје обавезе из Правила о раду и/или Дугорочног УТПГ и/или Краткорочног УТПГ и/или овог Уговора у највећој могућој мери, укључујући прибегавање алтернативним услугама и опреми, док ће Уговорна страна која није погођена страна уложити разумне напоре да умањи штету која може да настане за њу услед Догађаја више силе.</w:t>
      </w:r>
    </w:p>
    <w:p w14:paraId="34F9D19A" w14:textId="77777777" w:rsidR="000D1E7E" w:rsidRPr="00453AE5" w:rsidRDefault="000D1E7E" w:rsidP="000D1E7E">
      <w:pPr>
        <w:pStyle w:val="ListParagraph"/>
        <w:spacing w:line="276" w:lineRule="auto"/>
        <w:rPr>
          <w:rFonts w:asciiTheme="minorHAnsi" w:hAnsiTheme="minorHAnsi" w:cstheme="minorHAnsi"/>
          <w:lang w:val="ru-RU"/>
        </w:rPr>
      </w:pPr>
    </w:p>
    <w:p w14:paraId="6EEAD3AA" w14:textId="77777777" w:rsidR="000D1E7E"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r>
        <w:rPr>
          <w:lang w:val="sr-Cyrl-RS" w:bidi="sr-Cyrl-RS"/>
        </w:rPr>
        <w:t>Дефиниција догађаја више силе</w:t>
      </w:r>
    </w:p>
    <w:p w14:paraId="41C70EFA" w14:textId="77777777" w:rsidR="000D1E7E"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rPr>
      </w:pPr>
    </w:p>
    <w:p w14:paraId="17742178" w14:textId="13C82163" w:rsidR="0034756C" w:rsidRPr="00453AE5" w:rsidRDefault="0034756C" w:rsidP="0034756C">
      <w:pPr>
        <w:pStyle w:val="Heading3"/>
        <w:rPr>
          <w:rFonts w:asciiTheme="minorHAnsi" w:hAnsiTheme="minorHAnsi" w:cstheme="minorHAnsi"/>
          <w:szCs w:val="22"/>
          <w:lang w:val="ru-RU"/>
        </w:rPr>
      </w:pPr>
      <w:r w:rsidRPr="00556746">
        <w:rPr>
          <w:lang w:val="sr-Cyrl-RS" w:bidi="sr-Cyrl-RS"/>
        </w:rPr>
        <w:t>Догађај више силе означава било који догађај или околност изван контроле Транспортера који поступајући у складу са стандардом Пажње доброг стручњака захтева ослобађање од обавеза из члана</w:t>
      </w:r>
      <w:r w:rsidR="007E30FF">
        <w:rPr>
          <w:lang w:val="sr-Cyrl-RS" w:bidi="sr-Cyrl-RS"/>
        </w:rPr>
        <w:t xml:space="preserve"> 9.1</w:t>
      </w:r>
      <w:r w:rsidRPr="00556746">
        <w:rPr>
          <w:lang w:val="sr-Cyrl-RS" w:bidi="sr-Cyrl-RS"/>
        </w:rPr>
        <w:t xml:space="preserve"> овог Уговора, али само ако, и у мери у којој:</w:t>
      </w:r>
    </w:p>
    <w:p w14:paraId="5D34ABFE" w14:textId="77777777" w:rsidR="0034756C" w:rsidRPr="00453AE5" w:rsidRDefault="0034756C" w:rsidP="0034756C">
      <w:pPr>
        <w:pStyle w:val="Heading4"/>
        <w:tabs>
          <w:tab w:val="clear" w:pos="2782"/>
          <w:tab w:val="num" w:pos="2880"/>
        </w:tabs>
        <w:ind w:left="2880"/>
        <w:rPr>
          <w:rFonts w:asciiTheme="minorHAnsi" w:hAnsiTheme="minorHAnsi" w:cstheme="minorHAnsi"/>
          <w:szCs w:val="22"/>
          <w:lang w:val="ru-RU"/>
        </w:rPr>
      </w:pPr>
      <w:r w:rsidRPr="00556746">
        <w:rPr>
          <w:lang w:val="sr-Cyrl-RS" w:bidi="sr-Cyrl-RS"/>
        </w:rPr>
        <w:t>тај догађај није директан или индиректан резултат кршења од стране Транспортера било које обавезе према овом Уговору;</w:t>
      </w:r>
    </w:p>
    <w:p w14:paraId="48B72057" w14:textId="77777777" w:rsidR="0034756C" w:rsidRPr="00453AE5" w:rsidRDefault="0034756C" w:rsidP="0034756C">
      <w:pPr>
        <w:pStyle w:val="Heading4"/>
        <w:tabs>
          <w:tab w:val="clear" w:pos="2782"/>
          <w:tab w:val="num" w:pos="2880"/>
        </w:tabs>
        <w:ind w:left="2880"/>
        <w:rPr>
          <w:rFonts w:asciiTheme="minorHAnsi" w:hAnsiTheme="minorHAnsi" w:cstheme="minorHAnsi"/>
          <w:szCs w:val="22"/>
          <w:lang w:val="ru-RU"/>
        </w:rPr>
      </w:pPr>
      <w:r w:rsidRPr="00556746">
        <w:rPr>
          <w:lang w:val="sr-Cyrl-RS" w:bidi="sr-Cyrl-RS"/>
        </w:rPr>
        <w:t>тај догађај Транспортер није могао да спречи, избегне или превазиђе упркос примени дужне пажње, укључујући, између осталог, разумно предвиђање, планирање и спровођење; и</w:t>
      </w:r>
    </w:p>
    <w:p w14:paraId="781891E7" w14:textId="54ACEBBA" w:rsidR="000D1E7E" w:rsidRPr="00453AE5" w:rsidRDefault="0034756C" w:rsidP="0034756C">
      <w:pPr>
        <w:pStyle w:val="Heading4"/>
        <w:tabs>
          <w:tab w:val="clear" w:pos="2782"/>
          <w:tab w:val="num" w:pos="2880"/>
        </w:tabs>
        <w:ind w:left="2880"/>
        <w:rPr>
          <w:rFonts w:asciiTheme="minorHAnsi" w:hAnsiTheme="minorHAnsi" w:cstheme="minorHAnsi"/>
          <w:lang w:val="ru-RU"/>
        </w:rPr>
      </w:pPr>
      <w:r w:rsidRPr="00556746">
        <w:rPr>
          <w:lang w:val="sr-Cyrl-RS" w:bidi="sr-Cyrl-RS"/>
        </w:rPr>
        <w:t>тај догађај спречава или одлаже испуњење било којих од обавеза Транспортера према Правилима о раду и/или Дугорочном УТПГ или Краткорочном УТПГ и/или овом Уговору.</w:t>
      </w:r>
    </w:p>
    <w:p w14:paraId="61A24F04" w14:textId="0EC1C779" w:rsidR="000D1E7E" w:rsidRPr="00453AE5" w:rsidRDefault="000D1E7E" w:rsidP="000D1E7E">
      <w:pPr>
        <w:pStyle w:val="Heading3"/>
        <w:numPr>
          <w:ilvl w:val="2"/>
          <w:numId w:val="39"/>
        </w:numPr>
        <w:spacing w:after="0" w:line="276" w:lineRule="auto"/>
        <w:rPr>
          <w:rFonts w:asciiTheme="minorHAnsi" w:hAnsiTheme="minorHAnsi" w:cstheme="minorHAnsi"/>
          <w:lang w:val="ru-RU"/>
        </w:rPr>
      </w:pPr>
      <w:r>
        <w:rPr>
          <w:lang w:val="sr-Cyrl-RS" w:bidi="sr-Cyrl-RS"/>
        </w:rPr>
        <w:t>Догађај више силе укључује, узимајући у обзир чланове 9.2.1 и 9.2.3 овог Уговора:</w:t>
      </w:r>
    </w:p>
    <w:p w14:paraId="2ABE2F49" w14:textId="77777777" w:rsidR="000D1E7E" w:rsidRPr="00453AE5"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669AEE91" w14:textId="77777777" w:rsidR="0034756C" w:rsidRPr="00453AE5" w:rsidRDefault="0034756C"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556746">
        <w:rPr>
          <w:lang w:val="sr-Cyrl-RS" w:bidi="sr-Cyrl-RS"/>
        </w:rPr>
        <w:t>сајбер напад и сајбер инциденти;</w:t>
      </w:r>
    </w:p>
    <w:p w14:paraId="685F0011" w14:textId="77777777" w:rsidR="0034756C" w:rsidRPr="00453AE5" w:rsidRDefault="0034756C" w:rsidP="0034756C">
      <w:pPr>
        <w:pStyle w:val="Heading4"/>
        <w:numPr>
          <w:ilvl w:val="0"/>
          <w:numId w:val="0"/>
        </w:numPr>
        <w:spacing w:after="0" w:line="276" w:lineRule="auto"/>
        <w:ind w:left="2880"/>
        <w:rPr>
          <w:rFonts w:asciiTheme="minorHAnsi" w:hAnsiTheme="minorHAnsi" w:cstheme="minorHAnsi"/>
          <w:lang w:val="ru-RU"/>
        </w:rPr>
      </w:pPr>
    </w:p>
    <w:p w14:paraId="5D28CD66" w14:textId="7B723B6F" w:rsidR="000D1E7E" w:rsidRPr="00453AE5"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Pr>
          <w:lang w:val="sr-Cyrl-RS" w:bidi="sr-Cyrl-RS"/>
        </w:rPr>
        <w:t>ратна дејства, објављена или необјављена, инвазију, оружани сукоб, дејства страног непријатеља или блокаду, побуне, нереде, грађанске немире, акт тероризма односно саботаже, Акт експропријације или акта сличне природе;</w:t>
      </w:r>
    </w:p>
    <w:p w14:paraId="015C9FA5" w14:textId="77777777" w:rsidR="000D1E7E" w:rsidRPr="00453AE5" w:rsidRDefault="000D1E7E" w:rsidP="000D1E7E">
      <w:pPr>
        <w:pStyle w:val="Heading4"/>
        <w:numPr>
          <w:ilvl w:val="0"/>
          <w:numId w:val="0"/>
        </w:numPr>
        <w:tabs>
          <w:tab w:val="num" w:pos="2880"/>
        </w:tabs>
        <w:spacing w:after="0" w:line="276" w:lineRule="auto"/>
        <w:ind w:left="2880"/>
        <w:rPr>
          <w:rFonts w:asciiTheme="minorHAnsi" w:hAnsiTheme="minorHAnsi" w:cstheme="minorHAnsi"/>
          <w:lang w:val="ru-RU"/>
        </w:rPr>
      </w:pPr>
    </w:p>
    <w:p w14:paraId="59652B65" w14:textId="77777777" w:rsidR="000D1E7E" w:rsidRPr="00453AE5"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Pr>
          <w:lang w:val="sr-Cyrl-RS" w:bidi="sr-Cyrl-RS"/>
        </w:rPr>
        <w:t>природне непогоде, екстремне временске услове, олује, поплаве, удар муње, пожар, земљотрес, клизиште, ултразвучне ударне таласе или нуклеарну контаминацију, епидемију или слично.</w:t>
      </w:r>
    </w:p>
    <w:p w14:paraId="193EB336" w14:textId="77777777" w:rsidR="000D1E7E" w:rsidRPr="00453AE5" w:rsidRDefault="000D1E7E" w:rsidP="000D1E7E">
      <w:pPr>
        <w:pStyle w:val="ListParagraph"/>
        <w:spacing w:line="276" w:lineRule="auto"/>
        <w:rPr>
          <w:rFonts w:asciiTheme="minorHAnsi" w:hAnsiTheme="minorHAnsi" w:cstheme="minorHAnsi"/>
          <w:lang w:val="ru-RU"/>
        </w:rPr>
      </w:pPr>
    </w:p>
    <w:p w14:paraId="156DE4AE" w14:textId="3E469087" w:rsidR="000D1E7E" w:rsidRPr="00453AE5" w:rsidRDefault="000D1E7E" w:rsidP="000D1E7E">
      <w:pPr>
        <w:pStyle w:val="Heading3"/>
        <w:numPr>
          <w:ilvl w:val="2"/>
          <w:numId w:val="39"/>
        </w:numPr>
        <w:spacing w:after="0" w:line="276" w:lineRule="auto"/>
        <w:rPr>
          <w:rFonts w:asciiTheme="minorHAnsi" w:hAnsiTheme="minorHAnsi" w:cstheme="minorHAnsi"/>
          <w:lang w:val="ru-RU"/>
        </w:rPr>
      </w:pPr>
      <w:r>
        <w:rPr>
          <w:lang w:val="sr-Cyrl-RS" w:bidi="sr-Cyrl-RS"/>
        </w:rPr>
        <w:t>Догађај више силе не укључује хаварију или квар било које опреме користећи Гастранс електронску информациону платформу узрокован уобичајеним хабањем или пропустом Транспортера да одржава ту опрему у складу са стандардом Пажње доброг стручњака.</w:t>
      </w:r>
    </w:p>
    <w:p w14:paraId="1AF7564F" w14:textId="77777777" w:rsidR="000D1E7E" w:rsidRPr="00453AE5" w:rsidRDefault="000D1E7E" w:rsidP="000D1E7E">
      <w:pPr>
        <w:pStyle w:val="ListParagraph"/>
        <w:spacing w:line="276" w:lineRule="auto"/>
        <w:rPr>
          <w:rFonts w:asciiTheme="minorHAnsi" w:hAnsiTheme="minorHAnsi" w:cstheme="minorHAnsi"/>
          <w:lang w:val="ru-RU"/>
        </w:rPr>
      </w:pPr>
    </w:p>
    <w:p w14:paraId="1DB6C362" w14:textId="77777777" w:rsidR="000D1E7E" w:rsidRPr="00453AE5"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Pr>
          <w:lang w:val="sr-Cyrl-RS" w:bidi="sr-Cyrl-RS"/>
        </w:rPr>
        <w:lastRenderedPageBreak/>
        <w:t>Обавеза Погођене стране да достави Обавештење о вишој сили</w:t>
      </w:r>
    </w:p>
    <w:p w14:paraId="07724BCD" w14:textId="77777777" w:rsidR="000D1E7E" w:rsidRPr="00453AE5"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46D2B45A" w14:textId="299F9143" w:rsidR="000D1E7E" w:rsidRPr="00453AE5" w:rsidRDefault="000D1E7E" w:rsidP="000D1E7E">
      <w:pPr>
        <w:pStyle w:val="Heading3"/>
        <w:numPr>
          <w:ilvl w:val="2"/>
          <w:numId w:val="39"/>
        </w:numPr>
        <w:spacing w:after="0" w:line="276" w:lineRule="auto"/>
        <w:rPr>
          <w:rFonts w:asciiTheme="minorHAnsi" w:hAnsiTheme="minorHAnsi" w:cstheme="minorHAnsi"/>
          <w:lang w:val="ru-RU"/>
        </w:rPr>
      </w:pPr>
      <w:r>
        <w:rPr>
          <w:lang w:val="sr-Cyrl-RS" w:bidi="sr-Cyrl-RS"/>
        </w:rPr>
        <w:t>Погођена страна је дужна доставити другој Уговорној страни обавештење („</w:t>
      </w:r>
      <w:r>
        <w:rPr>
          <w:b/>
          <w:lang w:val="sr-Cyrl-RS" w:bidi="sr-Cyrl-RS"/>
        </w:rPr>
        <w:t>Обавештење о вишој сили</w:t>
      </w:r>
      <w:r>
        <w:rPr>
          <w:lang w:val="sr-Cyrl-RS" w:bidi="sr-Cyrl-RS"/>
        </w:rPr>
        <w:t>“), на начин предвиђен одредбама Правила о раду које уређују комуникацију, чим то буде могуће након што Погођена страна сазна за дејство тог Догађаја више силе, које ће садржати следеће информације:</w:t>
      </w:r>
    </w:p>
    <w:p w14:paraId="1C5DBDB9" w14:textId="77777777" w:rsidR="000D1E7E" w:rsidRPr="00453AE5"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534415E8" w14:textId="77777777" w:rsidR="000D1E7E" w:rsidRPr="00453AE5" w:rsidRDefault="000D1E7E" w:rsidP="000D1E7E">
      <w:pPr>
        <w:pStyle w:val="Heading4"/>
        <w:numPr>
          <w:ilvl w:val="3"/>
          <w:numId w:val="39"/>
        </w:numPr>
        <w:spacing w:after="0" w:line="276" w:lineRule="auto"/>
        <w:rPr>
          <w:rFonts w:asciiTheme="minorHAnsi" w:hAnsiTheme="minorHAnsi" w:cstheme="minorHAnsi"/>
          <w:lang w:val="ru-RU"/>
        </w:rPr>
      </w:pPr>
      <w:r>
        <w:rPr>
          <w:lang w:val="sr-Cyrl-RS" w:bidi="sr-Cyrl-RS"/>
        </w:rPr>
        <w:t>датум наступања догађаја више силе;</w:t>
      </w:r>
    </w:p>
    <w:p w14:paraId="76094BDB" w14:textId="77777777" w:rsidR="000D1E7E" w:rsidRPr="00453AE5" w:rsidRDefault="000D1E7E" w:rsidP="000D1E7E">
      <w:pPr>
        <w:pStyle w:val="Heading4"/>
        <w:numPr>
          <w:ilvl w:val="0"/>
          <w:numId w:val="0"/>
        </w:numPr>
        <w:tabs>
          <w:tab w:val="left" w:pos="720"/>
        </w:tabs>
        <w:spacing w:after="0" w:line="276" w:lineRule="auto"/>
        <w:ind w:left="2782"/>
        <w:rPr>
          <w:rFonts w:asciiTheme="minorHAnsi" w:hAnsiTheme="minorHAnsi" w:cstheme="minorHAnsi"/>
          <w:lang w:val="ru-RU"/>
        </w:rPr>
      </w:pPr>
    </w:p>
    <w:p w14:paraId="5DB003F2" w14:textId="77777777" w:rsidR="000D1E7E" w:rsidRPr="00453AE5" w:rsidRDefault="000D1E7E" w:rsidP="000D1E7E">
      <w:pPr>
        <w:pStyle w:val="Heading4"/>
        <w:numPr>
          <w:ilvl w:val="3"/>
          <w:numId w:val="39"/>
        </w:numPr>
        <w:spacing w:after="0" w:line="276" w:lineRule="auto"/>
        <w:rPr>
          <w:rFonts w:asciiTheme="minorHAnsi" w:hAnsiTheme="minorHAnsi" w:cstheme="minorHAnsi"/>
          <w:lang w:val="ru-RU"/>
        </w:rPr>
      </w:pPr>
      <w:r>
        <w:rPr>
          <w:lang w:val="sr-Cyrl-RS" w:bidi="sr-Cyrl-RS"/>
        </w:rPr>
        <w:t>опис Догађаја више силе и разумну процену трајања Догађаја више силе;</w:t>
      </w:r>
    </w:p>
    <w:p w14:paraId="449450A0" w14:textId="77777777" w:rsidR="000D1E7E" w:rsidRPr="00453AE5" w:rsidRDefault="000D1E7E" w:rsidP="000D1E7E">
      <w:pPr>
        <w:pStyle w:val="ListParagraph"/>
        <w:spacing w:line="276" w:lineRule="auto"/>
        <w:rPr>
          <w:rFonts w:asciiTheme="minorHAnsi" w:hAnsiTheme="minorHAnsi" w:cstheme="minorHAnsi"/>
          <w:lang w:val="ru-RU"/>
        </w:rPr>
      </w:pPr>
    </w:p>
    <w:p w14:paraId="08E5F1AE" w14:textId="337FBE82" w:rsidR="000D1E7E" w:rsidRPr="00453AE5" w:rsidRDefault="000D1E7E" w:rsidP="000D1E7E">
      <w:pPr>
        <w:pStyle w:val="Heading4"/>
        <w:numPr>
          <w:ilvl w:val="3"/>
          <w:numId w:val="39"/>
        </w:numPr>
        <w:spacing w:after="0" w:line="276" w:lineRule="auto"/>
        <w:rPr>
          <w:rFonts w:asciiTheme="minorHAnsi" w:hAnsiTheme="minorHAnsi" w:cstheme="minorHAnsi"/>
          <w:lang w:val="ru-RU"/>
        </w:rPr>
      </w:pPr>
      <w:r>
        <w:rPr>
          <w:lang w:val="sr-Cyrl-RS" w:bidi="sr-Cyrl-RS"/>
        </w:rPr>
        <w:t>процена утицаја Догађаја више силе на могућност погођене стране да извршава своје обавезе из Правила о раду и/или Дугорочног УТПГ и/или Краткорочног УТПГ и/или овог Уговора; и</w:t>
      </w:r>
    </w:p>
    <w:p w14:paraId="787554BC" w14:textId="77777777" w:rsidR="000D1E7E" w:rsidRPr="00453AE5" w:rsidRDefault="000D1E7E" w:rsidP="000D1E7E">
      <w:pPr>
        <w:pStyle w:val="ListParagraph"/>
        <w:spacing w:line="276" w:lineRule="auto"/>
        <w:rPr>
          <w:rFonts w:asciiTheme="minorHAnsi" w:hAnsiTheme="minorHAnsi" w:cstheme="minorHAnsi"/>
          <w:lang w:val="ru-RU"/>
        </w:rPr>
      </w:pPr>
    </w:p>
    <w:p w14:paraId="484096CC" w14:textId="77777777" w:rsidR="000D1E7E" w:rsidRPr="00453AE5" w:rsidRDefault="000D1E7E" w:rsidP="000D1E7E">
      <w:pPr>
        <w:pStyle w:val="Heading4"/>
        <w:numPr>
          <w:ilvl w:val="3"/>
          <w:numId w:val="39"/>
        </w:numPr>
        <w:spacing w:after="0" w:line="276" w:lineRule="auto"/>
        <w:rPr>
          <w:rFonts w:asciiTheme="minorHAnsi" w:hAnsiTheme="minorHAnsi" w:cstheme="minorHAnsi"/>
          <w:lang w:val="ru-RU"/>
        </w:rPr>
      </w:pPr>
      <w:r>
        <w:rPr>
          <w:lang w:val="sr-Cyrl-RS" w:bidi="sr-Cyrl-RS"/>
        </w:rPr>
        <w:t>радње које ће Погођена страна предузети како би се умањили ефекти Догађаја више силе (уколико је то могуће).</w:t>
      </w:r>
    </w:p>
    <w:p w14:paraId="70E5FC87" w14:textId="77777777" w:rsidR="000D1E7E" w:rsidRPr="00453AE5" w:rsidRDefault="000D1E7E" w:rsidP="000D1E7E">
      <w:pPr>
        <w:pStyle w:val="ListParagraph"/>
        <w:spacing w:line="276" w:lineRule="auto"/>
        <w:rPr>
          <w:rFonts w:asciiTheme="minorHAnsi" w:hAnsiTheme="minorHAnsi" w:cstheme="minorHAnsi"/>
          <w:lang w:val="ru-RU"/>
        </w:rPr>
      </w:pPr>
    </w:p>
    <w:p w14:paraId="4215C0E0" w14:textId="3FE6B0F7" w:rsidR="000D1E7E" w:rsidRPr="00453AE5" w:rsidRDefault="000D1E7E" w:rsidP="000D1E7E">
      <w:pPr>
        <w:pStyle w:val="Heading3"/>
        <w:numPr>
          <w:ilvl w:val="2"/>
          <w:numId w:val="39"/>
        </w:numPr>
        <w:spacing w:after="0" w:line="276" w:lineRule="auto"/>
        <w:rPr>
          <w:rFonts w:asciiTheme="minorHAnsi" w:hAnsiTheme="minorHAnsi" w:cstheme="minorHAnsi"/>
          <w:lang w:val="ru-RU"/>
        </w:rPr>
      </w:pPr>
      <w:r>
        <w:rPr>
          <w:lang w:val="sr-Cyrl-RS" w:bidi="sr-Cyrl-RS"/>
        </w:rPr>
        <w:t>Након достављања иницијалног Обавештења о вишој сили, погођена страна ће на разуман захтев друге Уговорне стране, достављати другој Уговорној страни информације о:</w:t>
      </w:r>
    </w:p>
    <w:p w14:paraId="579538B3" w14:textId="77777777" w:rsidR="000D1E7E" w:rsidRPr="00453AE5"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12AD1760" w14:textId="77777777" w:rsidR="000D1E7E" w:rsidRDefault="000D1E7E" w:rsidP="000D1E7E">
      <w:pPr>
        <w:pStyle w:val="Heading4"/>
        <w:numPr>
          <w:ilvl w:val="3"/>
          <w:numId w:val="39"/>
        </w:numPr>
        <w:spacing w:after="0" w:line="276" w:lineRule="auto"/>
        <w:rPr>
          <w:rFonts w:asciiTheme="minorHAnsi" w:hAnsiTheme="minorHAnsi" w:cstheme="minorHAnsi"/>
        </w:rPr>
      </w:pPr>
      <w:r>
        <w:rPr>
          <w:lang w:val="sr-Cyrl-RS" w:bidi="sr-Cyrl-RS"/>
        </w:rPr>
        <w:t>статусу догађаја више силе; и</w:t>
      </w:r>
    </w:p>
    <w:p w14:paraId="15668A61" w14:textId="77777777" w:rsidR="000D1E7E" w:rsidRDefault="000D1E7E" w:rsidP="000D1E7E">
      <w:pPr>
        <w:pStyle w:val="Heading4"/>
        <w:numPr>
          <w:ilvl w:val="0"/>
          <w:numId w:val="0"/>
        </w:numPr>
        <w:tabs>
          <w:tab w:val="left" w:pos="720"/>
        </w:tabs>
        <w:spacing w:after="0" w:line="276" w:lineRule="auto"/>
        <w:ind w:left="2782"/>
        <w:rPr>
          <w:rFonts w:asciiTheme="minorHAnsi" w:hAnsiTheme="minorHAnsi" w:cstheme="minorHAnsi"/>
        </w:rPr>
      </w:pPr>
    </w:p>
    <w:p w14:paraId="19D7702D" w14:textId="19CC81ED" w:rsidR="000D1E7E" w:rsidRPr="00453AE5" w:rsidRDefault="000D1E7E" w:rsidP="000D1E7E">
      <w:pPr>
        <w:pStyle w:val="Heading4"/>
        <w:numPr>
          <w:ilvl w:val="3"/>
          <w:numId w:val="39"/>
        </w:numPr>
        <w:spacing w:after="0" w:line="276" w:lineRule="auto"/>
        <w:rPr>
          <w:rFonts w:asciiTheme="minorHAnsi" w:hAnsiTheme="minorHAnsi" w:cstheme="minorHAnsi"/>
          <w:lang w:val="ru-RU"/>
        </w:rPr>
      </w:pPr>
      <w:r>
        <w:rPr>
          <w:lang w:val="sr-Cyrl-RS" w:bidi="sr-Cyrl-RS"/>
        </w:rPr>
        <w:t>корацима које погођена страна предузима како би превазишла Догађај више силе или умањила његове последице и наставила да испуњава своје обавезе из Правила о раду и/или Дугорочног УТПГ и/или Краткорочног УТПГ и/или овог Уговора.</w:t>
      </w:r>
    </w:p>
    <w:p w14:paraId="78F72604" w14:textId="77777777" w:rsidR="000D1E7E" w:rsidRPr="00453AE5" w:rsidRDefault="000D1E7E" w:rsidP="000D1E7E">
      <w:pPr>
        <w:pStyle w:val="ListParagraph"/>
        <w:spacing w:line="276" w:lineRule="auto"/>
        <w:rPr>
          <w:rFonts w:asciiTheme="minorHAnsi" w:hAnsiTheme="minorHAnsi" w:cstheme="minorHAnsi"/>
          <w:lang w:val="ru-RU"/>
        </w:rPr>
      </w:pPr>
    </w:p>
    <w:p w14:paraId="3C7A6615" w14:textId="1FF55932" w:rsidR="000D1E7E" w:rsidRPr="00453AE5" w:rsidRDefault="000D1E7E" w:rsidP="000D1E7E">
      <w:pPr>
        <w:pStyle w:val="Heading3"/>
        <w:numPr>
          <w:ilvl w:val="2"/>
          <w:numId w:val="39"/>
        </w:numPr>
        <w:spacing w:after="0" w:line="276" w:lineRule="auto"/>
        <w:rPr>
          <w:rFonts w:asciiTheme="minorHAnsi" w:hAnsiTheme="minorHAnsi" w:cstheme="minorHAnsi"/>
          <w:lang w:val="ru-RU"/>
        </w:rPr>
      </w:pPr>
      <w:r>
        <w:rPr>
          <w:lang w:val="sr-Cyrl-RS" w:bidi="sr-Cyrl-RS"/>
        </w:rPr>
        <w:t>Погођена страна је дужна да обавести другу Уговорну страну на начин предвиђен одредбама Правила о раду које уређују комуникацију кад се Догађај више силе оконча или се његови ефекти умање у мери која дозвољава да се настави са испуњавањем обавеза из Правила о раду и/или Дугорочног УТПГ и/или Краткорочног УТПГ и/или овог Уговора.</w:t>
      </w:r>
    </w:p>
    <w:p w14:paraId="3EAB0C92" w14:textId="77777777" w:rsidR="000D1E7E" w:rsidRPr="00453AE5" w:rsidRDefault="000D1E7E" w:rsidP="000D1E7E">
      <w:pPr>
        <w:pStyle w:val="ListParagraph"/>
        <w:spacing w:line="276" w:lineRule="auto"/>
        <w:rPr>
          <w:rFonts w:asciiTheme="minorHAnsi" w:hAnsiTheme="minorHAnsi" w:cstheme="minorHAnsi"/>
          <w:lang w:val="ru-RU"/>
        </w:rPr>
      </w:pPr>
    </w:p>
    <w:p w14:paraId="40373278" w14:textId="77777777" w:rsidR="00FE2C11" w:rsidRPr="00556746" w:rsidRDefault="00FE2C11" w:rsidP="00FE2C11">
      <w:pPr>
        <w:pStyle w:val="Heading1"/>
        <w:rPr>
          <w:rFonts w:asciiTheme="minorHAnsi" w:hAnsiTheme="minorHAnsi" w:cstheme="minorHAnsi"/>
          <w:szCs w:val="22"/>
        </w:rPr>
      </w:pPr>
      <w:bookmarkStart w:id="13" w:name="_DV_M416"/>
      <w:bookmarkStart w:id="14" w:name="_DV_M417"/>
      <w:bookmarkStart w:id="15" w:name="_DV_M436"/>
      <w:bookmarkStart w:id="16" w:name="_DV_M421"/>
      <w:bookmarkStart w:id="17" w:name="_DV_M423"/>
      <w:bookmarkStart w:id="18" w:name="_DV_M425"/>
      <w:bookmarkStart w:id="19" w:name="_DV_M426"/>
      <w:bookmarkStart w:id="20" w:name="_DV_M427"/>
      <w:bookmarkStart w:id="21" w:name="_DV_M428"/>
      <w:bookmarkStart w:id="22" w:name="_DV_M430"/>
      <w:bookmarkStart w:id="23" w:name="_DV_M437"/>
      <w:bookmarkStart w:id="24" w:name="_DV_M442"/>
      <w:bookmarkStart w:id="25" w:name="_DV_M444"/>
      <w:bookmarkStart w:id="26" w:name="_DV_M446"/>
      <w:bookmarkStart w:id="27" w:name="_DV_M447"/>
      <w:bookmarkStart w:id="28" w:name="_DV_M448"/>
      <w:bookmarkStart w:id="29" w:name="_DV_M449"/>
      <w:bookmarkStart w:id="30" w:name="_DV_M455"/>
      <w:bookmarkStart w:id="31" w:name="_Ref20019357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56746">
        <w:rPr>
          <w:lang w:val="sr-Cyrl-RS" w:bidi="sr-Cyrl-RS"/>
        </w:rPr>
        <w:lastRenderedPageBreak/>
        <w:t>Одговорност</w:t>
      </w:r>
      <w:bookmarkEnd w:id="31"/>
    </w:p>
    <w:p w14:paraId="209806C7" w14:textId="26791D9B" w:rsidR="00FE2C11" w:rsidRPr="00453AE5" w:rsidRDefault="00DB55E2" w:rsidP="00FE2C11">
      <w:pPr>
        <w:pStyle w:val="Heading2"/>
        <w:keepNext w:val="0"/>
        <w:rPr>
          <w:rFonts w:asciiTheme="minorHAnsi" w:hAnsiTheme="minorHAnsi" w:cstheme="minorHAnsi"/>
          <w:b w:val="0"/>
          <w:szCs w:val="22"/>
          <w:lang w:val="ru-RU"/>
        </w:rPr>
      </w:pPr>
      <w:bookmarkStart w:id="32" w:name="_Ref200195359"/>
      <w:r>
        <w:rPr>
          <w:b w:val="0"/>
          <w:lang w:val="sr-Cyrl-RS" w:bidi="sr-Cyrl-RS"/>
        </w:rPr>
        <w:t xml:space="preserve">Уговорна страна је одговорна другој Уговорној страни за </w:t>
      </w:r>
      <w:r w:rsidRPr="003C36BB">
        <w:rPr>
          <w:b w:val="0"/>
          <w:lang w:val="sr-Cyrl-RS" w:bidi="sr-Cyrl-RS"/>
        </w:rPr>
        <w:t>стварну штету</w:t>
      </w:r>
      <w:r>
        <w:rPr>
          <w:b w:val="0"/>
          <w:lang w:val="sr-Cyrl-RS" w:bidi="sr-Cyrl-RS"/>
        </w:rPr>
        <w:t xml:space="preserve"> коју проузрокује повредом својих обавеза из овог Уговора. Уговорна страна не одговара другој Уговорној страни за изгубљену добит насталу као последица кршења својих обавеза из овог Уговора.</w:t>
      </w:r>
    </w:p>
    <w:p w14:paraId="0348CA53" w14:textId="2A84A584" w:rsidR="00FE2C11" w:rsidRPr="00453AE5" w:rsidRDefault="00FE2C11" w:rsidP="00FE2C11">
      <w:pPr>
        <w:pStyle w:val="Heading2"/>
        <w:keepNext w:val="0"/>
        <w:rPr>
          <w:rFonts w:asciiTheme="minorHAnsi" w:hAnsiTheme="minorHAnsi" w:cstheme="minorHAnsi"/>
          <w:b w:val="0"/>
          <w:szCs w:val="22"/>
          <w:lang w:val="ru-RU"/>
        </w:rPr>
      </w:pPr>
      <w:bookmarkStart w:id="33" w:name="_Ref533695822"/>
      <w:r w:rsidRPr="00556746">
        <w:rPr>
          <w:b w:val="0"/>
          <w:lang w:val="sr-Cyrl-RS" w:bidi="sr-Cyrl-RS"/>
        </w:rPr>
        <w:t xml:space="preserve">Ради избегавања сваке сумње, одговорност према овом Уговору односи се на догађаје и околности у којима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w:t>
      </w:r>
      <w:r w:rsidR="003C36BB" w:rsidRPr="00556746">
        <w:rPr>
          <w:b w:val="0"/>
          <w:lang w:val="sr-Cyrl-RS" w:bidi="sr-Cyrl-RS"/>
        </w:rPr>
        <w:t xml:space="preserve">Корисници </w:t>
      </w:r>
      <w:r w:rsidRPr="00556746">
        <w:rPr>
          <w:b w:val="0"/>
          <w:lang w:val="sr-Cyrl-RS" w:bidi="sr-Cyrl-RS"/>
        </w:rPr>
        <w:t>и лица и/или било које лице одређено у Прилогу 1 овог Уговора крше/и обавезе утврђене у Члановима 2, 4, 7 као и на пропуст Транспортера да омогући доступност Гастранс електронске информационе платформе 24 сата дневно, 7 дана у недељи из разлога који се могу приписати Транспортеру.</w:t>
      </w:r>
      <w:bookmarkEnd w:id="33"/>
    </w:p>
    <w:p w14:paraId="1A869750" w14:textId="35F04534" w:rsidR="00973619" w:rsidRPr="007E30FF" w:rsidRDefault="00973619" w:rsidP="00FE2C11">
      <w:pPr>
        <w:pStyle w:val="Heading2"/>
        <w:keepNext w:val="0"/>
        <w:rPr>
          <w:rFonts w:asciiTheme="minorHAnsi" w:hAnsiTheme="minorHAnsi" w:cstheme="minorHAnsi"/>
          <w:b w:val="0"/>
          <w:szCs w:val="22"/>
          <w:lang w:val="sr-Cyrl-RS"/>
        </w:rPr>
      </w:pPr>
      <w:r w:rsidRPr="00556746">
        <w:rPr>
          <w:b w:val="0"/>
          <w:lang w:val="sr-Cyrl-RS" w:bidi="sr-Cyrl-RS"/>
        </w:rPr>
        <w:t xml:space="preserve">У случају да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 xml:space="preserve">Корисник крши обавезе утврђене Члановима 4.1.4 и 4.1.6 овог Уговора, Транспортер има право да наплати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 xml:space="preserve">Кориснику уговорне казне у износу од 100.000,00 ЕУР за свако кршење. У случају да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w:t>
      </w:r>
      <w:r w:rsidR="003C36BB" w:rsidRPr="00556746">
        <w:rPr>
          <w:b w:val="0"/>
          <w:lang w:val="sr-Cyrl-RS" w:bidi="sr-Cyrl-RS"/>
        </w:rPr>
        <w:t xml:space="preserve">Корисник </w:t>
      </w:r>
      <w:r w:rsidRPr="00556746">
        <w:rPr>
          <w:b w:val="0"/>
          <w:lang w:val="sr-Cyrl-RS" w:bidi="sr-Cyrl-RS"/>
        </w:rPr>
        <w:t xml:space="preserve">не изврши плаћање уговорних казни након 15 дана од захтева за плаћање који је Транспортер упутио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 xml:space="preserve">Кориснику, Транспортер може да увећа Задуженост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 xml:space="preserve">Корисника за такав износ. У случају да је износ штете коју претрпи Транспортер због кршења већи од износа који је Транспортер путем уговорних казни наплатио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 xml:space="preserve">Кориснику,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 xml:space="preserve">Корисник је дужан да надокнади разлику Транспортеру.  </w:t>
      </w:r>
    </w:p>
    <w:p w14:paraId="3867A4A4" w14:textId="77777777" w:rsidR="00FE2C11" w:rsidRPr="00556746" w:rsidRDefault="00FE2C11" w:rsidP="00FE2C11">
      <w:pPr>
        <w:pStyle w:val="Heading2"/>
        <w:keepNext w:val="0"/>
        <w:rPr>
          <w:rFonts w:asciiTheme="minorHAnsi" w:hAnsiTheme="minorHAnsi" w:cstheme="minorHAnsi"/>
          <w:szCs w:val="22"/>
        </w:rPr>
      </w:pPr>
      <w:r w:rsidRPr="00556746">
        <w:rPr>
          <w:lang w:val="sr-Cyrl-RS" w:bidi="sr-Cyrl-RS"/>
        </w:rPr>
        <w:t>Неискључиво правно средство</w:t>
      </w:r>
    </w:p>
    <w:p w14:paraId="7B240A7B" w14:textId="29A331E7" w:rsidR="00FE2C11" w:rsidRPr="00453AE5" w:rsidRDefault="00FE2C11" w:rsidP="00FE2C11">
      <w:pPr>
        <w:pStyle w:val="Heading2"/>
        <w:numPr>
          <w:ilvl w:val="0"/>
          <w:numId w:val="0"/>
        </w:numPr>
        <w:ind w:left="720"/>
        <w:rPr>
          <w:rFonts w:asciiTheme="minorHAnsi" w:hAnsiTheme="minorHAnsi" w:cstheme="minorHAnsi"/>
          <w:b w:val="0"/>
          <w:szCs w:val="22"/>
          <w:lang w:val="ru-RU"/>
        </w:rPr>
      </w:pPr>
      <w:r w:rsidRPr="00556746">
        <w:rPr>
          <w:b w:val="0"/>
          <w:lang w:val="sr-Cyrl-RS" w:bidi="sr-Cyrl-RS"/>
        </w:rPr>
        <w:t xml:space="preserve">У складу са чланом 10.2 овог Уговора, право Транспортера да обустави приступ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 xml:space="preserve">Кориснику према члану 8 овог Уговора не доводи у питање право Транспортера да захтева надокнаду штете за губитке и трошкове које претрпи услед кршења овог Уговора од стране </w:t>
      </w:r>
      <w:r w:rsidR="003C36BB">
        <w:rPr>
          <w:b w:val="0"/>
          <w:lang w:val="sr-Cyrl-RS" w:bidi="sr-Cyrl-RS"/>
        </w:rPr>
        <w:t>GE</w:t>
      </w:r>
      <w:r w:rsidR="00073796">
        <w:rPr>
          <w:b w:val="0"/>
          <w:lang w:val="sr-Latn-RS" w:bidi="sr-Cyrl-RS"/>
        </w:rPr>
        <w:t>I</w:t>
      </w:r>
      <w:r w:rsidR="003C36BB">
        <w:rPr>
          <w:b w:val="0"/>
          <w:lang w:val="sr-Cyrl-RS" w:bidi="sr-Cyrl-RS"/>
        </w:rPr>
        <w:t>P</w:t>
      </w:r>
      <w:r w:rsidR="003C36BB" w:rsidRPr="00556746">
        <w:rPr>
          <w:b w:val="0"/>
          <w:lang w:val="sr-Cyrl-RS" w:bidi="sr-Cyrl-RS"/>
        </w:rPr>
        <w:t xml:space="preserve"> </w:t>
      </w:r>
      <w:r w:rsidRPr="00556746">
        <w:rPr>
          <w:b w:val="0"/>
          <w:lang w:val="sr-Cyrl-RS" w:bidi="sr-Cyrl-RS"/>
        </w:rPr>
        <w:t>Корисника.</w:t>
      </w:r>
    </w:p>
    <w:p w14:paraId="30B307E5" w14:textId="74BE2C67" w:rsidR="00424BEC" w:rsidRPr="00453AE5" w:rsidRDefault="003C36BB" w:rsidP="00FE2C11">
      <w:pPr>
        <w:pStyle w:val="Heading2"/>
        <w:numPr>
          <w:ilvl w:val="0"/>
          <w:numId w:val="0"/>
        </w:numPr>
        <w:ind w:left="720"/>
        <w:rPr>
          <w:rFonts w:asciiTheme="minorHAnsi" w:hAnsiTheme="minorHAnsi" w:cstheme="minorHAnsi"/>
          <w:b w:val="0"/>
          <w:szCs w:val="22"/>
          <w:lang w:val="ru-RU"/>
        </w:rPr>
      </w:pPr>
      <w:r>
        <w:rPr>
          <w:b w:val="0"/>
          <w:lang w:val="sr-Cyrl-RS" w:bidi="sr-Cyrl-RS"/>
        </w:rPr>
        <w:t>GE</w:t>
      </w:r>
      <w:r w:rsidR="00073796">
        <w:rPr>
          <w:b w:val="0"/>
          <w:lang w:val="sr-Latn-RS" w:bidi="sr-Cyrl-RS"/>
        </w:rPr>
        <w:t>I</w:t>
      </w:r>
      <w:r>
        <w:rPr>
          <w:b w:val="0"/>
          <w:lang w:val="sr-Cyrl-RS" w:bidi="sr-Cyrl-RS"/>
        </w:rPr>
        <w:t>P</w:t>
      </w:r>
      <w:r w:rsidRPr="00556746">
        <w:rPr>
          <w:b w:val="0"/>
          <w:lang w:val="sr-Cyrl-RS" w:bidi="sr-Cyrl-RS"/>
        </w:rPr>
        <w:t xml:space="preserve"> </w:t>
      </w:r>
      <w:r w:rsidR="00424BEC" w:rsidRPr="00556746">
        <w:rPr>
          <w:b w:val="0"/>
          <w:lang w:val="sr-Cyrl-RS" w:bidi="sr-Cyrl-RS"/>
        </w:rPr>
        <w:t>Корисник нема право да захтева од Транспортера надокнаду било каквих трошкова насталих као последица обуставе према Члану 8 овог Уговора.</w:t>
      </w:r>
    </w:p>
    <w:bookmarkEnd w:id="32"/>
    <w:p w14:paraId="2077B998" w14:textId="77777777" w:rsidR="00FE2C11" w:rsidRPr="00556746" w:rsidRDefault="00FE2C11" w:rsidP="00FE2C11">
      <w:pPr>
        <w:pStyle w:val="Heading2"/>
        <w:keepNext w:val="0"/>
        <w:rPr>
          <w:rFonts w:asciiTheme="minorHAnsi" w:hAnsiTheme="minorHAnsi" w:cstheme="minorHAnsi"/>
          <w:szCs w:val="22"/>
        </w:rPr>
      </w:pPr>
      <w:r w:rsidRPr="00556746">
        <w:rPr>
          <w:lang w:val="sr-Cyrl-RS" w:bidi="sr-Cyrl-RS"/>
        </w:rPr>
        <w:t>Смањење губитака</w:t>
      </w:r>
    </w:p>
    <w:p w14:paraId="2C17C8F2" w14:textId="77777777" w:rsidR="00FE2C11" w:rsidRPr="00453AE5" w:rsidRDefault="00FE2C11" w:rsidP="00FE2C11">
      <w:pPr>
        <w:pStyle w:val="BodyTextIndent2"/>
        <w:rPr>
          <w:rFonts w:asciiTheme="minorHAnsi" w:hAnsiTheme="minorHAnsi" w:cstheme="minorHAnsi"/>
          <w:szCs w:val="22"/>
          <w:lang w:val="ru-RU"/>
        </w:rPr>
      </w:pPr>
      <w:bookmarkStart w:id="34" w:name="_DV_C685"/>
      <w:r w:rsidRPr="00556746">
        <w:rPr>
          <w:lang w:val="sr-Cyrl-RS" w:bidi="sr-Cyrl-RS"/>
        </w:rPr>
        <w:t>Свака Уговорна страна улаже разумне напоре да смањи или избегне било који губитак или штету насталу због пропуста друге Уговорне стране да испуни своје обавезе према овом Уговору.</w:t>
      </w:r>
      <w:bookmarkEnd w:id="34"/>
    </w:p>
    <w:p w14:paraId="2784C5C1" w14:textId="77777777" w:rsidR="00FE2C11" w:rsidRPr="00453AE5" w:rsidRDefault="00FE2C11" w:rsidP="00FE2C11">
      <w:pPr>
        <w:pStyle w:val="Heading2"/>
        <w:keepNext w:val="0"/>
        <w:rPr>
          <w:rFonts w:asciiTheme="minorHAnsi" w:hAnsiTheme="minorHAnsi" w:cstheme="minorHAnsi"/>
          <w:szCs w:val="22"/>
          <w:lang w:val="ru-RU"/>
        </w:rPr>
      </w:pPr>
      <w:r w:rsidRPr="00556746">
        <w:rPr>
          <w:lang w:val="sr-Cyrl-RS" w:bidi="sr-Cyrl-RS"/>
        </w:rPr>
        <w:t>Кршење изазвано кршењем друге Уговорне стране</w:t>
      </w:r>
    </w:p>
    <w:p w14:paraId="2BA34EC9" w14:textId="77777777" w:rsidR="00FE2C11" w:rsidRPr="00453AE5" w:rsidRDefault="00FE2C11" w:rsidP="00FE2C11">
      <w:pPr>
        <w:pStyle w:val="Heading2"/>
        <w:keepNext w:val="0"/>
        <w:numPr>
          <w:ilvl w:val="0"/>
          <w:numId w:val="0"/>
        </w:numPr>
        <w:ind w:left="720"/>
        <w:rPr>
          <w:rFonts w:asciiTheme="minorHAnsi" w:hAnsiTheme="minorHAnsi" w:cstheme="minorHAnsi"/>
          <w:b w:val="0"/>
          <w:szCs w:val="22"/>
          <w:lang w:val="ru-RU"/>
        </w:rPr>
      </w:pPr>
      <w:r w:rsidRPr="00556746">
        <w:rPr>
          <w:b w:val="0"/>
          <w:lang w:val="sr-Cyrl-RS" w:bidi="sr-Cyrl-RS"/>
        </w:rPr>
        <w:t>Неће се сматрати да једна Уговорна страна крши Уговор ако и у мери у којој је то проузроковано кршењем Уговора друге Уговорне стране; међутим, Уговорна страна нема право да обустави извршење својих уговорних обавеза зато што друга Уговорна страна крши Уговор, у мери у којој није спречена да испуњава своје обавезе због таквог кршења.</w:t>
      </w:r>
    </w:p>
    <w:p w14:paraId="33124E69" w14:textId="77777777" w:rsidR="00FE2C11" w:rsidRPr="00556746" w:rsidRDefault="00FE2C11" w:rsidP="00FE2C11">
      <w:pPr>
        <w:pStyle w:val="Heading1"/>
        <w:rPr>
          <w:rFonts w:asciiTheme="minorHAnsi" w:hAnsiTheme="minorHAnsi" w:cstheme="minorHAnsi"/>
          <w:szCs w:val="22"/>
        </w:rPr>
      </w:pPr>
      <w:bookmarkStart w:id="35" w:name="_Ref200190682"/>
      <w:bookmarkStart w:id="36" w:name="_Ref200193592"/>
      <w:r w:rsidRPr="00556746">
        <w:rPr>
          <w:lang w:val="sr-Cyrl-RS" w:bidi="sr-Cyrl-RS"/>
        </w:rPr>
        <w:t>ИЗМЕНЕ УГОВОРА</w:t>
      </w:r>
    </w:p>
    <w:p w14:paraId="6056E05E" w14:textId="0E15EF52" w:rsidR="00FE2C11" w:rsidRPr="00453AE5" w:rsidRDefault="00DB5A14" w:rsidP="00FE2C11">
      <w:pPr>
        <w:pStyle w:val="BodyTextIndent"/>
        <w:rPr>
          <w:rFonts w:asciiTheme="minorHAnsi" w:hAnsiTheme="minorHAnsi" w:cstheme="minorHAnsi"/>
          <w:szCs w:val="22"/>
          <w:lang w:val="ru-RU"/>
        </w:rPr>
      </w:pPr>
      <w:r w:rsidRPr="00556746">
        <w:rPr>
          <w:lang w:val="sr-Cyrl-RS" w:bidi="sr-Cyrl-RS"/>
        </w:rPr>
        <w:t xml:space="preserve">Уговорне стране потврђују и сагласне су да се измене овог Уговора могу захтевати у случају измена Правила о раду и/или Краткорочног УТПГ, које су договорене у складу </w:t>
      </w:r>
      <w:r w:rsidRPr="00556746">
        <w:rPr>
          <w:lang w:val="sr-Cyrl-RS" w:bidi="sr-Cyrl-RS"/>
        </w:rPr>
        <w:lastRenderedPageBreak/>
        <w:t>са процедуром утврђеном у Члану 21 Правила о раду, и у том случају Уговорне стране ће закључити измене овог Уговора у писаном облику форми,одражавајући све потребне измене и допуне Уговора. Замена лица из Члана 5.1.2 такође ће се сматрати изменом овог Уговора.</w:t>
      </w:r>
    </w:p>
    <w:p w14:paraId="7FEA6843" w14:textId="77777777" w:rsidR="00FE2C11" w:rsidRPr="00556746" w:rsidRDefault="00FE2C11" w:rsidP="00FE2C11">
      <w:pPr>
        <w:pStyle w:val="Heading1"/>
        <w:rPr>
          <w:rFonts w:asciiTheme="minorHAnsi" w:hAnsiTheme="minorHAnsi" w:cstheme="minorHAnsi"/>
          <w:szCs w:val="22"/>
        </w:rPr>
      </w:pPr>
      <w:bookmarkStart w:id="37" w:name="_Ref533687430"/>
      <w:r w:rsidRPr="00556746">
        <w:rPr>
          <w:lang w:val="sr-Cyrl-RS" w:bidi="sr-Cyrl-RS"/>
        </w:rPr>
        <w:t>Раскид уговора</w:t>
      </w:r>
      <w:bookmarkEnd w:id="35"/>
      <w:bookmarkEnd w:id="37"/>
      <w:r w:rsidRPr="00556746">
        <w:rPr>
          <w:lang w:val="sr-Cyrl-RS" w:bidi="sr-Cyrl-RS"/>
        </w:rPr>
        <w:t xml:space="preserve"> </w:t>
      </w:r>
    </w:p>
    <w:p w14:paraId="5EAEC4AE" w14:textId="2AA97E0D" w:rsidR="0078528E" w:rsidRPr="00453AE5" w:rsidRDefault="0078528E" w:rsidP="0078528E">
      <w:pPr>
        <w:pStyle w:val="Heading2"/>
        <w:rPr>
          <w:rFonts w:asciiTheme="minorHAnsi" w:hAnsiTheme="minorHAnsi" w:cstheme="minorHAnsi"/>
          <w:b w:val="0"/>
          <w:szCs w:val="22"/>
          <w:lang w:val="ru-RU"/>
        </w:rPr>
      </w:pPr>
      <w:bookmarkStart w:id="38" w:name="_Ref251057938"/>
      <w:bookmarkStart w:id="39" w:name="_Ref251057960"/>
      <w:bookmarkStart w:id="40" w:name="_Ref251057984"/>
      <w:bookmarkStart w:id="41" w:name="_Ref251058141"/>
      <w:bookmarkStart w:id="42" w:name="_Ref251058184"/>
      <w:bookmarkStart w:id="43" w:name="_Ref251058523"/>
      <w:bookmarkStart w:id="44" w:name="_Ref251058539"/>
      <w:bookmarkStart w:id="45" w:name="_Ref274894922"/>
      <w:bookmarkStart w:id="46" w:name="_Ref511677081"/>
      <w:bookmarkStart w:id="47" w:name="_Ref200196520"/>
      <w:r w:rsidRPr="00556746">
        <w:rPr>
          <w:b w:val="0"/>
          <w:lang w:val="sr-Cyrl-RS" w:bidi="sr-Cyrl-RS"/>
        </w:rPr>
        <w:t xml:space="preserve">Овај Уговор се аутоматски раскида у случају брисања </w:t>
      </w:r>
      <w:r w:rsidR="007E30FF">
        <w:rPr>
          <w:b w:val="0"/>
          <w:lang w:val="sr-Cyrl-RS" w:bidi="sr-Cyrl-RS"/>
        </w:rPr>
        <w:t>GE</w:t>
      </w:r>
      <w:r w:rsidR="00073796">
        <w:rPr>
          <w:b w:val="0"/>
          <w:lang w:val="sr-Latn-RS" w:bidi="sr-Cyrl-RS"/>
        </w:rPr>
        <w:t>I</w:t>
      </w:r>
      <w:r w:rsidR="007E30FF">
        <w:rPr>
          <w:b w:val="0"/>
          <w:lang w:val="sr-Cyrl-RS" w:bidi="sr-Cyrl-RS"/>
        </w:rPr>
        <w:t>P</w:t>
      </w:r>
      <w:r w:rsidRPr="00556746">
        <w:rPr>
          <w:b w:val="0"/>
          <w:lang w:val="sr-Cyrl-RS" w:bidi="sr-Cyrl-RS"/>
        </w:rPr>
        <w:t xml:space="preserve"> корисника из регистра.</w:t>
      </w:r>
      <w:bookmarkEnd w:id="38"/>
      <w:bookmarkEnd w:id="39"/>
      <w:bookmarkEnd w:id="40"/>
      <w:bookmarkEnd w:id="41"/>
      <w:bookmarkEnd w:id="42"/>
      <w:bookmarkEnd w:id="43"/>
      <w:bookmarkEnd w:id="44"/>
      <w:bookmarkEnd w:id="45"/>
      <w:bookmarkEnd w:id="46"/>
      <w:bookmarkEnd w:id="47"/>
    </w:p>
    <w:p w14:paraId="71BC283E" w14:textId="77777777" w:rsidR="0078528E" w:rsidRPr="00453AE5" w:rsidRDefault="0078528E" w:rsidP="0078528E">
      <w:pPr>
        <w:pStyle w:val="Heading2"/>
        <w:rPr>
          <w:rFonts w:asciiTheme="minorHAnsi" w:hAnsiTheme="minorHAnsi" w:cstheme="minorHAnsi"/>
          <w:b w:val="0"/>
          <w:szCs w:val="22"/>
          <w:lang w:val="ru-RU"/>
        </w:rPr>
      </w:pPr>
      <w:bookmarkStart w:id="48" w:name="_DV_M1594"/>
      <w:bookmarkStart w:id="49" w:name="_DV_M1595"/>
      <w:bookmarkEnd w:id="48"/>
      <w:bookmarkEnd w:id="49"/>
      <w:r w:rsidRPr="00556746">
        <w:rPr>
          <w:b w:val="0"/>
          <w:lang w:val="sr-Cyrl-RS" w:bidi="sr-Cyrl-RS"/>
        </w:rPr>
        <w:t>Након раскида овог Уговора, Уговорне стране потврђују и слажу се да ће се следећи чланови примењивати све док се обавезе Уговорних страна не изврше у потпуности према члану 12. и члановима 1, 2, 4, 10, 13, 14 и од 16.3. до 16.8.</w:t>
      </w:r>
    </w:p>
    <w:bookmarkEnd w:id="36"/>
    <w:p w14:paraId="45FC82F2" w14:textId="01F4E241" w:rsidR="00FE2C11" w:rsidRPr="00AA6358" w:rsidRDefault="001C53BD" w:rsidP="00AA6358">
      <w:pPr>
        <w:pStyle w:val="Heading2"/>
        <w:rPr>
          <w:b w:val="0"/>
          <w:lang w:val="sr-Cyrl-RS" w:bidi="sr-Cyrl-RS"/>
        </w:rPr>
      </w:pPr>
      <w:r w:rsidRPr="00AA6358">
        <w:rPr>
          <w:b w:val="0"/>
          <w:lang w:val="sr-Cyrl-RS" w:bidi="sr-Cyrl-RS"/>
        </w:rPr>
        <w:t>Уговорна страна је одговорна другој Уговорној страни за стварну штету коју проузрокује повредом својих обавеза из овог Уговора. Уговорна страна не одговара другој Уговорној страни за изгубљену добит насталу као последица кршења својих обавеза из овог Уговора.</w:t>
      </w:r>
    </w:p>
    <w:p w14:paraId="41E6AD3B" w14:textId="77777777" w:rsidR="001C53BD" w:rsidRDefault="001C53BD" w:rsidP="001C53BD">
      <w:pPr>
        <w:pStyle w:val="Heading1"/>
        <w:numPr>
          <w:ilvl w:val="0"/>
          <w:numId w:val="39"/>
        </w:numPr>
        <w:spacing w:after="0" w:line="276" w:lineRule="auto"/>
        <w:rPr>
          <w:rFonts w:asciiTheme="minorHAnsi" w:hAnsiTheme="minorHAnsi" w:cstheme="minorHAnsi"/>
        </w:rPr>
      </w:pPr>
      <w:bookmarkStart w:id="50" w:name="_Ref200201829"/>
      <w:r>
        <w:rPr>
          <w:lang w:val="sr-Cyrl-RS" w:bidi="sr-Cyrl-RS"/>
        </w:rPr>
        <w:t>Поверљивост</w:t>
      </w:r>
      <w:bookmarkEnd w:id="50"/>
    </w:p>
    <w:p w14:paraId="49908614" w14:textId="77777777" w:rsidR="001C53BD" w:rsidRDefault="001C53BD" w:rsidP="001C53BD">
      <w:pPr>
        <w:pStyle w:val="Heading1"/>
        <w:numPr>
          <w:ilvl w:val="0"/>
          <w:numId w:val="0"/>
        </w:numPr>
        <w:tabs>
          <w:tab w:val="left" w:pos="720"/>
        </w:tabs>
        <w:spacing w:after="0" w:line="276" w:lineRule="auto"/>
        <w:ind w:left="720"/>
        <w:rPr>
          <w:rFonts w:asciiTheme="minorHAnsi" w:hAnsiTheme="minorHAnsi" w:cstheme="minorHAnsi"/>
        </w:rPr>
      </w:pPr>
    </w:p>
    <w:p w14:paraId="48747858" w14:textId="77777777" w:rsidR="001C53BD"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bookmarkStart w:id="51" w:name="_Ref200201803"/>
      <w:r>
        <w:rPr>
          <w:lang w:val="sr-Cyrl-RS" w:bidi="sr-Cyrl-RS"/>
        </w:rPr>
        <w:t>Поверљиве информације</w:t>
      </w:r>
      <w:bookmarkEnd w:id="51"/>
    </w:p>
    <w:p w14:paraId="3739A1F5" w14:textId="77777777" w:rsidR="001C53BD"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rPr>
      </w:pPr>
    </w:p>
    <w:p w14:paraId="3907139D" w14:textId="77777777" w:rsidR="001C53BD" w:rsidRPr="00453AE5" w:rsidRDefault="001C53BD" w:rsidP="001C53BD">
      <w:pPr>
        <w:pStyle w:val="Heading3"/>
        <w:numPr>
          <w:ilvl w:val="2"/>
          <w:numId w:val="39"/>
        </w:numPr>
        <w:spacing w:after="0" w:line="276" w:lineRule="auto"/>
        <w:rPr>
          <w:rFonts w:asciiTheme="minorHAnsi" w:hAnsiTheme="minorHAnsi" w:cstheme="minorHAnsi"/>
          <w:lang w:val="ru-RU"/>
        </w:rPr>
      </w:pPr>
      <w:r>
        <w:rPr>
          <w:lang w:val="sr-Cyrl-RS" w:bidi="sr-Cyrl-RS"/>
        </w:rPr>
        <w:t>Уговорне стране се међусобно обавезују да ће:</w:t>
      </w:r>
    </w:p>
    <w:p w14:paraId="5F883F2E" w14:textId="77777777" w:rsidR="001C53BD" w:rsidRPr="00453AE5" w:rsidRDefault="001C53BD" w:rsidP="001C53BD">
      <w:pPr>
        <w:pStyle w:val="Heading3"/>
        <w:numPr>
          <w:ilvl w:val="0"/>
          <w:numId w:val="0"/>
        </w:numPr>
        <w:tabs>
          <w:tab w:val="left" w:pos="720"/>
        </w:tabs>
        <w:spacing w:after="0" w:line="276" w:lineRule="auto"/>
        <w:ind w:left="1800"/>
        <w:rPr>
          <w:rFonts w:asciiTheme="minorHAnsi" w:hAnsiTheme="minorHAnsi" w:cstheme="minorHAnsi"/>
          <w:lang w:val="ru-RU"/>
        </w:rPr>
      </w:pPr>
    </w:p>
    <w:p w14:paraId="08ECBD0D" w14:textId="77777777" w:rsidR="001C53BD" w:rsidRPr="00453AE5" w:rsidRDefault="001C53BD" w:rsidP="001C53BD">
      <w:pPr>
        <w:pStyle w:val="Heading4"/>
        <w:numPr>
          <w:ilvl w:val="3"/>
          <w:numId w:val="39"/>
        </w:numPr>
        <w:spacing w:after="0" w:line="276" w:lineRule="auto"/>
        <w:rPr>
          <w:rFonts w:asciiTheme="minorHAnsi" w:hAnsiTheme="minorHAnsi" w:cstheme="minorHAnsi"/>
          <w:lang w:val="ru-RU"/>
        </w:rPr>
      </w:pPr>
      <w:r>
        <w:rPr>
          <w:lang w:val="sr-Cyrl-RS" w:bidi="sr-Cyrl-RS"/>
        </w:rPr>
        <w:t>међусобно штитити тајност комерцијалних и пословних података друге Уговорне стране до којих дођу у поступку закључења, извршавања и након престанка важења овог Уговора</w:t>
      </w:r>
      <w:bookmarkStart w:id="52" w:name="_Ref533683828"/>
      <w:r>
        <w:rPr>
          <w:lang w:val="sr-Cyrl-RS" w:bidi="sr-Cyrl-RS"/>
        </w:rPr>
        <w:t xml:space="preserve"> („</w:t>
      </w:r>
      <w:r>
        <w:rPr>
          <w:b/>
          <w:lang w:val="sr-Cyrl-RS" w:bidi="sr-Cyrl-RS"/>
        </w:rPr>
        <w:t>Поверљиве информације</w:t>
      </w:r>
      <w:r>
        <w:rPr>
          <w:lang w:val="sr-Cyrl-RS" w:bidi="sr-Cyrl-RS"/>
        </w:rPr>
        <w:t>“);</w:t>
      </w:r>
      <w:bookmarkEnd w:id="52"/>
    </w:p>
    <w:p w14:paraId="7D1D606E" w14:textId="77777777" w:rsidR="001C53BD" w:rsidRPr="00453AE5" w:rsidRDefault="001C53BD" w:rsidP="001C53BD">
      <w:pPr>
        <w:pStyle w:val="Heading4"/>
        <w:numPr>
          <w:ilvl w:val="0"/>
          <w:numId w:val="0"/>
        </w:numPr>
        <w:tabs>
          <w:tab w:val="left" w:pos="720"/>
        </w:tabs>
        <w:spacing w:after="0" w:line="276" w:lineRule="auto"/>
        <w:ind w:left="2782"/>
        <w:rPr>
          <w:rFonts w:asciiTheme="minorHAnsi" w:hAnsiTheme="minorHAnsi" w:cstheme="minorHAnsi"/>
          <w:lang w:val="ru-RU"/>
        </w:rPr>
      </w:pPr>
    </w:p>
    <w:p w14:paraId="6B094B74" w14:textId="77777777" w:rsidR="001C53BD" w:rsidRPr="00453AE5" w:rsidRDefault="001C53BD" w:rsidP="001C53BD">
      <w:pPr>
        <w:pStyle w:val="Heading4"/>
        <w:numPr>
          <w:ilvl w:val="3"/>
          <w:numId w:val="39"/>
        </w:numPr>
        <w:spacing w:after="0" w:line="276" w:lineRule="auto"/>
        <w:rPr>
          <w:rFonts w:asciiTheme="minorHAnsi" w:hAnsiTheme="minorHAnsi" w:cstheme="minorHAnsi"/>
          <w:lang w:val="ru-RU"/>
        </w:rPr>
      </w:pPr>
      <w:r>
        <w:rPr>
          <w:lang w:val="sr-Cyrl-RS" w:bidi="sr-Cyrl-RS"/>
        </w:rPr>
        <w:t>предузети све мере да обезбеде да њени руководиоци, запослени, заступници и представници све поверљиве информације чувају као поверљиве и са њима поступају у складу са прописима који уређују заштиту тајности пословних података; и</w:t>
      </w:r>
    </w:p>
    <w:p w14:paraId="5EA085C5" w14:textId="77777777" w:rsidR="001C53BD" w:rsidRPr="00453AE5" w:rsidRDefault="001C53BD" w:rsidP="001C53BD">
      <w:pPr>
        <w:pStyle w:val="ListParagraph"/>
        <w:rPr>
          <w:rFonts w:asciiTheme="minorHAnsi" w:hAnsiTheme="minorHAnsi" w:cstheme="minorHAnsi"/>
          <w:lang w:val="ru-RU"/>
        </w:rPr>
      </w:pPr>
    </w:p>
    <w:p w14:paraId="4F38AE4F" w14:textId="77777777" w:rsidR="001C53BD" w:rsidRPr="00453AE5" w:rsidRDefault="001C53BD" w:rsidP="001C53BD">
      <w:pPr>
        <w:pStyle w:val="Heading4"/>
        <w:numPr>
          <w:ilvl w:val="3"/>
          <w:numId w:val="39"/>
        </w:numPr>
        <w:spacing w:after="0" w:line="276" w:lineRule="auto"/>
        <w:rPr>
          <w:rFonts w:asciiTheme="minorHAnsi" w:hAnsiTheme="minorHAnsi" w:cstheme="minorHAnsi"/>
          <w:lang w:val="ru-RU"/>
        </w:rPr>
      </w:pPr>
      <w:r>
        <w:rPr>
          <w:lang w:val="sr-Cyrl-RS" w:bidi="sr-Cyrl-RS"/>
        </w:rPr>
        <w:t>користити поверљиве информације само за потребе извршавања својих обавеза из Правила о раду и овог Уговора.</w:t>
      </w:r>
    </w:p>
    <w:p w14:paraId="4C83DB13" w14:textId="77777777" w:rsidR="001C53BD" w:rsidRPr="00453AE5" w:rsidRDefault="001C53BD" w:rsidP="001C53BD">
      <w:pPr>
        <w:pStyle w:val="ListParagraph"/>
        <w:rPr>
          <w:rFonts w:asciiTheme="minorHAnsi" w:hAnsiTheme="minorHAnsi" w:cstheme="minorHAnsi"/>
          <w:lang w:val="ru-RU"/>
        </w:rPr>
      </w:pPr>
    </w:p>
    <w:p w14:paraId="79784197" w14:textId="77777777" w:rsidR="001C53BD"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rPr>
      </w:pPr>
      <w:r>
        <w:rPr>
          <w:lang w:val="sr-Cyrl-RS" w:bidi="sr-Cyrl-RS"/>
        </w:rPr>
        <w:t>Дозвољена откривања података</w:t>
      </w:r>
    </w:p>
    <w:p w14:paraId="157927F5" w14:textId="77777777" w:rsidR="001C53BD"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rPr>
      </w:pPr>
    </w:p>
    <w:p w14:paraId="63FE9D45" w14:textId="77777777" w:rsidR="001C53BD" w:rsidRPr="00453AE5" w:rsidRDefault="001C53BD" w:rsidP="001C53BD">
      <w:pPr>
        <w:pStyle w:val="Heading3"/>
        <w:numPr>
          <w:ilvl w:val="2"/>
          <w:numId w:val="39"/>
        </w:numPr>
        <w:spacing w:after="0" w:line="276" w:lineRule="auto"/>
        <w:rPr>
          <w:rFonts w:asciiTheme="minorHAnsi" w:hAnsiTheme="minorHAnsi" w:cstheme="minorHAnsi"/>
          <w:lang w:val="ru-RU"/>
        </w:rPr>
      </w:pPr>
      <w:r>
        <w:rPr>
          <w:lang w:val="sr-Cyrl-RS" w:bidi="sr-Cyrl-RS"/>
        </w:rPr>
        <w:t>Уговорне стране неће сматрати да се крши обавеза заштите тајности поверљивих информација у смислу члана 13.1 овог уговора:</w:t>
      </w:r>
    </w:p>
    <w:p w14:paraId="39E453E8" w14:textId="77777777" w:rsidR="001C53BD" w:rsidRPr="00453AE5" w:rsidRDefault="001C53BD" w:rsidP="001C53BD">
      <w:pPr>
        <w:pStyle w:val="Heading3"/>
        <w:numPr>
          <w:ilvl w:val="0"/>
          <w:numId w:val="0"/>
        </w:numPr>
        <w:tabs>
          <w:tab w:val="left" w:pos="720"/>
        </w:tabs>
        <w:spacing w:after="0" w:line="276" w:lineRule="auto"/>
        <w:ind w:left="1800"/>
        <w:rPr>
          <w:rFonts w:asciiTheme="minorHAnsi" w:hAnsiTheme="minorHAnsi" w:cstheme="minorHAnsi"/>
          <w:lang w:val="ru-RU"/>
        </w:rPr>
      </w:pPr>
    </w:p>
    <w:p w14:paraId="0773BE15" w14:textId="77777777" w:rsidR="001C53BD" w:rsidRPr="00453AE5"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bookmarkStart w:id="53" w:name="_Ref200202057"/>
      <w:r>
        <w:rPr>
          <w:lang w:val="sr-Cyrl-RS" w:bidi="sr-Cyrl-RS"/>
        </w:rPr>
        <w:lastRenderedPageBreak/>
        <w:t>које Транспортер објављује као агрегиране податке корисника у складу са одредбама Правила о раду које уређују објављивање података;</w:t>
      </w:r>
      <w:bookmarkEnd w:id="53"/>
    </w:p>
    <w:p w14:paraId="7E4FD416" w14:textId="77777777" w:rsidR="001C53BD" w:rsidRPr="00453AE5" w:rsidRDefault="001C53BD" w:rsidP="001C53BD">
      <w:pPr>
        <w:pStyle w:val="Heading4"/>
        <w:numPr>
          <w:ilvl w:val="0"/>
          <w:numId w:val="0"/>
        </w:numPr>
        <w:tabs>
          <w:tab w:val="left" w:pos="720"/>
        </w:tabs>
        <w:spacing w:after="0" w:line="276" w:lineRule="auto"/>
        <w:ind w:left="2880"/>
        <w:rPr>
          <w:rFonts w:asciiTheme="minorHAnsi" w:hAnsiTheme="minorHAnsi" w:cstheme="minorHAnsi"/>
          <w:lang w:val="ru-RU"/>
        </w:rPr>
      </w:pPr>
    </w:p>
    <w:p w14:paraId="5788537D" w14:textId="77777777" w:rsidR="001C53BD" w:rsidRPr="00453AE5"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Pr>
          <w:lang w:val="sr-Cyrl-RS" w:bidi="sr-Cyrl-RS"/>
        </w:rPr>
        <w:t>које Транспортер доставља органима јавне власти у складу са важећим прописима;</w:t>
      </w:r>
    </w:p>
    <w:p w14:paraId="23F7DA39" w14:textId="77777777" w:rsidR="001C53BD" w:rsidRPr="00453AE5" w:rsidRDefault="001C53BD" w:rsidP="001C53BD">
      <w:pPr>
        <w:pStyle w:val="ListParagraph"/>
        <w:rPr>
          <w:rFonts w:asciiTheme="minorHAnsi" w:hAnsiTheme="minorHAnsi" w:cstheme="minorHAnsi"/>
          <w:lang w:val="ru-RU"/>
        </w:rPr>
      </w:pPr>
    </w:p>
    <w:p w14:paraId="767B8130" w14:textId="77777777" w:rsidR="001C53BD" w:rsidRPr="00453AE5"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Pr>
          <w:lang w:val="sr-Cyrl-RS" w:bidi="sr-Cyrl-RS"/>
        </w:rPr>
        <w:t>које страна на коју се подаци односе или трећа страна објавила или на други начин учинила јавно доступним;</w:t>
      </w:r>
    </w:p>
    <w:p w14:paraId="7B180F63" w14:textId="77777777" w:rsidR="001C53BD" w:rsidRPr="00453AE5" w:rsidRDefault="001C53BD" w:rsidP="001C53BD">
      <w:pPr>
        <w:pStyle w:val="ListParagraph"/>
        <w:rPr>
          <w:rFonts w:asciiTheme="minorHAnsi" w:hAnsiTheme="minorHAnsi" w:cstheme="minorHAnsi"/>
          <w:lang w:val="ru-RU"/>
        </w:rPr>
      </w:pPr>
    </w:p>
    <w:p w14:paraId="65133A08" w14:textId="77777777" w:rsidR="001C53BD" w:rsidRPr="00453AE5"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Pr>
          <w:lang w:val="sr-Cyrl-RS" w:bidi="sr-Cyrl-RS"/>
        </w:rPr>
        <w:t>за које је Уговорна страна добила писану сагласност друге Уговорне стране да их може открити трећем лицу;</w:t>
      </w:r>
    </w:p>
    <w:p w14:paraId="2DA6227E" w14:textId="77777777" w:rsidR="001C53BD" w:rsidRPr="00453AE5" w:rsidRDefault="001C53BD" w:rsidP="001C53BD">
      <w:pPr>
        <w:pStyle w:val="ListParagraph"/>
        <w:rPr>
          <w:rFonts w:asciiTheme="minorHAnsi" w:hAnsiTheme="minorHAnsi" w:cstheme="minorHAnsi"/>
          <w:lang w:val="ru-RU"/>
        </w:rPr>
      </w:pPr>
    </w:p>
    <w:p w14:paraId="59861097" w14:textId="77777777" w:rsidR="001C53BD" w:rsidRPr="00453AE5"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Pr>
          <w:lang w:val="sr-Cyrl-RS" w:bidi="sr-Cyrl-RS"/>
        </w:rPr>
        <w:t xml:space="preserve">за које Уговорна страна прималац може да докаже позивањем на писане доказе да су јој већ биле познате пре него што их је примила од Уговорне стране која открива информације; ни </w:t>
      </w:r>
    </w:p>
    <w:p w14:paraId="07376260" w14:textId="77777777" w:rsidR="001C53BD" w:rsidRPr="00453AE5" w:rsidRDefault="001C53BD" w:rsidP="001C53BD">
      <w:pPr>
        <w:pStyle w:val="ListParagraph"/>
        <w:rPr>
          <w:rFonts w:asciiTheme="minorHAnsi" w:hAnsiTheme="minorHAnsi" w:cstheme="minorHAnsi"/>
          <w:lang w:val="ru-RU"/>
        </w:rPr>
      </w:pPr>
    </w:p>
    <w:p w14:paraId="72C5B777" w14:textId="77777777" w:rsidR="001C53BD" w:rsidRPr="00453AE5"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Pr>
          <w:lang w:val="sr-Cyrl-RS" w:bidi="sr-Cyrl-RS"/>
        </w:rPr>
        <w:t>које се односе на износе које је Корисник дужан да плати на основу овог Уговора или на одредбе и услове овог Уговора а које је Корисник дужан да открије на основу или у складу са једним или више својих уговора за снабдевање и/или транспорт Гаса.</w:t>
      </w:r>
    </w:p>
    <w:p w14:paraId="261C5215" w14:textId="77777777" w:rsidR="001C53BD" w:rsidRPr="00453AE5" w:rsidRDefault="001C53BD" w:rsidP="001C53BD">
      <w:pPr>
        <w:pStyle w:val="ListParagraph"/>
        <w:rPr>
          <w:rFonts w:asciiTheme="minorHAnsi" w:hAnsiTheme="minorHAnsi" w:cstheme="minorHAnsi"/>
          <w:lang w:val="ru-RU"/>
        </w:rPr>
      </w:pPr>
    </w:p>
    <w:p w14:paraId="2A988253" w14:textId="2785C13A" w:rsidR="001C53BD" w:rsidRPr="00453AE5" w:rsidRDefault="001C53BD" w:rsidP="001C53BD">
      <w:pPr>
        <w:pStyle w:val="Heading3"/>
        <w:numPr>
          <w:ilvl w:val="2"/>
          <w:numId w:val="39"/>
        </w:numPr>
        <w:spacing w:after="0" w:line="276" w:lineRule="auto"/>
        <w:rPr>
          <w:rFonts w:asciiTheme="minorHAnsi" w:hAnsiTheme="minorHAnsi" w:cstheme="minorHAnsi"/>
          <w:szCs w:val="22"/>
          <w:lang w:val="ru-RU"/>
        </w:rPr>
      </w:pPr>
      <w:r>
        <w:rPr>
          <w:lang w:val="sr-Cyrl-RS" w:bidi="sr-Cyrl-RS"/>
        </w:rPr>
        <w:t>Закључењем овог Уговора, Уговорне стране потврђују да су сагласне да Транспортер има право да достави зајмодавцима копију овог Уговора без сагласности Корисника, тако да се такво чињење сматра дозвољеним откривањем из овог члана 13.2 и не представља повреду и не може се тумачити као повреда овог Уговора од стране Транспортера.</w:t>
      </w:r>
    </w:p>
    <w:p w14:paraId="033849D2" w14:textId="77777777" w:rsidR="00FE2C11" w:rsidRPr="00556746" w:rsidRDefault="00FE2C11" w:rsidP="00FE2C11">
      <w:pPr>
        <w:pStyle w:val="Heading1"/>
        <w:rPr>
          <w:rFonts w:asciiTheme="minorHAnsi" w:hAnsiTheme="minorHAnsi" w:cstheme="minorHAnsi"/>
          <w:szCs w:val="22"/>
        </w:rPr>
      </w:pPr>
      <w:bookmarkStart w:id="54" w:name="_Ref200201914"/>
      <w:r w:rsidRPr="00556746">
        <w:rPr>
          <w:lang w:val="sr-Cyrl-RS" w:bidi="sr-Cyrl-RS"/>
        </w:rPr>
        <w:t>Меродавно право</w:t>
      </w:r>
      <w:bookmarkEnd w:id="54"/>
    </w:p>
    <w:p w14:paraId="2174B0D8" w14:textId="77777777" w:rsidR="00FE2C11" w:rsidRPr="00556746" w:rsidRDefault="00FE2C11" w:rsidP="00FE2C11">
      <w:pPr>
        <w:pStyle w:val="Heading2"/>
        <w:keepNext w:val="0"/>
        <w:rPr>
          <w:rFonts w:asciiTheme="minorHAnsi" w:hAnsiTheme="minorHAnsi" w:cstheme="minorHAnsi"/>
          <w:szCs w:val="22"/>
        </w:rPr>
      </w:pPr>
      <w:r w:rsidRPr="00556746">
        <w:rPr>
          <w:lang w:val="sr-Cyrl-RS" w:bidi="sr-Cyrl-RS"/>
        </w:rPr>
        <w:t>Меродавно право</w:t>
      </w:r>
    </w:p>
    <w:p w14:paraId="14B100C0" w14:textId="77777777" w:rsidR="00FE2C11" w:rsidRPr="00453AE5" w:rsidRDefault="00FE2C11" w:rsidP="00FE2C11">
      <w:pPr>
        <w:pStyle w:val="BodyTextIndent2"/>
        <w:rPr>
          <w:rFonts w:asciiTheme="minorHAnsi" w:hAnsiTheme="minorHAnsi" w:cstheme="minorHAnsi"/>
          <w:szCs w:val="22"/>
          <w:lang w:val="ru-RU"/>
        </w:rPr>
      </w:pPr>
      <w:r w:rsidRPr="00556746">
        <w:rPr>
          <w:lang w:val="sr-Cyrl-RS" w:bidi="sr-Cyrl-RS"/>
        </w:rPr>
        <w:t xml:space="preserve">Овај </w:t>
      </w:r>
      <w:bookmarkStart w:id="55" w:name="_DV_C901"/>
      <w:r w:rsidRPr="00556746">
        <w:rPr>
          <w:lang w:val="sr-Cyrl-RS" w:bidi="sr-Cyrl-RS"/>
        </w:rPr>
        <w:t>Уговор</w:t>
      </w:r>
      <w:r w:rsidRPr="00556746">
        <w:rPr>
          <w:rStyle w:val="DeltaViewInsertion"/>
          <w:color w:val="auto"/>
          <w:u w:val="none"/>
          <w:lang w:val="sr-Cyrl-RS" w:bidi="sr-Cyrl-RS"/>
        </w:rPr>
        <w:t xml:space="preserve"> и све вануговорне обавезе које настану на основу овог Уговора или у вези са њим</w:t>
      </w:r>
      <w:bookmarkStart w:id="56" w:name="_DV_M704"/>
      <w:bookmarkEnd w:id="55"/>
      <w:bookmarkEnd w:id="56"/>
      <w:r w:rsidRPr="00556746">
        <w:rPr>
          <w:lang w:val="sr-Cyrl-RS" w:bidi="sr-Cyrl-RS"/>
        </w:rPr>
        <w:t xml:space="preserve"> регулишу се и тумаче у складу са српским материјалним правом, изузимајући одредбе о сукобу закона.</w:t>
      </w:r>
      <w:bookmarkStart w:id="57" w:name="_DV_C902"/>
      <w:r w:rsidRPr="00556746">
        <w:rPr>
          <w:rStyle w:val="DeltaViewInsertion"/>
          <w:color w:val="auto"/>
          <w:u w:val="none"/>
          <w:lang w:val="sr-Cyrl-RS" w:bidi="sr-Cyrl-RS"/>
        </w:rPr>
        <w:t xml:space="preserve"> </w:t>
      </w:r>
      <w:bookmarkEnd w:id="57"/>
    </w:p>
    <w:p w14:paraId="65768BA8" w14:textId="77777777" w:rsidR="00FE2C11" w:rsidRPr="00556746" w:rsidRDefault="00FE2C11" w:rsidP="00FE2C11">
      <w:pPr>
        <w:pStyle w:val="Heading1"/>
        <w:rPr>
          <w:rFonts w:asciiTheme="minorHAnsi" w:hAnsiTheme="minorHAnsi" w:cstheme="minorHAnsi"/>
          <w:szCs w:val="22"/>
        </w:rPr>
      </w:pPr>
      <w:bookmarkStart w:id="58" w:name="_DV_M718"/>
      <w:bookmarkStart w:id="59" w:name="_DV_M719"/>
      <w:bookmarkStart w:id="60" w:name="_DV_M720"/>
      <w:bookmarkStart w:id="61" w:name="_Ref274927697"/>
      <w:bookmarkStart w:id="62" w:name="_Ref200193626"/>
      <w:bookmarkEnd w:id="58"/>
      <w:bookmarkEnd w:id="59"/>
      <w:bookmarkEnd w:id="60"/>
      <w:r w:rsidRPr="00556746">
        <w:rPr>
          <w:lang w:val="sr-Cyrl-RS" w:bidi="sr-Cyrl-RS"/>
        </w:rPr>
        <w:t>Целокупни споразум</w:t>
      </w:r>
      <w:bookmarkEnd w:id="61"/>
      <w:r w:rsidRPr="00556746">
        <w:rPr>
          <w:lang w:val="sr-Cyrl-RS" w:bidi="sr-Cyrl-RS"/>
        </w:rPr>
        <w:t xml:space="preserve"> </w:t>
      </w:r>
    </w:p>
    <w:p w14:paraId="0FD897EE" w14:textId="77777777" w:rsidR="00FE2C11" w:rsidRPr="00453AE5" w:rsidRDefault="00FE2C11" w:rsidP="00FE2C11">
      <w:pPr>
        <w:pStyle w:val="BodyTextIndent2"/>
        <w:rPr>
          <w:rFonts w:asciiTheme="minorHAnsi" w:hAnsiTheme="minorHAnsi" w:cstheme="minorHAnsi"/>
          <w:szCs w:val="22"/>
          <w:lang w:val="ru-RU"/>
        </w:rPr>
      </w:pPr>
      <w:bookmarkStart w:id="63" w:name="_Ref254965142"/>
      <w:r w:rsidRPr="00556746">
        <w:rPr>
          <w:lang w:val="sr-Cyrl-RS" w:bidi="sr-Cyrl-RS"/>
        </w:rPr>
        <w:t xml:space="preserve">Овај Уговор садржи или се изричито позива на целокупно разумевање између Уговорних страна у вези са предметом Уговора и изричито искључује било који услов или другу обавезу </w:t>
      </w:r>
      <w:bookmarkStart w:id="64" w:name="_DV_C934"/>
      <w:r w:rsidRPr="00556746">
        <w:rPr>
          <w:lang w:val="sr-Cyrl-RS" w:bidi="sr-Cyrl-RS"/>
        </w:rPr>
        <w:t xml:space="preserve">подразумевану </w:t>
      </w:r>
      <w:r w:rsidRPr="00556746">
        <w:rPr>
          <w:rStyle w:val="DeltaViewInsertion"/>
          <w:color w:val="auto"/>
          <w:u w:val="none"/>
          <w:lang w:val="sr-Cyrl-RS" w:bidi="sr-Cyrl-RS"/>
        </w:rPr>
        <w:t>важећим прописима</w:t>
      </w:r>
      <w:bookmarkStart w:id="65" w:name="_DV_M733"/>
      <w:bookmarkEnd w:id="64"/>
      <w:bookmarkEnd w:id="65"/>
      <w:r w:rsidRPr="00556746">
        <w:rPr>
          <w:lang w:val="sr-Cyrl-RS" w:bidi="sr-Cyrl-RS"/>
        </w:rPr>
        <w:t xml:space="preserve"> или правилима и замењује све претходне уговоре</w:t>
      </w:r>
      <w:bookmarkStart w:id="66" w:name="_DV_C935"/>
      <w:r w:rsidRPr="00556746">
        <w:rPr>
          <w:rStyle w:val="DeltaViewInsertion"/>
          <w:color w:val="auto"/>
          <w:u w:val="none"/>
          <w:lang w:val="sr-Cyrl-RS" w:bidi="sr-Cyrl-RS"/>
        </w:rPr>
        <w:t>, преговоре</w:t>
      </w:r>
      <w:bookmarkStart w:id="67" w:name="_DV_M734"/>
      <w:bookmarkEnd w:id="66"/>
      <w:bookmarkEnd w:id="67"/>
      <w:r w:rsidRPr="00556746">
        <w:rPr>
          <w:lang w:val="sr-Cyrl-RS" w:bidi="sr-Cyrl-RS"/>
        </w:rPr>
        <w:t xml:space="preserve"> и разумевања</w:t>
      </w:r>
      <w:bookmarkStart w:id="68" w:name="_DV_C936"/>
      <w:r w:rsidRPr="00556746">
        <w:rPr>
          <w:rStyle w:val="DeltaViewInsertion"/>
          <w:color w:val="auto"/>
          <w:u w:val="none"/>
          <w:lang w:val="sr-Cyrl-RS" w:bidi="sr-Cyrl-RS"/>
        </w:rPr>
        <w:t xml:space="preserve">, изнете усмено или у писаном облику, </w:t>
      </w:r>
      <w:bookmarkStart w:id="69" w:name="_DV_M735"/>
      <w:bookmarkEnd w:id="68"/>
      <w:bookmarkEnd w:id="69"/>
      <w:r w:rsidRPr="00556746">
        <w:rPr>
          <w:lang w:val="sr-Cyrl-RS" w:bidi="sr-Cyrl-RS"/>
        </w:rPr>
        <w:t xml:space="preserve">између Уговорних страна у вези са предметом Уговора. Свака Уговорна страна потврђује и слаже се да не закључује овај Уговор уз ослањање на било какве изјаве или друге обавезе које </w:t>
      </w:r>
      <w:r w:rsidRPr="00556746">
        <w:rPr>
          <w:lang w:val="sr-Cyrl-RS" w:bidi="sr-Cyrl-RS"/>
        </w:rPr>
        <w:lastRenderedPageBreak/>
        <w:t xml:space="preserve">нису у потпуности </w:t>
      </w:r>
      <w:bookmarkStart w:id="70" w:name="_DV_C938"/>
      <w:r w:rsidRPr="00556746">
        <w:rPr>
          <w:rStyle w:val="DeltaViewInsertion"/>
          <w:color w:val="auto"/>
          <w:u w:val="none"/>
          <w:lang w:val="sr-Cyrl-RS" w:bidi="sr-Cyrl-RS"/>
        </w:rPr>
        <w:t xml:space="preserve">изричито укључене у </w:t>
      </w:r>
      <w:bookmarkStart w:id="71" w:name="_DV_M736"/>
      <w:bookmarkEnd w:id="70"/>
      <w:bookmarkEnd w:id="71"/>
      <w:r w:rsidRPr="00556746">
        <w:rPr>
          <w:lang w:val="sr-Cyrl-RS" w:bidi="sr-Cyrl-RS"/>
        </w:rPr>
        <w:t>одредбе овог Уговора.</w:t>
      </w:r>
      <w:bookmarkStart w:id="72" w:name="_DV_C939"/>
      <w:r w:rsidRPr="00556746">
        <w:rPr>
          <w:rStyle w:val="DeltaViewInsertion"/>
          <w:color w:val="auto"/>
          <w:u w:val="none"/>
          <w:lang w:val="sr-Cyrl-RS" w:bidi="sr-Cyrl-RS"/>
        </w:rPr>
        <w:t xml:space="preserve"> У мери у којој је то дозвољено законом и осим у случају преваре, свака Уговорна страна се слаже и потврђује да се њена једина права и правна средства у вези са било којом изјавом или обавезом изнетом или датом у вези са Уговором, тичу кршења одредби овог Уговора уз изузеће свих осталих права и правних средстава према важећим прописима.</w:t>
      </w:r>
      <w:bookmarkEnd w:id="72"/>
    </w:p>
    <w:p w14:paraId="03494E85" w14:textId="77777777" w:rsidR="00FE2C11" w:rsidRPr="00556746" w:rsidRDefault="00FE2C11" w:rsidP="00FE2C11">
      <w:pPr>
        <w:pStyle w:val="Heading1"/>
        <w:rPr>
          <w:rFonts w:asciiTheme="minorHAnsi" w:hAnsiTheme="minorHAnsi" w:cstheme="minorHAnsi"/>
          <w:szCs w:val="22"/>
        </w:rPr>
      </w:pPr>
      <w:bookmarkStart w:id="73" w:name="_Ref274689655"/>
      <w:r w:rsidRPr="00556746">
        <w:rPr>
          <w:lang w:val="sr-Cyrl-RS" w:bidi="sr-Cyrl-RS"/>
        </w:rPr>
        <w:t>Разно</w:t>
      </w:r>
      <w:bookmarkEnd w:id="62"/>
      <w:bookmarkEnd w:id="63"/>
      <w:bookmarkEnd w:id="73"/>
    </w:p>
    <w:p w14:paraId="2E55FB9D" w14:textId="77777777" w:rsidR="00FE2C11" w:rsidRPr="00556746" w:rsidRDefault="00FE2C11" w:rsidP="00FE2C11">
      <w:pPr>
        <w:pStyle w:val="Heading2"/>
        <w:keepNext w:val="0"/>
        <w:rPr>
          <w:rFonts w:asciiTheme="minorHAnsi" w:hAnsiTheme="minorHAnsi" w:cstheme="minorHAnsi"/>
          <w:szCs w:val="22"/>
        </w:rPr>
      </w:pPr>
      <w:r w:rsidRPr="00556746">
        <w:rPr>
          <w:lang w:val="sr-Cyrl-RS" w:bidi="sr-Cyrl-RS"/>
        </w:rPr>
        <w:t>Додатне гаранције</w:t>
      </w:r>
    </w:p>
    <w:p w14:paraId="33A291D3" w14:textId="77777777" w:rsidR="00FE2C11" w:rsidRPr="00453AE5" w:rsidRDefault="00FE2C11" w:rsidP="00FE2C11">
      <w:pPr>
        <w:pStyle w:val="Heading3"/>
        <w:rPr>
          <w:rFonts w:asciiTheme="minorHAnsi" w:hAnsiTheme="minorHAnsi" w:cstheme="minorHAnsi"/>
          <w:szCs w:val="22"/>
          <w:lang w:val="ru-RU"/>
        </w:rPr>
      </w:pPr>
      <w:r w:rsidRPr="00556746">
        <w:rPr>
          <w:lang w:val="sr-Cyrl-RS" w:bidi="sr-Cyrl-RS"/>
        </w:rPr>
        <w:t>Свака Уговорна страна пристаје да изврши све додатне радње и потпише и достави она додатна документа која се захтевају према важећим прописима или која су потребна или разумно пожељна за реализацију овог Уговора и трансакција предвиђених у њему.</w:t>
      </w:r>
    </w:p>
    <w:p w14:paraId="7EC129AF" w14:textId="1CA30B24" w:rsidR="00FE2C11" w:rsidRPr="00453AE5" w:rsidRDefault="00FE2C11" w:rsidP="00FE2C11">
      <w:pPr>
        <w:pStyle w:val="Heading3"/>
        <w:rPr>
          <w:rFonts w:asciiTheme="minorHAnsi" w:hAnsiTheme="minorHAnsi" w:cstheme="minorHAnsi"/>
          <w:szCs w:val="22"/>
          <w:lang w:val="ru-RU"/>
        </w:rPr>
      </w:pPr>
      <w:r w:rsidRPr="00556746">
        <w:rPr>
          <w:lang w:val="sr-Cyrl-RS" w:bidi="sr-Cyrl-RS"/>
        </w:rPr>
        <w:t>Не ограничавајући општост горе</w:t>
      </w:r>
      <w:r w:rsidR="00141DF3">
        <w:rPr>
          <w:lang w:val="sr-Latn-RS" w:bidi="sr-Cyrl-RS"/>
        </w:rPr>
        <w:t xml:space="preserve"> </w:t>
      </w:r>
      <w:r w:rsidRPr="00556746">
        <w:rPr>
          <w:lang w:val="sr-Cyrl-RS" w:bidi="sr-Cyrl-RS"/>
        </w:rPr>
        <w:t>наведеног, Уговорне стране морају да сарађују у доброј намери са било којим трећим лицима, уколико је учешће тих лица директно или индиректно потребно за испуњавање било које обавезе према овом Уговору од стране Транспортера или Корисника.</w:t>
      </w:r>
    </w:p>
    <w:p w14:paraId="3CCEB228" w14:textId="739F8754" w:rsidR="00FE2C11" w:rsidRPr="00556746" w:rsidRDefault="001C786B" w:rsidP="00FE2C11">
      <w:pPr>
        <w:pStyle w:val="Heading2"/>
        <w:keepNext w:val="0"/>
        <w:rPr>
          <w:rFonts w:asciiTheme="minorHAnsi" w:hAnsiTheme="minorHAnsi" w:cstheme="minorHAnsi"/>
          <w:szCs w:val="22"/>
        </w:rPr>
      </w:pPr>
      <w:r w:rsidRPr="00556746">
        <w:rPr>
          <w:lang w:val="sr-Cyrl-RS" w:bidi="sr-Cyrl-RS"/>
        </w:rPr>
        <w:t xml:space="preserve">Комуникација </w:t>
      </w:r>
    </w:p>
    <w:p w14:paraId="60958D03" w14:textId="77777777" w:rsidR="001C786B" w:rsidRPr="00453AE5" w:rsidRDefault="001C786B" w:rsidP="001C786B">
      <w:pPr>
        <w:pStyle w:val="Heading2"/>
        <w:keepNext w:val="0"/>
        <w:numPr>
          <w:ilvl w:val="0"/>
          <w:numId w:val="0"/>
        </w:numPr>
        <w:ind w:left="720"/>
        <w:rPr>
          <w:rFonts w:asciiTheme="minorHAnsi" w:hAnsiTheme="minorHAnsi" w:cstheme="minorHAnsi"/>
          <w:b w:val="0"/>
          <w:szCs w:val="22"/>
          <w:lang w:val="ru-RU"/>
        </w:rPr>
      </w:pPr>
      <w:r w:rsidRPr="00556746">
        <w:rPr>
          <w:b w:val="0"/>
          <w:lang w:val="sr-Cyrl-RS" w:bidi="sr-Cyrl-RS"/>
        </w:rPr>
        <w:t xml:space="preserve">Сва комуникација између Уговорних страна водиће се у складу са Чланом 5 Правила о раду. </w:t>
      </w:r>
    </w:p>
    <w:p w14:paraId="644F8CD2" w14:textId="77777777" w:rsidR="00FE2C11" w:rsidRPr="00453AE5" w:rsidRDefault="00FE2C11" w:rsidP="00FE2C11">
      <w:pPr>
        <w:pStyle w:val="Heading2"/>
        <w:keepNext w:val="0"/>
        <w:rPr>
          <w:rFonts w:asciiTheme="minorHAnsi" w:hAnsiTheme="minorHAnsi" w:cstheme="minorHAnsi"/>
          <w:szCs w:val="22"/>
          <w:lang w:val="ru-RU"/>
        </w:rPr>
      </w:pPr>
      <w:bookmarkStart w:id="74" w:name="_Ref200201937"/>
      <w:r w:rsidRPr="00556746">
        <w:rPr>
          <w:lang w:val="sr-Cyrl-RS" w:bidi="sr-Cyrl-RS"/>
        </w:rPr>
        <w:t>Обавештење о промени корисника и органа управљања</w:t>
      </w:r>
    </w:p>
    <w:p w14:paraId="5ADA413C" w14:textId="00B38A23" w:rsidR="00FE2C11" w:rsidRPr="00453AE5" w:rsidRDefault="001F7EED" w:rsidP="00FE2C11">
      <w:pPr>
        <w:pStyle w:val="Heading3"/>
        <w:numPr>
          <w:ilvl w:val="0"/>
          <w:numId w:val="0"/>
        </w:numPr>
        <w:adjustRightInd/>
        <w:spacing w:line="246" w:lineRule="atLeast"/>
        <w:ind w:left="709"/>
        <w:rPr>
          <w:rFonts w:asciiTheme="minorHAnsi" w:hAnsiTheme="minorHAnsi" w:cstheme="minorHAnsi"/>
          <w:szCs w:val="22"/>
          <w:lang w:val="ru-RU"/>
        </w:rPr>
      </w:pPr>
      <w:r w:rsidRPr="001F7EED">
        <w:rPr>
          <w:lang w:val="sr-Cyrl-RS" w:bidi="sr-Cyrl-RS"/>
        </w:rPr>
        <w:t>У случају промена у власништву у оквиру групе предузећа којима Уговорна страна припада, укључујући њихове крајње власнике и/или органа управљања Уговорних страна Уговорна страна код које се догодила таква промена ће, доставити другој Уговорној страни информације у вези са тим променама у року од три (3) Радна дана од датума тих промена праћено уредно легализованим (нпр. снабдевено апостилом итд.) доказом, које шаље путем поште, у року од десет (10) Радних дана.</w:t>
      </w:r>
    </w:p>
    <w:p w14:paraId="020578B0" w14:textId="77777777" w:rsidR="00FE2C11" w:rsidRPr="00556746" w:rsidRDefault="00FE2C11" w:rsidP="00FE2C11">
      <w:pPr>
        <w:pStyle w:val="Heading2"/>
        <w:keepNext w:val="0"/>
        <w:rPr>
          <w:rFonts w:asciiTheme="minorHAnsi" w:hAnsiTheme="minorHAnsi" w:cstheme="minorHAnsi"/>
          <w:szCs w:val="22"/>
        </w:rPr>
      </w:pPr>
      <w:r w:rsidRPr="00556746">
        <w:rPr>
          <w:lang w:val="sr-Cyrl-RS" w:bidi="sr-Cyrl-RS"/>
        </w:rPr>
        <w:t>Енглески језик</w:t>
      </w:r>
      <w:bookmarkEnd w:id="74"/>
    </w:p>
    <w:p w14:paraId="26F39BE8" w14:textId="77777777" w:rsidR="00FE2C11" w:rsidRPr="00453AE5" w:rsidRDefault="00FE2C11" w:rsidP="00FE2C11">
      <w:pPr>
        <w:pStyle w:val="BodyTextIndent2"/>
        <w:rPr>
          <w:rFonts w:asciiTheme="minorHAnsi" w:hAnsiTheme="minorHAnsi" w:cstheme="minorHAnsi"/>
          <w:szCs w:val="22"/>
          <w:lang w:val="ru-RU"/>
        </w:rPr>
      </w:pPr>
      <w:r w:rsidRPr="00556746">
        <w:rPr>
          <w:lang w:val="sr-Cyrl-RS" w:bidi="sr-Cyrl-RS"/>
        </w:rPr>
        <w:t>Овај Уговор је написан на енглеском језику и уз њега се може приложити превод на српски језик ако то захтева Уговорна страна. У случају било каквих недоследности између енглеске верзије и српског превода, енглеска верзија има предност.</w:t>
      </w:r>
    </w:p>
    <w:p w14:paraId="6AB0CDF3" w14:textId="77777777" w:rsidR="00FE2C11" w:rsidRPr="00453AE5" w:rsidRDefault="00FE2C11" w:rsidP="00FE2C11">
      <w:pPr>
        <w:pStyle w:val="BodyTextIndent2"/>
        <w:rPr>
          <w:rFonts w:asciiTheme="minorHAnsi" w:hAnsiTheme="minorHAnsi" w:cstheme="minorHAnsi"/>
          <w:szCs w:val="22"/>
          <w:lang w:val="ru-RU"/>
        </w:rPr>
      </w:pPr>
      <w:r w:rsidRPr="00556746">
        <w:rPr>
          <w:lang w:val="sr-Cyrl-RS" w:bidi="sr-Cyrl-RS"/>
        </w:rPr>
        <w:t xml:space="preserve">Сва обавештења на основу овог Уговора или у вези са овим Уговором су на српском или енглеском језику, или ако су на било ком другом језику, уз њих се мора приложити превод на енглески језик. У случају било каквог неслагања између енглеског текста и текста на било ком другом језику, енглески текст има предност. </w:t>
      </w:r>
    </w:p>
    <w:p w14:paraId="1BD9DCBD" w14:textId="77777777" w:rsidR="00FE2C11" w:rsidRPr="00556746" w:rsidRDefault="00FE2C11" w:rsidP="00FE2C11">
      <w:pPr>
        <w:pStyle w:val="Heading2"/>
        <w:keepNext w:val="0"/>
        <w:rPr>
          <w:rFonts w:asciiTheme="minorHAnsi" w:hAnsiTheme="minorHAnsi" w:cstheme="minorHAnsi"/>
          <w:szCs w:val="22"/>
        </w:rPr>
      </w:pPr>
      <w:bookmarkStart w:id="75" w:name="_Ref296431663"/>
      <w:r w:rsidRPr="00556746">
        <w:rPr>
          <w:lang w:val="sr-Cyrl-RS" w:bidi="sr-Cyrl-RS"/>
        </w:rPr>
        <w:t xml:space="preserve">Без права трећих лица </w:t>
      </w:r>
      <w:bookmarkEnd w:id="75"/>
    </w:p>
    <w:p w14:paraId="0FF602FF" w14:textId="77777777" w:rsidR="00FE2C11" w:rsidRPr="00453AE5" w:rsidRDefault="00FE2C11" w:rsidP="00FE2C11">
      <w:pPr>
        <w:pStyle w:val="BodyTextIndent2"/>
        <w:rPr>
          <w:rFonts w:asciiTheme="minorHAnsi" w:hAnsiTheme="minorHAnsi" w:cstheme="minorHAnsi"/>
          <w:szCs w:val="22"/>
          <w:lang w:val="ru-RU"/>
        </w:rPr>
      </w:pPr>
      <w:r w:rsidRPr="00556746">
        <w:rPr>
          <w:lang w:val="sr-Cyrl-RS" w:bidi="sr-Cyrl-RS"/>
        </w:rPr>
        <w:lastRenderedPageBreak/>
        <w:t>Осим ако изричито није предвиђено другачије овим Уговором, лице које није Уговорна страна овог Уговора нема право да примењује било који од његових услова.</w:t>
      </w:r>
    </w:p>
    <w:p w14:paraId="6BDDBD49" w14:textId="77777777" w:rsidR="00FE2C11" w:rsidRPr="00556746" w:rsidRDefault="00FE2C11" w:rsidP="00FE2C11">
      <w:pPr>
        <w:pStyle w:val="Heading2"/>
        <w:keepNext w:val="0"/>
        <w:rPr>
          <w:rFonts w:asciiTheme="minorHAnsi" w:hAnsiTheme="minorHAnsi" w:cstheme="minorHAnsi"/>
          <w:szCs w:val="22"/>
        </w:rPr>
      </w:pPr>
      <w:r w:rsidRPr="00556746">
        <w:rPr>
          <w:lang w:val="sr-Cyrl-RS" w:bidi="sr-Cyrl-RS"/>
        </w:rPr>
        <w:t>Ништавост</w:t>
      </w:r>
    </w:p>
    <w:p w14:paraId="34B392C1" w14:textId="77777777" w:rsidR="00FE2C11" w:rsidRPr="00453AE5" w:rsidRDefault="00FE2C11" w:rsidP="00FE2C11">
      <w:pPr>
        <w:pStyle w:val="BodyTextIndent2"/>
        <w:rPr>
          <w:rFonts w:asciiTheme="minorHAnsi" w:hAnsiTheme="minorHAnsi" w:cstheme="minorHAnsi"/>
          <w:szCs w:val="22"/>
          <w:lang w:val="ru-RU"/>
        </w:rPr>
      </w:pPr>
      <w:r w:rsidRPr="00556746">
        <w:rPr>
          <w:lang w:val="sr-Cyrl-RS" w:bidi="sr-Cyrl-RS"/>
        </w:rPr>
        <w:t xml:space="preserve">Ако је било која одредба овог Уговора </w:t>
      </w:r>
      <w:bookmarkStart w:id="76" w:name="_DV_C953"/>
      <w:r w:rsidRPr="00556746">
        <w:rPr>
          <w:rStyle w:val="DeltaViewInsertion"/>
          <w:color w:val="auto"/>
          <w:u w:val="none"/>
          <w:lang w:val="sr-Cyrl-RS" w:bidi="sr-Cyrl-RS"/>
        </w:rPr>
        <w:t xml:space="preserve">незаконита, </w:t>
      </w:r>
      <w:bookmarkStart w:id="77" w:name="_DV_M764"/>
      <w:bookmarkEnd w:id="76"/>
      <w:bookmarkEnd w:id="77"/>
      <w:r w:rsidRPr="00556746">
        <w:rPr>
          <w:lang w:val="sr-Cyrl-RS" w:bidi="sr-Cyrl-RS"/>
        </w:rPr>
        <w:t xml:space="preserve">неважећа или неизвршива, </w:t>
      </w:r>
      <w:bookmarkStart w:id="78" w:name="_DV_C955"/>
      <w:r w:rsidRPr="00556746">
        <w:rPr>
          <w:rStyle w:val="DeltaViewInsertion"/>
          <w:color w:val="auto"/>
          <w:u w:val="none"/>
          <w:lang w:val="sr-Cyrl-RS" w:bidi="sr-Cyrl-RS"/>
        </w:rPr>
        <w:t xml:space="preserve">или се таквом сматра, било у целости или делимично, то ни на који начин неће утицати на нити нарушити пуноважност, законитост и извршивост преосталих </w:t>
      </w:r>
      <w:bookmarkStart w:id="79" w:name="_DV_M765"/>
      <w:bookmarkEnd w:id="78"/>
      <w:bookmarkEnd w:id="79"/>
      <w:r w:rsidRPr="00556746">
        <w:rPr>
          <w:lang w:val="sr-Cyrl-RS" w:bidi="sr-Cyrl-RS"/>
        </w:rPr>
        <w:t>одредби</w:t>
      </w:r>
      <w:bookmarkStart w:id="80" w:name="_DV_C957"/>
      <w:r w:rsidRPr="00556746">
        <w:rPr>
          <w:lang w:val="sr-Cyrl-RS" w:bidi="sr-Cyrl-RS"/>
        </w:rPr>
        <w:t xml:space="preserve"> </w:t>
      </w:r>
      <w:r w:rsidRPr="00556746">
        <w:rPr>
          <w:rStyle w:val="DeltaViewInsertion"/>
          <w:color w:val="auto"/>
          <w:u w:val="none"/>
          <w:lang w:val="sr-Cyrl-RS" w:bidi="sr-Cyrl-RS"/>
        </w:rPr>
        <w:t xml:space="preserve">и </w:t>
      </w:r>
      <w:bookmarkStart w:id="81" w:name="_DV_M766"/>
      <w:bookmarkEnd w:id="80"/>
      <w:bookmarkEnd w:id="81"/>
      <w:r w:rsidRPr="00556746">
        <w:rPr>
          <w:lang w:val="sr-Cyrl-RS" w:bidi="sr-Cyrl-RS"/>
        </w:rPr>
        <w:t>Уговорне стране су дужне да преговарају у доброј намери у периоду од шездесет (60) радних дана од сазнања за ту чињеницу како би постигле договор о једној или више одредби које ће заменити неважећу или неизвршиву одредбу а које, колико је то практично могуће, у свим датим околностима производе исто дејство као неважећа или неизвршива одредба и не стављају Транспортера ни у бољи ни у лошији положај, док, с друге стране, чувају равнотежу комерцијалних интереса Уговорних страна који би постојали у одсуству такве</w:t>
      </w:r>
      <w:bookmarkStart w:id="82" w:name="_DV_C958"/>
      <w:r w:rsidRPr="00556746">
        <w:rPr>
          <w:rStyle w:val="DeltaViewInsertion"/>
          <w:color w:val="auto"/>
          <w:u w:val="none"/>
          <w:lang w:val="sr-Cyrl-RS" w:bidi="sr-Cyrl-RS"/>
        </w:rPr>
        <w:t xml:space="preserve"> незаконитости,</w:t>
      </w:r>
      <w:bookmarkStart w:id="83" w:name="_DV_M767"/>
      <w:bookmarkEnd w:id="82"/>
      <w:bookmarkEnd w:id="83"/>
      <w:r w:rsidRPr="00556746">
        <w:rPr>
          <w:lang w:val="sr-Cyrl-RS" w:bidi="sr-Cyrl-RS"/>
        </w:rPr>
        <w:t xml:space="preserve"> неваљаности или неизвршљивости. Ако стране не успеју да постигну договор о одредбама које на најбољи начин постижу такав резултат, ово питање на захтев једне или друге Уговорне стране решава стручњак у складу са Правилима о раду.</w:t>
      </w:r>
    </w:p>
    <w:p w14:paraId="6811CC0E" w14:textId="77777777" w:rsidR="00FE2C11" w:rsidRPr="00556746" w:rsidRDefault="00FE2C11" w:rsidP="00FE2C11">
      <w:pPr>
        <w:pStyle w:val="Heading2"/>
        <w:keepNext w:val="0"/>
        <w:rPr>
          <w:rFonts w:asciiTheme="minorHAnsi" w:hAnsiTheme="minorHAnsi" w:cstheme="minorHAnsi"/>
          <w:szCs w:val="22"/>
        </w:rPr>
      </w:pPr>
      <w:r w:rsidRPr="00556746">
        <w:rPr>
          <w:lang w:val="sr-Cyrl-RS" w:bidi="sr-Cyrl-RS"/>
        </w:rPr>
        <w:t>Одрицања од права</w:t>
      </w:r>
    </w:p>
    <w:p w14:paraId="0DCE1C0A" w14:textId="77777777" w:rsidR="00FE2C11" w:rsidRPr="00453AE5" w:rsidRDefault="00FE2C11" w:rsidP="00FE2C11">
      <w:pPr>
        <w:pStyle w:val="Heading3"/>
        <w:rPr>
          <w:rFonts w:asciiTheme="minorHAnsi" w:hAnsiTheme="minorHAnsi" w:cstheme="minorHAnsi"/>
          <w:szCs w:val="22"/>
          <w:lang w:val="ru-RU"/>
        </w:rPr>
      </w:pPr>
      <w:r w:rsidRPr="00556746">
        <w:rPr>
          <w:lang w:val="sr-Cyrl-RS" w:bidi="sr-Cyrl-RS"/>
        </w:rPr>
        <w:t>Ниједан пропуст или одлагање било које Уговорне стране да примени било које право, овлашћење или правно средство предвиђено законом према овом Уговору и у складу са овим Уговором неће деловати тако да угрожава такво право, овлашћење или правно средство нити делује нити се тумачи као одрицање од права или као његова варијација нити спречава његову примену било кад у будућности, а никаква појединачна или делимична примена било ког таквог права, овлашћења или правног средства не спречава било коју другу или додатну примену истог или примену било ког другог права, овлашћења или правног средства.</w:t>
      </w:r>
    </w:p>
    <w:p w14:paraId="37167523" w14:textId="77777777" w:rsidR="00FE2C11" w:rsidRPr="00453AE5" w:rsidRDefault="00FE2C11" w:rsidP="00FE2C11">
      <w:pPr>
        <w:pStyle w:val="Heading3"/>
        <w:rPr>
          <w:rFonts w:asciiTheme="minorHAnsi" w:hAnsiTheme="minorHAnsi" w:cstheme="minorHAnsi"/>
          <w:szCs w:val="22"/>
          <w:lang w:val="ru-RU"/>
        </w:rPr>
      </w:pPr>
      <w:bookmarkStart w:id="84" w:name="_DV_C963"/>
      <w:r w:rsidRPr="00556746">
        <w:rPr>
          <w:lang w:val="sr-Cyrl-RS" w:bidi="sr-Cyrl-RS"/>
        </w:rPr>
        <w:t>Ниједно одрицање од било које одредбе овог Уговора не сматра се нити представља одрицање од било којих других одредби, без обзира да ли су сличне, нити такво одрицање представља трајно одрицање, осим ако другачије није изричито одређено.</w:t>
      </w:r>
      <w:bookmarkEnd w:id="84"/>
    </w:p>
    <w:p w14:paraId="7398A0D2" w14:textId="77777777" w:rsidR="00FE2C11" w:rsidRPr="00556746" w:rsidRDefault="00FE2C11" w:rsidP="00FE2C11">
      <w:pPr>
        <w:pStyle w:val="Heading2"/>
        <w:keepNext w:val="0"/>
        <w:rPr>
          <w:rFonts w:asciiTheme="minorHAnsi" w:hAnsiTheme="minorHAnsi" w:cstheme="minorHAnsi"/>
          <w:szCs w:val="22"/>
        </w:rPr>
      </w:pPr>
      <w:r w:rsidRPr="00556746">
        <w:rPr>
          <w:lang w:val="sr-Cyrl-RS" w:bidi="sr-Cyrl-RS"/>
        </w:rPr>
        <w:t>Примерци</w:t>
      </w:r>
    </w:p>
    <w:p w14:paraId="415E81B7" w14:textId="77777777" w:rsidR="00FE2C11" w:rsidRPr="00453AE5" w:rsidRDefault="00FE2C11" w:rsidP="00FE2C11">
      <w:pPr>
        <w:pStyle w:val="BodyTextIndent2"/>
        <w:rPr>
          <w:rFonts w:asciiTheme="minorHAnsi" w:hAnsiTheme="minorHAnsi" w:cstheme="minorHAnsi"/>
          <w:szCs w:val="22"/>
          <w:lang w:val="ru-RU"/>
        </w:rPr>
      </w:pPr>
      <w:r w:rsidRPr="00556746">
        <w:rPr>
          <w:lang w:val="sr-Cyrl-RS" w:bidi="sr-Cyrl-RS"/>
        </w:rPr>
        <w:t>Овај Уговор се сачињава у четири (4) оригинала једнаке важности, од којих су по два (2) за сваку Уговорну страну.</w:t>
      </w:r>
    </w:p>
    <w:p w14:paraId="61A312D5" w14:textId="77777777" w:rsidR="00FE2C11" w:rsidRPr="00453AE5" w:rsidRDefault="00FE2C11" w:rsidP="00FE2C11">
      <w:pPr>
        <w:pStyle w:val="BodyTextIndent2"/>
        <w:rPr>
          <w:rFonts w:asciiTheme="minorHAnsi" w:hAnsiTheme="minorHAnsi" w:cstheme="minorHAnsi"/>
          <w:szCs w:val="22"/>
          <w:lang w:val="ru-RU"/>
        </w:rPr>
      </w:pPr>
    </w:p>
    <w:p w14:paraId="48166EEA" w14:textId="77777777" w:rsidR="00FE2C11" w:rsidRPr="00453AE5" w:rsidRDefault="00FE2C11" w:rsidP="00FE2C11">
      <w:pPr>
        <w:rPr>
          <w:rFonts w:asciiTheme="minorHAnsi" w:eastAsia="STZhongsong" w:hAnsiTheme="minorHAnsi" w:cstheme="minorHAnsi"/>
          <w:bCs/>
          <w:szCs w:val="22"/>
          <w:lang w:val="ru-RU"/>
        </w:rPr>
      </w:pPr>
      <w:r w:rsidRPr="00556746">
        <w:rPr>
          <w:lang w:val="sr-Cyrl-RS" w:bidi="sr-Cyrl-RS"/>
        </w:rPr>
        <w:br w:type="page"/>
      </w:r>
    </w:p>
    <w:p w14:paraId="1FA9D250" w14:textId="77777777" w:rsidR="00FE2C11" w:rsidRPr="00453AE5" w:rsidRDefault="00421C0C" w:rsidP="00F179AC">
      <w:pPr>
        <w:pStyle w:val="Style1"/>
        <w:tabs>
          <w:tab w:val="clear" w:pos="3686"/>
        </w:tabs>
        <w:ind w:left="1980"/>
        <w:rPr>
          <w:rFonts w:asciiTheme="minorHAnsi" w:hAnsiTheme="minorHAnsi" w:cstheme="minorHAnsi"/>
          <w:szCs w:val="22"/>
          <w:lang w:val="ru-RU"/>
        </w:rPr>
      </w:pPr>
      <w:r w:rsidRPr="00556746">
        <w:rPr>
          <w:lang w:val="sr-Cyrl-RS" w:bidi="sr-Cyrl-RS"/>
        </w:rPr>
        <w:lastRenderedPageBreak/>
        <w:t>Листа лица са нивоом ауторитета/улоге</w:t>
      </w:r>
    </w:p>
    <w:tbl>
      <w:tblPr>
        <w:tblStyle w:val="TableGrid"/>
        <w:tblW w:w="0" w:type="auto"/>
        <w:tblInd w:w="1255" w:type="dxa"/>
        <w:tblLook w:val="04A0" w:firstRow="1" w:lastRow="0" w:firstColumn="1" w:lastColumn="0" w:noHBand="0" w:noVBand="1"/>
      </w:tblPr>
      <w:tblGrid>
        <w:gridCol w:w="1795"/>
        <w:gridCol w:w="2391"/>
        <w:gridCol w:w="2848"/>
      </w:tblGrid>
      <w:tr w:rsidR="00ED724F" w:rsidRPr="00556746" w14:paraId="29A5FFFE" w14:textId="77777777" w:rsidTr="00F179AC">
        <w:tc>
          <w:tcPr>
            <w:tcW w:w="1735" w:type="dxa"/>
          </w:tcPr>
          <w:p w14:paraId="50F60F98" w14:textId="77777777" w:rsidR="00ED724F" w:rsidRPr="00556746" w:rsidRDefault="00ED724F" w:rsidP="00F2230F">
            <w:pPr>
              <w:pStyle w:val="MarginText"/>
              <w:spacing w:before="120" w:after="120"/>
              <w:jc w:val="left"/>
              <w:rPr>
                <w:rFonts w:asciiTheme="minorHAnsi" w:hAnsiTheme="minorHAnsi" w:cstheme="minorHAnsi"/>
                <w:b/>
                <w:sz w:val="22"/>
                <w:szCs w:val="22"/>
              </w:rPr>
            </w:pPr>
            <w:r w:rsidRPr="00556746">
              <w:rPr>
                <w:b/>
                <w:sz w:val="22"/>
                <w:lang w:val="sr-Cyrl-RS" w:bidi="sr-Cyrl-RS"/>
              </w:rPr>
              <w:t>Представник</w:t>
            </w:r>
          </w:p>
          <w:p w14:paraId="0AC10D78" w14:textId="77777777" w:rsidR="00ED724F" w:rsidRPr="00556746" w:rsidRDefault="00ED724F" w:rsidP="00D73AD2">
            <w:pPr>
              <w:pStyle w:val="AppHead"/>
              <w:numPr>
                <w:ilvl w:val="0"/>
                <w:numId w:val="0"/>
              </w:numPr>
              <w:jc w:val="left"/>
              <w:rPr>
                <w:rFonts w:asciiTheme="minorHAnsi" w:hAnsiTheme="minorHAnsi" w:cstheme="minorHAnsi"/>
                <w:sz w:val="22"/>
                <w:szCs w:val="22"/>
              </w:rPr>
            </w:pPr>
          </w:p>
        </w:tc>
        <w:tc>
          <w:tcPr>
            <w:tcW w:w="2391" w:type="dxa"/>
          </w:tcPr>
          <w:p w14:paraId="2B2E6081" w14:textId="77777777" w:rsidR="00ED724F" w:rsidRPr="00453AE5" w:rsidRDefault="00ED724F" w:rsidP="00ED724F">
            <w:pPr>
              <w:pStyle w:val="MarginText"/>
              <w:spacing w:before="120" w:after="120"/>
              <w:rPr>
                <w:rFonts w:asciiTheme="minorHAnsi" w:hAnsiTheme="minorHAnsi" w:cstheme="minorHAnsi"/>
                <w:sz w:val="22"/>
                <w:szCs w:val="22"/>
                <w:lang w:val="ru-RU"/>
              </w:rPr>
            </w:pPr>
            <w:r w:rsidRPr="00556746">
              <w:rPr>
                <w:sz w:val="22"/>
                <w:lang w:val="sr-Cyrl-RS" w:bidi="sr-Cyrl-RS"/>
              </w:rPr>
              <w:t>Име:</w:t>
            </w:r>
          </w:p>
          <w:p w14:paraId="2D38F946" w14:textId="77777777" w:rsidR="00ED724F" w:rsidRPr="00453AE5" w:rsidRDefault="00ED724F" w:rsidP="00ED724F">
            <w:pPr>
              <w:pStyle w:val="MarginText"/>
              <w:spacing w:before="120" w:after="120"/>
              <w:rPr>
                <w:rFonts w:asciiTheme="minorHAnsi" w:hAnsiTheme="minorHAnsi" w:cstheme="minorHAnsi"/>
                <w:sz w:val="22"/>
                <w:szCs w:val="22"/>
                <w:lang w:val="ru-RU"/>
              </w:rPr>
            </w:pPr>
            <w:r w:rsidRPr="00556746">
              <w:rPr>
                <w:sz w:val="22"/>
                <w:lang w:val="sr-Cyrl-RS" w:bidi="sr-Cyrl-RS"/>
              </w:rPr>
              <w:t>Презиме:</w:t>
            </w:r>
          </w:p>
          <w:p w14:paraId="7DBFC60C" w14:textId="77777777" w:rsidR="00ED724F" w:rsidRPr="00453AE5" w:rsidRDefault="00ED724F" w:rsidP="00ED724F">
            <w:pPr>
              <w:pStyle w:val="MarginText"/>
              <w:spacing w:before="120" w:after="120"/>
              <w:rPr>
                <w:rFonts w:asciiTheme="minorHAnsi" w:hAnsiTheme="minorHAnsi" w:cstheme="minorHAnsi"/>
                <w:sz w:val="22"/>
                <w:szCs w:val="22"/>
                <w:lang w:val="ru-RU"/>
              </w:rPr>
            </w:pPr>
            <w:r w:rsidRPr="00556746">
              <w:rPr>
                <w:sz w:val="22"/>
                <w:lang w:val="sr-Cyrl-RS" w:bidi="sr-Cyrl-RS"/>
              </w:rPr>
              <w:t>адреса е-поште:</w:t>
            </w:r>
          </w:p>
          <w:p w14:paraId="411DAF79" w14:textId="77777777" w:rsidR="00ED724F" w:rsidRPr="00556746" w:rsidRDefault="00ED724F" w:rsidP="00ED724F">
            <w:pPr>
              <w:pStyle w:val="MarginText"/>
              <w:spacing w:before="120" w:after="120"/>
              <w:rPr>
                <w:rFonts w:asciiTheme="minorHAnsi" w:hAnsiTheme="minorHAnsi" w:cstheme="minorHAnsi"/>
                <w:sz w:val="22"/>
                <w:szCs w:val="22"/>
              </w:rPr>
            </w:pPr>
            <w:r w:rsidRPr="00556746">
              <w:rPr>
                <w:sz w:val="22"/>
                <w:lang w:val="sr-Cyrl-RS" w:bidi="sr-Cyrl-RS"/>
              </w:rPr>
              <w:t>телефон:</w:t>
            </w:r>
          </w:p>
        </w:tc>
        <w:tc>
          <w:tcPr>
            <w:tcW w:w="2848" w:type="dxa"/>
          </w:tcPr>
          <w:p w14:paraId="2AE18B33" w14:textId="77777777" w:rsidR="00ED724F" w:rsidRPr="00556746" w:rsidRDefault="00ED724F" w:rsidP="00D73AD2">
            <w:pPr>
              <w:pStyle w:val="MarginText"/>
              <w:spacing w:before="120" w:after="120"/>
              <w:rPr>
                <w:rFonts w:asciiTheme="minorHAnsi" w:hAnsiTheme="minorHAnsi" w:cstheme="minorHAnsi"/>
                <w:sz w:val="22"/>
                <w:szCs w:val="22"/>
              </w:rPr>
            </w:pPr>
          </w:p>
        </w:tc>
      </w:tr>
      <w:tr w:rsidR="002344A0" w:rsidRPr="00556746" w14:paraId="7DE57C4B" w14:textId="77777777" w:rsidTr="00F179AC">
        <w:tc>
          <w:tcPr>
            <w:tcW w:w="1735" w:type="dxa"/>
          </w:tcPr>
          <w:p w14:paraId="605A6C4B" w14:textId="77777777" w:rsidR="002344A0" w:rsidRPr="00556746" w:rsidRDefault="002344A0" w:rsidP="002344A0">
            <w:pPr>
              <w:pStyle w:val="MarginText"/>
              <w:spacing w:before="120" w:after="120"/>
              <w:jc w:val="left"/>
              <w:rPr>
                <w:rFonts w:asciiTheme="minorHAnsi" w:hAnsiTheme="minorHAnsi" w:cstheme="minorHAnsi"/>
                <w:b/>
                <w:sz w:val="22"/>
                <w:szCs w:val="22"/>
              </w:rPr>
            </w:pPr>
            <w:r w:rsidRPr="00556746">
              <w:rPr>
                <w:b/>
                <w:sz w:val="22"/>
                <w:lang w:val="sr-Cyrl-RS" w:bidi="sr-Cyrl-RS"/>
              </w:rPr>
              <w:t>Администратор</w:t>
            </w:r>
          </w:p>
        </w:tc>
        <w:tc>
          <w:tcPr>
            <w:tcW w:w="2391" w:type="dxa"/>
          </w:tcPr>
          <w:p w14:paraId="07F95BDB" w14:textId="77777777" w:rsidR="002344A0" w:rsidRPr="00453AE5" w:rsidRDefault="002344A0" w:rsidP="002344A0">
            <w:pPr>
              <w:pStyle w:val="MarginText"/>
              <w:spacing w:before="120" w:after="120"/>
              <w:rPr>
                <w:rFonts w:asciiTheme="minorHAnsi" w:hAnsiTheme="minorHAnsi" w:cstheme="minorHAnsi"/>
                <w:sz w:val="22"/>
                <w:szCs w:val="22"/>
                <w:lang w:val="ru-RU"/>
              </w:rPr>
            </w:pPr>
            <w:r w:rsidRPr="00556746">
              <w:rPr>
                <w:sz w:val="22"/>
                <w:lang w:val="sr-Cyrl-RS" w:bidi="sr-Cyrl-RS"/>
              </w:rPr>
              <w:t>Име:</w:t>
            </w:r>
          </w:p>
          <w:p w14:paraId="04459589" w14:textId="77777777" w:rsidR="002344A0" w:rsidRPr="00453AE5" w:rsidRDefault="002344A0" w:rsidP="002344A0">
            <w:pPr>
              <w:pStyle w:val="MarginText"/>
              <w:spacing w:before="120" w:after="120"/>
              <w:rPr>
                <w:rFonts w:asciiTheme="minorHAnsi" w:hAnsiTheme="minorHAnsi" w:cstheme="minorHAnsi"/>
                <w:sz w:val="22"/>
                <w:szCs w:val="22"/>
                <w:lang w:val="ru-RU"/>
              </w:rPr>
            </w:pPr>
            <w:r w:rsidRPr="00556746">
              <w:rPr>
                <w:sz w:val="22"/>
                <w:lang w:val="sr-Cyrl-RS" w:bidi="sr-Cyrl-RS"/>
              </w:rPr>
              <w:t>Презиме:</w:t>
            </w:r>
          </w:p>
          <w:p w14:paraId="7C866C5A" w14:textId="77777777" w:rsidR="002344A0" w:rsidRPr="00453AE5" w:rsidRDefault="002344A0" w:rsidP="002344A0">
            <w:pPr>
              <w:pStyle w:val="MarginText"/>
              <w:spacing w:before="120" w:after="120"/>
              <w:rPr>
                <w:rFonts w:asciiTheme="minorHAnsi" w:hAnsiTheme="minorHAnsi" w:cstheme="minorHAnsi"/>
                <w:sz w:val="22"/>
                <w:szCs w:val="22"/>
                <w:lang w:val="ru-RU"/>
              </w:rPr>
            </w:pPr>
            <w:r w:rsidRPr="00556746">
              <w:rPr>
                <w:sz w:val="22"/>
                <w:lang w:val="sr-Cyrl-RS" w:bidi="sr-Cyrl-RS"/>
              </w:rPr>
              <w:t>адреса е-поште:</w:t>
            </w:r>
          </w:p>
          <w:p w14:paraId="4BF7B2C1"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sz w:val="22"/>
                <w:lang w:val="sr-Cyrl-RS" w:bidi="sr-Cyrl-RS"/>
              </w:rPr>
              <w:t>телефон:</w:t>
            </w:r>
          </w:p>
        </w:tc>
        <w:tc>
          <w:tcPr>
            <w:tcW w:w="2848" w:type="dxa"/>
          </w:tcPr>
          <w:p w14:paraId="78916BE7" w14:textId="77777777" w:rsidR="002344A0" w:rsidRPr="00556746" w:rsidRDefault="002344A0" w:rsidP="002344A0">
            <w:pPr>
              <w:pStyle w:val="MarginText"/>
              <w:spacing w:before="120" w:after="120"/>
              <w:jc w:val="left"/>
              <w:rPr>
                <w:rFonts w:asciiTheme="minorHAnsi" w:hAnsiTheme="minorHAnsi" w:cstheme="minorHAnsi"/>
                <w:b/>
                <w:caps/>
                <w:sz w:val="22"/>
                <w:szCs w:val="22"/>
              </w:rPr>
            </w:pPr>
          </w:p>
        </w:tc>
      </w:tr>
      <w:tr w:rsidR="002344A0" w:rsidRPr="00556746" w14:paraId="1499D6B4" w14:textId="77777777" w:rsidTr="00F179AC">
        <w:tc>
          <w:tcPr>
            <w:tcW w:w="1735" w:type="dxa"/>
          </w:tcPr>
          <w:p w14:paraId="67DE415B" w14:textId="77777777" w:rsidR="002344A0" w:rsidRPr="00556746" w:rsidRDefault="002344A0" w:rsidP="002344A0">
            <w:pPr>
              <w:pStyle w:val="MarginText"/>
              <w:spacing w:before="120" w:after="120"/>
              <w:jc w:val="left"/>
              <w:rPr>
                <w:rFonts w:asciiTheme="minorHAnsi" w:hAnsiTheme="minorHAnsi" w:cstheme="minorHAnsi"/>
                <w:b/>
                <w:sz w:val="22"/>
                <w:szCs w:val="22"/>
              </w:rPr>
            </w:pPr>
            <w:r w:rsidRPr="00556746">
              <w:rPr>
                <w:b/>
                <w:sz w:val="22"/>
                <w:lang w:val="sr-Cyrl-RS" w:bidi="sr-Cyrl-RS"/>
              </w:rPr>
              <w:t>Оператер</w:t>
            </w:r>
          </w:p>
        </w:tc>
        <w:tc>
          <w:tcPr>
            <w:tcW w:w="2391" w:type="dxa"/>
          </w:tcPr>
          <w:p w14:paraId="547E207E" w14:textId="77777777" w:rsidR="002344A0" w:rsidRPr="00453AE5" w:rsidRDefault="002344A0" w:rsidP="002344A0">
            <w:pPr>
              <w:pStyle w:val="MarginText"/>
              <w:spacing w:before="120" w:after="120"/>
              <w:rPr>
                <w:rFonts w:asciiTheme="minorHAnsi" w:hAnsiTheme="minorHAnsi" w:cstheme="minorHAnsi"/>
                <w:sz w:val="22"/>
                <w:szCs w:val="22"/>
                <w:lang w:val="ru-RU"/>
              </w:rPr>
            </w:pPr>
            <w:r w:rsidRPr="00556746">
              <w:rPr>
                <w:sz w:val="22"/>
                <w:lang w:val="sr-Cyrl-RS" w:bidi="sr-Cyrl-RS"/>
              </w:rPr>
              <w:t>Име:</w:t>
            </w:r>
          </w:p>
          <w:p w14:paraId="05B152DA" w14:textId="77777777" w:rsidR="002344A0" w:rsidRPr="00453AE5" w:rsidRDefault="002344A0" w:rsidP="002344A0">
            <w:pPr>
              <w:pStyle w:val="MarginText"/>
              <w:spacing w:before="120" w:after="120"/>
              <w:rPr>
                <w:rFonts w:asciiTheme="minorHAnsi" w:hAnsiTheme="minorHAnsi" w:cstheme="minorHAnsi"/>
                <w:sz w:val="22"/>
                <w:szCs w:val="22"/>
                <w:lang w:val="ru-RU"/>
              </w:rPr>
            </w:pPr>
            <w:r w:rsidRPr="00556746">
              <w:rPr>
                <w:sz w:val="22"/>
                <w:lang w:val="sr-Cyrl-RS" w:bidi="sr-Cyrl-RS"/>
              </w:rPr>
              <w:t>Презиме:</w:t>
            </w:r>
          </w:p>
          <w:p w14:paraId="7EC416D6" w14:textId="77777777" w:rsidR="002344A0" w:rsidRPr="00453AE5" w:rsidRDefault="002344A0" w:rsidP="002344A0">
            <w:pPr>
              <w:pStyle w:val="MarginText"/>
              <w:spacing w:before="120" w:after="120"/>
              <w:rPr>
                <w:rFonts w:asciiTheme="minorHAnsi" w:hAnsiTheme="minorHAnsi" w:cstheme="minorHAnsi"/>
                <w:sz w:val="22"/>
                <w:szCs w:val="22"/>
                <w:lang w:val="ru-RU"/>
              </w:rPr>
            </w:pPr>
            <w:r w:rsidRPr="00556746">
              <w:rPr>
                <w:sz w:val="22"/>
                <w:lang w:val="sr-Cyrl-RS" w:bidi="sr-Cyrl-RS"/>
              </w:rPr>
              <w:t>адреса е-поште:</w:t>
            </w:r>
          </w:p>
          <w:p w14:paraId="43ACFEF0" w14:textId="77777777" w:rsidR="002344A0" w:rsidRPr="00556746" w:rsidRDefault="002344A0" w:rsidP="002344A0">
            <w:pPr>
              <w:pStyle w:val="MarginText"/>
              <w:spacing w:before="120" w:after="120"/>
              <w:rPr>
                <w:rFonts w:asciiTheme="minorHAnsi" w:hAnsiTheme="minorHAnsi" w:cstheme="minorHAnsi"/>
                <w:sz w:val="22"/>
                <w:szCs w:val="22"/>
              </w:rPr>
            </w:pPr>
            <w:r w:rsidRPr="00556746">
              <w:rPr>
                <w:sz w:val="22"/>
                <w:lang w:val="sr-Cyrl-RS" w:bidi="sr-Cyrl-RS"/>
              </w:rPr>
              <w:t>телефон:</w:t>
            </w:r>
          </w:p>
        </w:tc>
        <w:tc>
          <w:tcPr>
            <w:tcW w:w="2848" w:type="dxa"/>
          </w:tcPr>
          <w:p w14:paraId="5EBD05F1" w14:textId="77777777" w:rsidR="002344A0" w:rsidRPr="00556746" w:rsidRDefault="002344A0" w:rsidP="002344A0">
            <w:pPr>
              <w:pStyle w:val="AppHead"/>
              <w:numPr>
                <w:ilvl w:val="0"/>
                <w:numId w:val="0"/>
              </w:numPr>
              <w:jc w:val="left"/>
              <w:rPr>
                <w:rFonts w:asciiTheme="minorHAnsi" w:hAnsiTheme="minorHAnsi" w:cstheme="minorHAnsi"/>
                <w:b w:val="0"/>
                <w:caps w:val="0"/>
                <w:sz w:val="22"/>
                <w:szCs w:val="22"/>
                <w:lang w:val="en-US"/>
              </w:rPr>
            </w:pPr>
          </w:p>
        </w:tc>
      </w:tr>
      <w:tr w:rsidR="009E4505" w:rsidRPr="00403020" w14:paraId="6201D3D1" w14:textId="77777777" w:rsidTr="00F179AC">
        <w:tc>
          <w:tcPr>
            <w:tcW w:w="1735" w:type="dxa"/>
          </w:tcPr>
          <w:p w14:paraId="6CCE7D4C" w14:textId="77777777" w:rsidR="009E4505" w:rsidRPr="00556746" w:rsidRDefault="009E4505" w:rsidP="009E4505">
            <w:pPr>
              <w:pStyle w:val="MarginText"/>
              <w:spacing w:before="120" w:after="120"/>
              <w:jc w:val="left"/>
              <w:rPr>
                <w:rFonts w:asciiTheme="minorHAnsi" w:hAnsiTheme="minorHAnsi" w:cstheme="minorHAnsi"/>
                <w:sz w:val="22"/>
                <w:szCs w:val="22"/>
              </w:rPr>
            </w:pPr>
          </w:p>
        </w:tc>
        <w:tc>
          <w:tcPr>
            <w:tcW w:w="2391" w:type="dxa"/>
          </w:tcPr>
          <w:p w14:paraId="48A9B882"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r w:rsidRPr="00556746">
              <w:rPr>
                <w:sz w:val="22"/>
                <w:lang w:val="sr-Cyrl-RS" w:bidi="sr-Cyrl-RS"/>
              </w:rPr>
              <w:t>[накнадно формулисати одредбу на основу улазних података програмера]</w:t>
            </w:r>
          </w:p>
        </w:tc>
        <w:tc>
          <w:tcPr>
            <w:tcW w:w="2848" w:type="dxa"/>
          </w:tcPr>
          <w:p w14:paraId="32181C48"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r>
      <w:tr w:rsidR="009E4505" w:rsidRPr="00403020" w14:paraId="17E99EB4" w14:textId="77777777" w:rsidTr="00F179AC">
        <w:tc>
          <w:tcPr>
            <w:tcW w:w="1735" w:type="dxa"/>
          </w:tcPr>
          <w:p w14:paraId="7B27D4B6"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42183783"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36167DEC"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r>
      <w:tr w:rsidR="009E4505" w:rsidRPr="00403020" w14:paraId="23D68390" w14:textId="77777777" w:rsidTr="00F179AC">
        <w:tc>
          <w:tcPr>
            <w:tcW w:w="1735" w:type="dxa"/>
          </w:tcPr>
          <w:p w14:paraId="787A1C4E"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7F9CD006"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3DE56167"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r>
      <w:tr w:rsidR="009E4505" w:rsidRPr="00403020" w14:paraId="5D210F2A" w14:textId="77777777" w:rsidTr="00F179AC">
        <w:tc>
          <w:tcPr>
            <w:tcW w:w="1735" w:type="dxa"/>
          </w:tcPr>
          <w:p w14:paraId="7781E84D"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4DB9CCA1"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6BEC23AA" w14:textId="77777777" w:rsidR="009E4505" w:rsidRPr="00453AE5" w:rsidRDefault="009E4505" w:rsidP="009E4505">
            <w:pPr>
              <w:pStyle w:val="MarginText"/>
              <w:spacing w:before="120" w:after="120"/>
              <w:jc w:val="left"/>
              <w:rPr>
                <w:rFonts w:asciiTheme="minorHAnsi" w:hAnsiTheme="minorHAnsi" w:cstheme="minorHAnsi"/>
                <w:sz w:val="22"/>
                <w:szCs w:val="22"/>
                <w:lang w:val="ru-RU"/>
              </w:rPr>
            </w:pPr>
          </w:p>
        </w:tc>
      </w:tr>
    </w:tbl>
    <w:p w14:paraId="584FB95D" w14:textId="33579AE5" w:rsidR="00FE2C11" w:rsidRPr="00453AE5" w:rsidRDefault="00FE2C11" w:rsidP="00FE2C11">
      <w:pPr>
        <w:pStyle w:val="MarginText"/>
        <w:rPr>
          <w:rFonts w:asciiTheme="minorHAnsi" w:hAnsiTheme="minorHAnsi" w:cstheme="minorHAnsi"/>
          <w:szCs w:val="22"/>
          <w:lang w:val="ru-RU"/>
        </w:rPr>
      </w:pPr>
      <w:r w:rsidRPr="00556746">
        <w:rPr>
          <w:lang w:val="sr-Cyrl-RS" w:bidi="sr-Cyrl-RS"/>
        </w:rPr>
        <w:br w:type="page"/>
      </w:r>
      <w:r w:rsidRPr="00556746">
        <w:rPr>
          <w:lang w:val="sr-Cyrl-RS" w:bidi="sr-Cyrl-RS"/>
        </w:rPr>
        <w:lastRenderedPageBreak/>
        <w:t>Овај Уговор је склопљен и важи од првог горе</w:t>
      </w:r>
      <w:r w:rsidR="00A65406">
        <w:rPr>
          <w:lang w:val="sr-Latn-RS" w:bidi="sr-Cyrl-RS"/>
        </w:rPr>
        <w:t xml:space="preserve"> </w:t>
      </w:r>
      <w:r w:rsidRPr="00556746">
        <w:rPr>
          <w:lang w:val="sr-Cyrl-RS" w:bidi="sr-Cyrl-RS"/>
        </w:rPr>
        <w:t>наведеног датума.</w:t>
      </w:r>
    </w:p>
    <w:p w14:paraId="05870F56" w14:textId="77777777" w:rsidR="00FE2C11" w:rsidRPr="00453AE5" w:rsidRDefault="00FE2C11" w:rsidP="00FE2C11">
      <w:pPr>
        <w:pStyle w:val="MarginText"/>
        <w:rPr>
          <w:rFonts w:asciiTheme="minorHAnsi" w:hAnsiTheme="minorHAnsi" w:cstheme="minorHAnsi"/>
          <w:szCs w:val="22"/>
          <w:lang w:val="ru-RU"/>
        </w:rPr>
      </w:pPr>
    </w:p>
    <w:tbl>
      <w:tblPr>
        <w:tblW w:w="9290" w:type="dxa"/>
        <w:tblLayout w:type="fixed"/>
        <w:tblLook w:val="0000" w:firstRow="0" w:lastRow="0" w:firstColumn="0" w:lastColumn="0" w:noHBand="0" w:noVBand="0"/>
      </w:tblPr>
      <w:tblGrid>
        <w:gridCol w:w="1887"/>
        <w:gridCol w:w="2452"/>
        <w:gridCol w:w="236"/>
        <w:gridCol w:w="2293"/>
        <w:gridCol w:w="2315"/>
        <w:gridCol w:w="107"/>
      </w:tblGrid>
      <w:tr w:rsidR="00FE2C11" w:rsidRPr="00556746" w14:paraId="4C8A6296" w14:textId="77777777" w:rsidTr="00D73AD2">
        <w:trPr>
          <w:gridAfter w:val="1"/>
          <w:wAfter w:w="107" w:type="dxa"/>
          <w:cantSplit/>
        </w:trPr>
        <w:tc>
          <w:tcPr>
            <w:tcW w:w="4339" w:type="dxa"/>
            <w:gridSpan w:val="2"/>
          </w:tcPr>
          <w:p w14:paraId="296414F5" w14:textId="49A5E4D4" w:rsidR="00FE2C11" w:rsidRPr="00453AE5" w:rsidRDefault="00FE2C11" w:rsidP="00D73AD2">
            <w:pPr>
              <w:pStyle w:val="Executionclause"/>
              <w:keepNext/>
              <w:jc w:val="both"/>
              <w:rPr>
                <w:rFonts w:asciiTheme="minorHAnsi" w:hAnsiTheme="minorHAnsi" w:cstheme="minorHAnsi"/>
                <w:szCs w:val="22"/>
                <w:lang w:val="ru-RU"/>
              </w:rPr>
            </w:pPr>
            <w:r w:rsidRPr="00556746">
              <w:rPr>
                <w:lang w:val="sr-Cyrl-RS" w:bidi="sr-Cyrl-RS"/>
              </w:rPr>
              <w:t xml:space="preserve">ПОТПИСАНО у име компаније </w:t>
            </w:r>
            <w:r w:rsidR="00141DF3" w:rsidRPr="00971386">
              <w:rPr>
                <w:b/>
                <w:lang w:val="sr-Latn-RS" w:bidi="sr-Cyrl-RS"/>
              </w:rPr>
              <w:t>GASTRANS D.O.O. NOVI SAD</w:t>
            </w:r>
            <w:r w:rsidR="00AE2BB8">
              <w:rPr>
                <w:lang w:val="sr-Cyrl-RS" w:bidi="sr-Cyrl-RS"/>
              </w:rPr>
              <w:t xml:space="preserve">              </w:t>
            </w:r>
            <w:r w:rsidRPr="00556746">
              <w:rPr>
                <w:lang w:val="sr-Cyrl-RS" w:bidi="sr-Cyrl-RS"/>
              </w:rPr>
              <w:t>Душан Бајатовић</w:t>
            </w:r>
          </w:p>
          <w:p w14:paraId="7F84D61D" w14:textId="0C662C4C" w:rsidR="00FE2C11" w:rsidRPr="00556746" w:rsidRDefault="00FE2C11" w:rsidP="00D73AD2">
            <w:pPr>
              <w:pStyle w:val="Executionclause"/>
              <w:keepNext/>
              <w:rPr>
                <w:rFonts w:asciiTheme="minorHAnsi" w:hAnsiTheme="minorHAnsi" w:cstheme="minorHAnsi"/>
                <w:szCs w:val="22"/>
              </w:rPr>
            </w:pPr>
            <w:r w:rsidRPr="00556746">
              <w:rPr>
                <w:lang w:val="sr-Cyrl-RS" w:bidi="sr-Cyrl-RS"/>
              </w:rPr>
              <w:t xml:space="preserve">и </w:t>
            </w:r>
            <w:r w:rsidR="00B27D87">
              <w:rPr>
                <w:lang w:val="sr-Latn-RS" w:bidi="sr-Cyrl-RS"/>
              </w:rPr>
              <w:t>Aleksei Alekseev</w:t>
            </w:r>
            <w:r w:rsidRPr="00556746">
              <w:rPr>
                <w:lang w:val="sr-Cyrl-RS" w:bidi="sr-Cyrl-RS"/>
              </w:rPr>
              <w:t xml:space="preserve"> </w:t>
            </w:r>
          </w:p>
        </w:tc>
        <w:tc>
          <w:tcPr>
            <w:tcW w:w="236" w:type="dxa"/>
          </w:tcPr>
          <w:p w14:paraId="261711F2" w14:textId="77777777" w:rsidR="00FE2C11" w:rsidRPr="00556746" w:rsidRDefault="00FE2C11" w:rsidP="00D73AD2">
            <w:pPr>
              <w:pStyle w:val="Executionclause"/>
              <w:keepNext/>
              <w:rPr>
                <w:rFonts w:asciiTheme="minorHAnsi" w:hAnsiTheme="minorHAnsi" w:cstheme="minorHAnsi"/>
                <w:szCs w:val="22"/>
              </w:rPr>
            </w:pPr>
            <w:r w:rsidRPr="00556746">
              <w:rPr>
                <w:lang w:val="sr-Cyrl-RS" w:bidi="sr-Cyrl-RS"/>
              </w:rPr>
              <w:t>))</w:t>
            </w:r>
          </w:p>
          <w:p w14:paraId="5E182AAF" w14:textId="77777777" w:rsidR="00FE2C11" w:rsidRPr="00556746" w:rsidRDefault="00FE2C11" w:rsidP="00D73AD2">
            <w:pPr>
              <w:pStyle w:val="Executionclause"/>
              <w:keepNext/>
              <w:rPr>
                <w:rFonts w:asciiTheme="minorHAnsi" w:hAnsiTheme="minorHAnsi" w:cstheme="minorHAnsi"/>
                <w:szCs w:val="22"/>
              </w:rPr>
            </w:pPr>
            <w:r w:rsidRPr="00556746">
              <w:rPr>
                <w:lang w:val="sr-Cyrl-RS" w:bidi="sr-Cyrl-RS"/>
              </w:rPr>
              <w:t>)</w:t>
            </w:r>
          </w:p>
        </w:tc>
        <w:tc>
          <w:tcPr>
            <w:tcW w:w="2293" w:type="dxa"/>
            <w:vAlign w:val="bottom"/>
          </w:tcPr>
          <w:p w14:paraId="602A5723" w14:textId="77777777" w:rsidR="00FE2C11" w:rsidRPr="00556746" w:rsidRDefault="00FE2C11" w:rsidP="00D73AD2">
            <w:pPr>
              <w:pStyle w:val="Executionclause"/>
              <w:keepNext/>
              <w:jc w:val="right"/>
              <w:rPr>
                <w:rFonts w:asciiTheme="minorHAnsi" w:hAnsiTheme="minorHAnsi" w:cstheme="minorHAnsi"/>
                <w:szCs w:val="22"/>
              </w:rPr>
            </w:pPr>
            <w:r w:rsidRPr="00556746">
              <w:rPr>
                <w:lang w:val="sr-Cyrl-RS" w:bidi="sr-Cyrl-RS"/>
              </w:rPr>
              <w:t>Потпис</w:t>
            </w:r>
          </w:p>
        </w:tc>
        <w:tc>
          <w:tcPr>
            <w:tcW w:w="2315" w:type="dxa"/>
          </w:tcPr>
          <w:p w14:paraId="535DB234" w14:textId="77777777" w:rsidR="00FE2C11" w:rsidRPr="00556746" w:rsidRDefault="00FE2C11" w:rsidP="00D73AD2">
            <w:pPr>
              <w:pStyle w:val="Executionclause"/>
              <w:keepNext/>
              <w:rPr>
                <w:rFonts w:asciiTheme="minorHAnsi" w:hAnsiTheme="minorHAnsi" w:cstheme="minorHAnsi"/>
                <w:b/>
                <w:bCs/>
                <w:szCs w:val="22"/>
              </w:rPr>
            </w:pPr>
          </w:p>
        </w:tc>
      </w:tr>
      <w:tr w:rsidR="00FE2C11" w:rsidRPr="00556746" w14:paraId="17BA4244" w14:textId="77777777" w:rsidTr="00D73AD2">
        <w:trPr>
          <w:cantSplit/>
        </w:trPr>
        <w:tc>
          <w:tcPr>
            <w:tcW w:w="4339" w:type="dxa"/>
            <w:gridSpan w:val="2"/>
          </w:tcPr>
          <w:p w14:paraId="73F4EB55"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15F509BA" w14:textId="77777777" w:rsidR="00FE2C11" w:rsidRPr="00556746" w:rsidRDefault="00FE2C11" w:rsidP="00D73AD2">
            <w:pPr>
              <w:pStyle w:val="Executionclause"/>
              <w:rPr>
                <w:rFonts w:asciiTheme="minorHAnsi" w:hAnsiTheme="minorHAnsi" w:cstheme="minorHAnsi"/>
                <w:szCs w:val="22"/>
              </w:rPr>
            </w:pPr>
          </w:p>
        </w:tc>
        <w:tc>
          <w:tcPr>
            <w:tcW w:w="2293" w:type="dxa"/>
          </w:tcPr>
          <w:p w14:paraId="7482E322" w14:textId="77777777" w:rsidR="00FE2C11" w:rsidRPr="00556746" w:rsidRDefault="00FE2C11" w:rsidP="00D73AD2">
            <w:pPr>
              <w:pStyle w:val="Executionclause"/>
              <w:jc w:val="right"/>
              <w:rPr>
                <w:rFonts w:asciiTheme="minorHAnsi" w:hAnsiTheme="minorHAnsi" w:cstheme="minorHAnsi"/>
                <w:szCs w:val="22"/>
              </w:rPr>
            </w:pPr>
          </w:p>
        </w:tc>
        <w:tc>
          <w:tcPr>
            <w:tcW w:w="2422" w:type="dxa"/>
            <w:gridSpan w:val="2"/>
          </w:tcPr>
          <w:p w14:paraId="5C5082E4" w14:textId="77777777" w:rsidR="00FE2C11" w:rsidRPr="00556746" w:rsidRDefault="00FE2C11" w:rsidP="00D73AD2">
            <w:pPr>
              <w:pStyle w:val="Executionclause"/>
              <w:rPr>
                <w:rFonts w:asciiTheme="minorHAnsi" w:hAnsiTheme="minorHAnsi" w:cstheme="minorHAnsi"/>
                <w:b/>
                <w:bCs/>
                <w:szCs w:val="22"/>
              </w:rPr>
            </w:pPr>
          </w:p>
        </w:tc>
      </w:tr>
      <w:tr w:rsidR="00FE2C11" w:rsidRPr="00556746" w14:paraId="313418D3" w14:textId="77777777" w:rsidTr="00D73AD2">
        <w:trPr>
          <w:cantSplit/>
        </w:trPr>
        <w:tc>
          <w:tcPr>
            <w:tcW w:w="4339" w:type="dxa"/>
            <w:gridSpan w:val="2"/>
          </w:tcPr>
          <w:p w14:paraId="5F8CF195"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3D1CDAE3" w14:textId="77777777" w:rsidR="00FE2C11" w:rsidRPr="00556746" w:rsidRDefault="00FE2C11" w:rsidP="00D73AD2">
            <w:pPr>
              <w:pStyle w:val="Executionclause"/>
              <w:rPr>
                <w:rFonts w:asciiTheme="minorHAnsi" w:hAnsiTheme="minorHAnsi" w:cstheme="minorHAnsi"/>
                <w:szCs w:val="22"/>
              </w:rPr>
            </w:pPr>
          </w:p>
        </w:tc>
        <w:tc>
          <w:tcPr>
            <w:tcW w:w="2293" w:type="dxa"/>
          </w:tcPr>
          <w:p w14:paraId="170616AD" w14:textId="77777777" w:rsidR="00FE2C11" w:rsidRPr="00453AE5" w:rsidRDefault="00FE2C11" w:rsidP="00453AE5">
            <w:pPr>
              <w:pStyle w:val="Executionclause"/>
              <w:spacing w:before="40"/>
              <w:ind w:left="-144"/>
              <w:jc w:val="right"/>
              <w:rPr>
                <w:rFonts w:asciiTheme="minorHAnsi" w:hAnsiTheme="minorHAnsi" w:cstheme="minorHAnsi"/>
                <w:szCs w:val="22"/>
                <w:lang w:val="ru-RU"/>
              </w:rPr>
            </w:pPr>
            <w:r w:rsidRPr="00556746">
              <w:rPr>
                <w:lang w:val="sr-Cyrl-RS" w:bidi="sr-Cyrl-RS"/>
              </w:rPr>
              <w:t>Име и презиме (великим словима)</w:t>
            </w:r>
          </w:p>
        </w:tc>
        <w:tc>
          <w:tcPr>
            <w:tcW w:w="2422" w:type="dxa"/>
            <w:gridSpan w:val="2"/>
          </w:tcPr>
          <w:p w14:paraId="5FA0A703" w14:textId="77777777" w:rsidR="00FE2C11" w:rsidRPr="00556746" w:rsidRDefault="00FE2C11" w:rsidP="00453AE5">
            <w:pPr>
              <w:pStyle w:val="Executionclause"/>
              <w:ind w:right="-459"/>
              <w:rPr>
                <w:rFonts w:asciiTheme="minorHAnsi" w:hAnsiTheme="minorHAnsi" w:cstheme="minorHAnsi"/>
                <w:b/>
                <w:bCs/>
                <w:szCs w:val="22"/>
              </w:rPr>
            </w:pPr>
            <w:r w:rsidRPr="00556746">
              <w:rPr>
                <w:b/>
                <w:lang w:val="sr-Cyrl-RS" w:bidi="sr-Cyrl-RS"/>
              </w:rPr>
              <w:t>ДУШАН БАЈАТОВИЋ</w:t>
            </w:r>
          </w:p>
        </w:tc>
      </w:tr>
      <w:tr w:rsidR="00FE2C11" w:rsidRPr="00556746" w14:paraId="2DAC0045" w14:textId="77777777" w:rsidTr="00D73AD2">
        <w:trPr>
          <w:cantSplit/>
        </w:trPr>
        <w:tc>
          <w:tcPr>
            <w:tcW w:w="4339" w:type="dxa"/>
            <w:gridSpan w:val="2"/>
          </w:tcPr>
          <w:p w14:paraId="36A91E5C"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10FE82BF" w14:textId="77777777" w:rsidR="00FE2C11" w:rsidRPr="00556746" w:rsidRDefault="00FE2C11" w:rsidP="00D73AD2">
            <w:pPr>
              <w:pStyle w:val="Executionclause"/>
              <w:rPr>
                <w:rFonts w:asciiTheme="minorHAnsi" w:hAnsiTheme="minorHAnsi" w:cstheme="minorHAnsi"/>
                <w:szCs w:val="22"/>
              </w:rPr>
            </w:pPr>
          </w:p>
        </w:tc>
        <w:tc>
          <w:tcPr>
            <w:tcW w:w="2293" w:type="dxa"/>
          </w:tcPr>
          <w:p w14:paraId="0EEA8C44" w14:textId="77777777" w:rsidR="00FE2C11" w:rsidRPr="00556746" w:rsidRDefault="00FE2C11" w:rsidP="00D73AD2">
            <w:pPr>
              <w:pStyle w:val="Executionclause"/>
              <w:rPr>
                <w:rFonts w:asciiTheme="minorHAnsi" w:hAnsiTheme="minorHAnsi" w:cstheme="minorHAnsi"/>
                <w:szCs w:val="22"/>
              </w:rPr>
            </w:pPr>
          </w:p>
        </w:tc>
        <w:tc>
          <w:tcPr>
            <w:tcW w:w="2422" w:type="dxa"/>
            <w:gridSpan w:val="2"/>
          </w:tcPr>
          <w:p w14:paraId="5713CCFE" w14:textId="77777777" w:rsidR="00FE2C11" w:rsidRPr="00556746" w:rsidRDefault="00FE2C11" w:rsidP="00D73AD2">
            <w:pPr>
              <w:pStyle w:val="Executionclause"/>
              <w:spacing w:before="40"/>
              <w:rPr>
                <w:rFonts w:asciiTheme="minorHAnsi" w:hAnsiTheme="minorHAnsi" w:cstheme="minorHAnsi"/>
                <w:b/>
                <w:bCs/>
                <w:szCs w:val="22"/>
              </w:rPr>
            </w:pPr>
            <w:r w:rsidRPr="00556746">
              <w:rPr>
                <w:b/>
                <w:lang w:val="sr-Cyrl-RS" w:bidi="sr-Cyrl-RS"/>
              </w:rPr>
              <w:t>Директор</w:t>
            </w:r>
          </w:p>
        </w:tc>
      </w:tr>
      <w:tr w:rsidR="00FE2C11" w:rsidRPr="00556746" w14:paraId="03A8F0DD" w14:textId="77777777" w:rsidTr="00D73AD2">
        <w:trPr>
          <w:cantSplit/>
        </w:trPr>
        <w:tc>
          <w:tcPr>
            <w:tcW w:w="4339" w:type="dxa"/>
            <w:gridSpan w:val="2"/>
          </w:tcPr>
          <w:p w14:paraId="3A93224C"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39977F2C" w14:textId="77777777" w:rsidR="00FE2C11" w:rsidRPr="00556746" w:rsidRDefault="00FE2C11" w:rsidP="00D73AD2">
            <w:pPr>
              <w:pStyle w:val="Executionclause"/>
              <w:rPr>
                <w:rFonts w:asciiTheme="minorHAnsi" w:hAnsiTheme="minorHAnsi" w:cstheme="minorHAnsi"/>
                <w:szCs w:val="22"/>
              </w:rPr>
            </w:pPr>
          </w:p>
        </w:tc>
        <w:tc>
          <w:tcPr>
            <w:tcW w:w="2293" w:type="dxa"/>
          </w:tcPr>
          <w:p w14:paraId="03F6925B" w14:textId="77777777" w:rsidR="00FE2C11" w:rsidRPr="00556746" w:rsidRDefault="00FE2C11" w:rsidP="00D73AD2">
            <w:pPr>
              <w:pStyle w:val="Executionclause"/>
              <w:rPr>
                <w:rFonts w:asciiTheme="minorHAnsi" w:hAnsiTheme="minorHAnsi" w:cstheme="minorHAnsi"/>
                <w:szCs w:val="22"/>
              </w:rPr>
            </w:pPr>
          </w:p>
          <w:p w14:paraId="25595898" w14:textId="77777777" w:rsidR="00FE2C11" w:rsidRPr="00556746" w:rsidRDefault="00FE2C11" w:rsidP="00453AE5">
            <w:pPr>
              <w:pStyle w:val="Executionclause"/>
              <w:jc w:val="right"/>
              <w:rPr>
                <w:rFonts w:asciiTheme="minorHAnsi" w:hAnsiTheme="minorHAnsi" w:cstheme="minorHAnsi"/>
                <w:szCs w:val="22"/>
              </w:rPr>
            </w:pPr>
            <w:r w:rsidRPr="00556746">
              <w:rPr>
                <w:lang w:val="sr-Cyrl-RS" w:bidi="sr-Cyrl-RS"/>
              </w:rPr>
              <w:t>Потпис</w:t>
            </w:r>
          </w:p>
          <w:p w14:paraId="6FA88726" w14:textId="77777777" w:rsidR="00FE2C11" w:rsidRPr="00556746" w:rsidRDefault="00FE2C11" w:rsidP="00D73AD2">
            <w:pPr>
              <w:pStyle w:val="Executionclause"/>
              <w:rPr>
                <w:rFonts w:asciiTheme="minorHAnsi" w:hAnsiTheme="minorHAnsi" w:cstheme="minorHAnsi"/>
                <w:szCs w:val="22"/>
              </w:rPr>
            </w:pPr>
          </w:p>
        </w:tc>
        <w:tc>
          <w:tcPr>
            <w:tcW w:w="2422" w:type="dxa"/>
            <w:gridSpan w:val="2"/>
          </w:tcPr>
          <w:p w14:paraId="2F55A508" w14:textId="77777777" w:rsidR="00FE2C11" w:rsidRPr="00556746" w:rsidRDefault="00FE2C11" w:rsidP="00D73AD2">
            <w:pPr>
              <w:pStyle w:val="Executionclause"/>
              <w:spacing w:before="40"/>
              <w:rPr>
                <w:rFonts w:asciiTheme="minorHAnsi" w:hAnsiTheme="minorHAnsi" w:cstheme="minorHAnsi"/>
                <w:b/>
                <w:bCs/>
                <w:szCs w:val="22"/>
              </w:rPr>
            </w:pPr>
          </w:p>
        </w:tc>
      </w:tr>
      <w:tr w:rsidR="00FE2C11" w:rsidRPr="00556746" w14:paraId="30B98717" w14:textId="77777777" w:rsidTr="00D73AD2">
        <w:trPr>
          <w:cantSplit/>
        </w:trPr>
        <w:tc>
          <w:tcPr>
            <w:tcW w:w="4339" w:type="dxa"/>
            <w:gridSpan w:val="2"/>
          </w:tcPr>
          <w:p w14:paraId="032CF04F"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6E0BA5A4" w14:textId="77777777" w:rsidR="00FE2C11" w:rsidRPr="00556746" w:rsidRDefault="00FE2C11" w:rsidP="00D73AD2">
            <w:pPr>
              <w:pStyle w:val="Executionclause"/>
              <w:rPr>
                <w:rFonts w:asciiTheme="minorHAnsi" w:hAnsiTheme="minorHAnsi" w:cstheme="minorHAnsi"/>
                <w:szCs w:val="22"/>
              </w:rPr>
            </w:pPr>
          </w:p>
        </w:tc>
        <w:tc>
          <w:tcPr>
            <w:tcW w:w="2293" w:type="dxa"/>
          </w:tcPr>
          <w:p w14:paraId="4FDE8575" w14:textId="77777777" w:rsidR="00FE2C11" w:rsidRPr="00453AE5" w:rsidRDefault="00FE2C11" w:rsidP="00453AE5">
            <w:pPr>
              <w:pStyle w:val="Executionclause"/>
              <w:jc w:val="right"/>
              <w:rPr>
                <w:rFonts w:asciiTheme="minorHAnsi" w:hAnsiTheme="minorHAnsi" w:cstheme="minorHAnsi"/>
                <w:szCs w:val="22"/>
                <w:lang w:val="ru-RU"/>
              </w:rPr>
            </w:pPr>
            <w:r w:rsidRPr="00556746">
              <w:rPr>
                <w:lang w:val="sr-Cyrl-RS" w:bidi="sr-Cyrl-RS"/>
              </w:rPr>
              <w:t>Име и презиме (великим словима)</w:t>
            </w:r>
          </w:p>
        </w:tc>
        <w:tc>
          <w:tcPr>
            <w:tcW w:w="2422" w:type="dxa"/>
            <w:gridSpan w:val="2"/>
          </w:tcPr>
          <w:p w14:paraId="26B2B43E" w14:textId="4AADCF5F" w:rsidR="00FE2C11" w:rsidRPr="00556746" w:rsidRDefault="007637A9" w:rsidP="00D73AD2">
            <w:pPr>
              <w:pStyle w:val="Executionclause"/>
              <w:rPr>
                <w:rFonts w:asciiTheme="minorHAnsi" w:hAnsiTheme="minorHAnsi" w:cstheme="minorHAnsi"/>
                <w:b/>
                <w:bCs/>
                <w:szCs w:val="22"/>
              </w:rPr>
            </w:pPr>
            <w:r>
              <w:rPr>
                <w:b/>
                <w:lang w:val="sr-Latn-RS" w:bidi="sr-Cyrl-RS"/>
              </w:rPr>
              <w:t>ALEKSEI</w:t>
            </w:r>
            <w:r w:rsidR="004A3C7F">
              <w:rPr>
                <w:b/>
                <w:lang w:val="sr-Cyrl-RS" w:bidi="sr-Cyrl-RS"/>
              </w:rPr>
              <w:t xml:space="preserve"> </w:t>
            </w:r>
            <w:r>
              <w:rPr>
                <w:b/>
                <w:lang w:val="sr-Latn-RS" w:bidi="sr-Cyrl-RS"/>
              </w:rPr>
              <w:t xml:space="preserve">ALEKSEEV </w:t>
            </w:r>
          </w:p>
        </w:tc>
      </w:tr>
      <w:tr w:rsidR="00FE2C11" w:rsidRPr="00556746" w14:paraId="0F1BC05B" w14:textId="77777777" w:rsidTr="00D73AD2">
        <w:trPr>
          <w:cantSplit/>
        </w:trPr>
        <w:tc>
          <w:tcPr>
            <w:tcW w:w="1887" w:type="dxa"/>
          </w:tcPr>
          <w:p w14:paraId="58804BA8" w14:textId="77777777" w:rsidR="00FE2C11" w:rsidRPr="00556746" w:rsidRDefault="00FE2C11" w:rsidP="00D73AD2">
            <w:pPr>
              <w:pStyle w:val="Executionclause"/>
              <w:keepNext/>
              <w:tabs>
                <w:tab w:val="left" w:pos="0"/>
              </w:tabs>
              <w:spacing w:before="40"/>
              <w:rPr>
                <w:rFonts w:asciiTheme="minorHAnsi" w:hAnsiTheme="minorHAnsi" w:cstheme="minorHAnsi"/>
                <w:szCs w:val="22"/>
              </w:rPr>
            </w:pPr>
          </w:p>
        </w:tc>
        <w:tc>
          <w:tcPr>
            <w:tcW w:w="2688" w:type="dxa"/>
            <w:gridSpan w:val="2"/>
          </w:tcPr>
          <w:p w14:paraId="4CE33EC0"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44EB39F8" w14:textId="77777777" w:rsidR="00FE2C11" w:rsidRPr="00556746" w:rsidRDefault="00FE2C11" w:rsidP="00453AE5">
            <w:pPr>
              <w:pStyle w:val="Executionclause"/>
              <w:ind w:left="2266"/>
              <w:rPr>
                <w:rFonts w:asciiTheme="minorHAnsi" w:hAnsiTheme="minorHAnsi" w:cstheme="minorHAnsi"/>
                <w:szCs w:val="22"/>
              </w:rPr>
            </w:pPr>
            <w:r w:rsidRPr="00556746">
              <w:rPr>
                <w:b/>
                <w:lang w:val="sr-Cyrl-RS" w:bidi="sr-Cyrl-RS"/>
              </w:rPr>
              <w:t>Директор</w:t>
            </w:r>
          </w:p>
        </w:tc>
      </w:tr>
      <w:tr w:rsidR="00FE2C11" w:rsidRPr="00556746" w14:paraId="2AF1BC6D" w14:textId="77777777" w:rsidTr="00D73AD2">
        <w:trPr>
          <w:cantSplit/>
        </w:trPr>
        <w:tc>
          <w:tcPr>
            <w:tcW w:w="1887" w:type="dxa"/>
          </w:tcPr>
          <w:p w14:paraId="36AF0DB2"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88" w:type="dxa"/>
            <w:gridSpan w:val="2"/>
          </w:tcPr>
          <w:p w14:paraId="74AD26B3"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31B29458" w14:textId="77777777" w:rsidR="00FE2C11" w:rsidRPr="00556746" w:rsidRDefault="00FE2C11" w:rsidP="00D73AD2">
            <w:pPr>
              <w:pStyle w:val="Executionclause"/>
              <w:rPr>
                <w:rFonts w:asciiTheme="minorHAnsi" w:hAnsiTheme="minorHAnsi" w:cstheme="minorHAnsi"/>
                <w:szCs w:val="22"/>
              </w:rPr>
            </w:pPr>
          </w:p>
        </w:tc>
      </w:tr>
      <w:tr w:rsidR="00FE2C11" w:rsidRPr="00556746" w14:paraId="01287017" w14:textId="77777777" w:rsidTr="00D73AD2">
        <w:trPr>
          <w:cantSplit/>
        </w:trPr>
        <w:tc>
          <w:tcPr>
            <w:tcW w:w="1887" w:type="dxa"/>
          </w:tcPr>
          <w:p w14:paraId="16D66DE1"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88" w:type="dxa"/>
            <w:gridSpan w:val="2"/>
          </w:tcPr>
          <w:p w14:paraId="3B4200C5"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6E244999" w14:textId="77777777" w:rsidR="00FE2C11" w:rsidRPr="00556746" w:rsidRDefault="00FE2C11" w:rsidP="00D73AD2">
            <w:pPr>
              <w:pStyle w:val="Executionclause"/>
              <w:rPr>
                <w:rFonts w:asciiTheme="minorHAnsi" w:hAnsiTheme="minorHAnsi" w:cstheme="minorHAnsi"/>
                <w:szCs w:val="22"/>
              </w:rPr>
            </w:pPr>
          </w:p>
        </w:tc>
      </w:tr>
      <w:tr w:rsidR="00FE2C11" w:rsidRPr="00556746" w14:paraId="292FC214" w14:textId="77777777" w:rsidTr="00D73AD2">
        <w:trPr>
          <w:cantSplit/>
        </w:trPr>
        <w:tc>
          <w:tcPr>
            <w:tcW w:w="1887" w:type="dxa"/>
          </w:tcPr>
          <w:p w14:paraId="0760DF6D" w14:textId="77777777" w:rsidR="00FE2C11" w:rsidRPr="00556746" w:rsidRDefault="00FE2C11" w:rsidP="00D73AD2">
            <w:pPr>
              <w:pStyle w:val="Executionclause"/>
              <w:keepNext/>
              <w:spacing w:before="40"/>
              <w:jc w:val="right"/>
              <w:rPr>
                <w:rFonts w:asciiTheme="minorHAnsi" w:hAnsiTheme="minorHAnsi" w:cstheme="minorHAnsi"/>
                <w:szCs w:val="22"/>
              </w:rPr>
            </w:pPr>
          </w:p>
        </w:tc>
        <w:tc>
          <w:tcPr>
            <w:tcW w:w="2688" w:type="dxa"/>
            <w:gridSpan w:val="2"/>
          </w:tcPr>
          <w:p w14:paraId="2A680D80" w14:textId="77777777" w:rsidR="00FE2C11" w:rsidRPr="00556746" w:rsidRDefault="00FE2C11" w:rsidP="00D73AD2">
            <w:pPr>
              <w:pStyle w:val="Executionclause"/>
              <w:rPr>
                <w:rFonts w:asciiTheme="minorHAnsi" w:hAnsiTheme="minorHAnsi" w:cstheme="minorHAnsi"/>
                <w:szCs w:val="22"/>
              </w:rPr>
            </w:pPr>
          </w:p>
          <w:p w14:paraId="74DAAF9E"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049026DE" w14:textId="77777777" w:rsidR="00FE2C11" w:rsidRPr="00556746" w:rsidRDefault="00FE2C11" w:rsidP="00D73AD2">
            <w:pPr>
              <w:pStyle w:val="Executionclause"/>
              <w:rPr>
                <w:rFonts w:asciiTheme="minorHAnsi" w:hAnsiTheme="minorHAnsi" w:cstheme="minorHAnsi"/>
                <w:szCs w:val="22"/>
              </w:rPr>
            </w:pPr>
          </w:p>
        </w:tc>
      </w:tr>
      <w:tr w:rsidR="00FE2C11" w:rsidRPr="00556746" w14:paraId="671E80E5" w14:textId="77777777" w:rsidTr="00D73AD2">
        <w:trPr>
          <w:cantSplit/>
        </w:trPr>
        <w:tc>
          <w:tcPr>
            <w:tcW w:w="1887" w:type="dxa"/>
          </w:tcPr>
          <w:p w14:paraId="28355248" w14:textId="77777777" w:rsidR="00FE2C11" w:rsidRPr="00556746" w:rsidRDefault="00FE2C11" w:rsidP="00D73AD2">
            <w:pPr>
              <w:pStyle w:val="Executionclause"/>
              <w:spacing w:before="40"/>
              <w:jc w:val="right"/>
              <w:rPr>
                <w:rFonts w:asciiTheme="minorHAnsi" w:hAnsiTheme="minorHAnsi" w:cstheme="minorHAnsi"/>
                <w:szCs w:val="22"/>
              </w:rPr>
            </w:pPr>
          </w:p>
        </w:tc>
        <w:tc>
          <w:tcPr>
            <w:tcW w:w="2688" w:type="dxa"/>
            <w:gridSpan w:val="2"/>
          </w:tcPr>
          <w:p w14:paraId="20A265E8" w14:textId="77777777" w:rsidR="00FE2C11" w:rsidRPr="00556746" w:rsidRDefault="00FE2C11" w:rsidP="00D73AD2">
            <w:pPr>
              <w:pStyle w:val="Executionclause"/>
              <w:rPr>
                <w:rFonts w:asciiTheme="minorHAnsi" w:hAnsiTheme="minorHAnsi" w:cstheme="minorHAnsi"/>
                <w:szCs w:val="22"/>
              </w:rPr>
            </w:pPr>
          </w:p>
        </w:tc>
        <w:tc>
          <w:tcPr>
            <w:tcW w:w="4715" w:type="dxa"/>
            <w:gridSpan w:val="3"/>
          </w:tcPr>
          <w:p w14:paraId="112C2F47" w14:textId="77777777" w:rsidR="00FE2C11" w:rsidRPr="00556746" w:rsidRDefault="00FE2C11" w:rsidP="00D73AD2">
            <w:pPr>
              <w:pStyle w:val="Executionclause"/>
              <w:rPr>
                <w:rFonts w:asciiTheme="minorHAnsi" w:hAnsiTheme="minorHAnsi" w:cstheme="minorHAnsi"/>
                <w:szCs w:val="22"/>
              </w:rPr>
            </w:pPr>
          </w:p>
        </w:tc>
      </w:tr>
    </w:tbl>
    <w:p w14:paraId="1843C3AF" w14:textId="77777777" w:rsidR="00FE2C11" w:rsidRPr="00556746" w:rsidRDefault="00FE2C11" w:rsidP="00FE2C11">
      <w:pPr>
        <w:pStyle w:val="MarginText"/>
        <w:rPr>
          <w:rFonts w:asciiTheme="minorHAnsi" w:hAnsiTheme="minorHAnsi" w:cstheme="minorHAnsi"/>
          <w:szCs w:val="22"/>
        </w:rPr>
      </w:pPr>
    </w:p>
    <w:tbl>
      <w:tblPr>
        <w:tblW w:w="9290" w:type="dxa"/>
        <w:tblLayout w:type="fixed"/>
        <w:tblLook w:val="0000" w:firstRow="0" w:lastRow="0" w:firstColumn="0" w:lastColumn="0" w:noHBand="0" w:noVBand="0"/>
      </w:tblPr>
      <w:tblGrid>
        <w:gridCol w:w="4339"/>
        <w:gridCol w:w="236"/>
        <w:gridCol w:w="2293"/>
        <w:gridCol w:w="2315"/>
        <w:gridCol w:w="107"/>
      </w:tblGrid>
      <w:tr w:rsidR="00FE2C11" w:rsidRPr="00556746" w14:paraId="74D0CF3F" w14:textId="77777777" w:rsidTr="00D73AD2">
        <w:trPr>
          <w:gridAfter w:val="1"/>
          <w:wAfter w:w="107" w:type="dxa"/>
          <w:cantSplit/>
        </w:trPr>
        <w:tc>
          <w:tcPr>
            <w:tcW w:w="4339" w:type="dxa"/>
          </w:tcPr>
          <w:p w14:paraId="7AB6D907" w14:textId="77777777" w:rsidR="00FE2C11" w:rsidRPr="00453AE5" w:rsidRDefault="00FE2C11" w:rsidP="00D73AD2">
            <w:pPr>
              <w:pStyle w:val="Executionclause"/>
              <w:keepNext/>
              <w:jc w:val="both"/>
              <w:rPr>
                <w:rFonts w:asciiTheme="minorHAnsi" w:hAnsiTheme="minorHAnsi" w:cstheme="minorHAnsi"/>
                <w:szCs w:val="22"/>
                <w:lang w:val="ru-RU"/>
              </w:rPr>
            </w:pPr>
            <w:r w:rsidRPr="00556746">
              <w:rPr>
                <w:lang w:val="sr-Cyrl-RS" w:bidi="sr-Cyrl-RS"/>
              </w:rPr>
              <w:t xml:space="preserve">ПОТПИСАНО у име </w:t>
            </w:r>
            <w:r w:rsidRPr="00556746">
              <w:rPr>
                <w:b/>
                <w:lang w:val="sr-Cyrl-RS" w:bidi="sr-Cyrl-RS"/>
              </w:rPr>
              <w:t>[·]</w:t>
            </w:r>
            <w:r w:rsidRPr="00556746">
              <w:rPr>
                <w:lang w:val="sr-Cyrl-RS" w:bidi="sr-Cyrl-RS"/>
              </w:rPr>
              <w:br/>
              <w:t>од стране [·]</w:t>
            </w:r>
          </w:p>
          <w:p w14:paraId="53B0D42F" w14:textId="77777777" w:rsidR="00FE2C11" w:rsidRPr="00453AE5" w:rsidRDefault="00FE2C11" w:rsidP="00D73AD2">
            <w:pPr>
              <w:pStyle w:val="Executionclause"/>
              <w:keepNext/>
              <w:rPr>
                <w:rFonts w:asciiTheme="minorHAnsi" w:hAnsiTheme="minorHAnsi" w:cstheme="minorHAnsi"/>
                <w:szCs w:val="22"/>
                <w:lang w:val="ru-RU"/>
              </w:rPr>
            </w:pPr>
          </w:p>
        </w:tc>
        <w:tc>
          <w:tcPr>
            <w:tcW w:w="236" w:type="dxa"/>
          </w:tcPr>
          <w:p w14:paraId="41C8E59E" w14:textId="77777777" w:rsidR="00FE2C11" w:rsidRPr="00556746" w:rsidRDefault="00FE2C11" w:rsidP="00D73AD2">
            <w:pPr>
              <w:pStyle w:val="Executionclause"/>
              <w:keepNext/>
              <w:rPr>
                <w:rFonts w:asciiTheme="minorHAnsi" w:hAnsiTheme="minorHAnsi" w:cstheme="minorHAnsi"/>
                <w:szCs w:val="22"/>
              </w:rPr>
            </w:pPr>
            <w:r w:rsidRPr="00556746">
              <w:rPr>
                <w:lang w:val="sr-Cyrl-RS" w:bidi="sr-Cyrl-RS"/>
              </w:rPr>
              <w:t>)))</w:t>
            </w:r>
          </w:p>
        </w:tc>
        <w:tc>
          <w:tcPr>
            <w:tcW w:w="2293" w:type="dxa"/>
            <w:vAlign w:val="bottom"/>
          </w:tcPr>
          <w:p w14:paraId="531DB05F" w14:textId="77777777" w:rsidR="00FE2C11" w:rsidRPr="00556746" w:rsidRDefault="00FE2C11" w:rsidP="00D73AD2">
            <w:pPr>
              <w:pStyle w:val="Executionclause"/>
              <w:keepNext/>
              <w:jc w:val="right"/>
              <w:rPr>
                <w:rFonts w:asciiTheme="minorHAnsi" w:hAnsiTheme="minorHAnsi" w:cstheme="minorHAnsi"/>
                <w:szCs w:val="22"/>
              </w:rPr>
            </w:pPr>
            <w:r w:rsidRPr="00556746">
              <w:rPr>
                <w:lang w:val="sr-Cyrl-RS" w:bidi="sr-Cyrl-RS"/>
              </w:rPr>
              <w:t>Потпис</w:t>
            </w:r>
          </w:p>
        </w:tc>
        <w:tc>
          <w:tcPr>
            <w:tcW w:w="2315" w:type="dxa"/>
          </w:tcPr>
          <w:p w14:paraId="3503FB6A" w14:textId="77777777" w:rsidR="00FE2C11" w:rsidRPr="00556746" w:rsidRDefault="00FE2C11" w:rsidP="00D73AD2">
            <w:pPr>
              <w:pStyle w:val="Executionclause"/>
              <w:keepNext/>
              <w:rPr>
                <w:rFonts w:asciiTheme="minorHAnsi" w:hAnsiTheme="minorHAnsi" w:cstheme="minorHAnsi"/>
                <w:b/>
                <w:bCs/>
                <w:szCs w:val="22"/>
              </w:rPr>
            </w:pPr>
          </w:p>
        </w:tc>
      </w:tr>
      <w:tr w:rsidR="00FE2C11" w:rsidRPr="00556746" w14:paraId="749980AF" w14:textId="77777777" w:rsidTr="00D73AD2">
        <w:trPr>
          <w:cantSplit/>
        </w:trPr>
        <w:tc>
          <w:tcPr>
            <w:tcW w:w="4339" w:type="dxa"/>
          </w:tcPr>
          <w:p w14:paraId="09AB9781"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16DFEDD5" w14:textId="77777777" w:rsidR="00FE2C11" w:rsidRPr="00556746" w:rsidRDefault="00FE2C11" w:rsidP="00D73AD2">
            <w:pPr>
              <w:pStyle w:val="Executionclause"/>
              <w:rPr>
                <w:rFonts w:asciiTheme="minorHAnsi" w:hAnsiTheme="minorHAnsi" w:cstheme="minorHAnsi"/>
                <w:szCs w:val="22"/>
              </w:rPr>
            </w:pPr>
          </w:p>
        </w:tc>
        <w:tc>
          <w:tcPr>
            <w:tcW w:w="2293" w:type="dxa"/>
          </w:tcPr>
          <w:p w14:paraId="27B3C02C" w14:textId="77777777" w:rsidR="00FE2C11" w:rsidRPr="00556746" w:rsidRDefault="00FE2C11" w:rsidP="00D73AD2">
            <w:pPr>
              <w:pStyle w:val="Executionclause"/>
              <w:jc w:val="right"/>
              <w:rPr>
                <w:rFonts w:asciiTheme="minorHAnsi" w:hAnsiTheme="minorHAnsi" w:cstheme="minorHAnsi"/>
                <w:szCs w:val="22"/>
              </w:rPr>
            </w:pPr>
          </w:p>
        </w:tc>
        <w:tc>
          <w:tcPr>
            <w:tcW w:w="2422" w:type="dxa"/>
            <w:gridSpan w:val="2"/>
          </w:tcPr>
          <w:p w14:paraId="35E02FE0" w14:textId="77777777" w:rsidR="00FE2C11" w:rsidRPr="00556746" w:rsidRDefault="00FE2C11" w:rsidP="00D73AD2">
            <w:pPr>
              <w:pStyle w:val="Executionclause"/>
              <w:rPr>
                <w:rFonts w:asciiTheme="minorHAnsi" w:hAnsiTheme="minorHAnsi" w:cstheme="minorHAnsi"/>
                <w:b/>
                <w:bCs/>
                <w:szCs w:val="22"/>
              </w:rPr>
            </w:pPr>
          </w:p>
        </w:tc>
      </w:tr>
      <w:tr w:rsidR="00FE2C11" w:rsidRPr="00556746" w14:paraId="2103220A" w14:textId="77777777" w:rsidTr="00D73AD2">
        <w:trPr>
          <w:cantSplit/>
        </w:trPr>
        <w:tc>
          <w:tcPr>
            <w:tcW w:w="4339" w:type="dxa"/>
          </w:tcPr>
          <w:p w14:paraId="3FEAB163"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29A3E787" w14:textId="77777777" w:rsidR="00FE2C11" w:rsidRPr="00556746" w:rsidRDefault="00FE2C11" w:rsidP="00D73AD2">
            <w:pPr>
              <w:pStyle w:val="Executionclause"/>
              <w:rPr>
                <w:rFonts w:asciiTheme="minorHAnsi" w:hAnsiTheme="minorHAnsi" w:cstheme="minorHAnsi"/>
                <w:szCs w:val="22"/>
              </w:rPr>
            </w:pPr>
          </w:p>
        </w:tc>
        <w:tc>
          <w:tcPr>
            <w:tcW w:w="2293" w:type="dxa"/>
          </w:tcPr>
          <w:p w14:paraId="0FF5E13D" w14:textId="77777777" w:rsidR="00FE2C11" w:rsidRPr="00453AE5" w:rsidRDefault="00FE2C11" w:rsidP="00D73AD2">
            <w:pPr>
              <w:pStyle w:val="Executionclause"/>
              <w:spacing w:before="40"/>
              <w:jc w:val="right"/>
              <w:rPr>
                <w:rFonts w:asciiTheme="minorHAnsi" w:hAnsiTheme="minorHAnsi" w:cstheme="minorHAnsi"/>
                <w:szCs w:val="22"/>
                <w:lang w:val="ru-RU"/>
              </w:rPr>
            </w:pPr>
            <w:r w:rsidRPr="00556746">
              <w:rPr>
                <w:lang w:val="sr-Cyrl-RS" w:bidi="sr-Cyrl-RS"/>
              </w:rPr>
              <w:t>Име и презиме (великим словима)</w:t>
            </w:r>
          </w:p>
        </w:tc>
        <w:tc>
          <w:tcPr>
            <w:tcW w:w="2422" w:type="dxa"/>
            <w:gridSpan w:val="2"/>
          </w:tcPr>
          <w:p w14:paraId="66CEA7AA" w14:textId="77777777" w:rsidR="00FE2C11" w:rsidRPr="00556746" w:rsidRDefault="006F2C44" w:rsidP="00D73AD2">
            <w:pPr>
              <w:pStyle w:val="Executionclause"/>
              <w:rPr>
                <w:rFonts w:asciiTheme="minorHAnsi" w:hAnsiTheme="minorHAnsi" w:cstheme="minorHAnsi"/>
                <w:b/>
                <w:bCs/>
                <w:szCs w:val="22"/>
              </w:rPr>
            </w:pPr>
            <w:r w:rsidRPr="00556746">
              <w:rPr>
                <w:b/>
                <w:lang w:val="sr-Cyrl-RS" w:bidi="sr-Cyrl-RS"/>
              </w:rPr>
              <w:t>[·]</w:t>
            </w:r>
          </w:p>
        </w:tc>
      </w:tr>
      <w:tr w:rsidR="00FE2C11" w:rsidRPr="00556746" w14:paraId="4A09A365" w14:textId="77777777" w:rsidTr="00D73AD2">
        <w:trPr>
          <w:cantSplit/>
        </w:trPr>
        <w:tc>
          <w:tcPr>
            <w:tcW w:w="4339" w:type="dxa"/>
          </w:tcPr>
          <w:p w14:paraId="103DA816" w14:textId="77777777" w:rsidR="00FE2C11" w:rsidRPr="00556746" w:rsidRDefault="00FE2C11" w:rsidP="00D73AD2">
            <w:pPr>
              <w:pStyle w:val="Executionclause"/>
              <w:keepNext/>
              <w:rPr>
                <w:rFonts w:asciiTheme="minorHAnsi" w:hAnsiTheme="minorHAnsi" w:cstheme="minorHAnsi"/>
                <w:szCs w:val="22"/>
              </w:rPr>
            </w:pPr>
          </w:p>
        </w:tc>
        <w:tc>
          <w:tcPr>
            <w:tcW w:w="236" w:type="dxa"/>
          </w:tcPr>
          <w:p w14:paraId="28660E4A" w14:textId="77777777" w:rsidR="00FE2C11" w:rsidRPr="00556746" w:rsidRDefault="00FE2C11" w:rsidP="00D73AD2">
            <w:pPr>
              <w:pStyle w:val="Executionclause"/>
              <w:rPr>
                <w:rFonts w:asciiTheme="minorHAnsi" w:hAnsiTheme="minorHAnsi" w:cstheme="minorHAnsi"/>
                <w:szCs w:val="22"/>
              </w:rPr>
            </w:pPr>
          </w:p>
        </w:tc>
        <w:tc>
          <w:tcPr>
            <w:tcW w:w="2293" w:type="dxa"/>
          </w:tcPr>
          <w:p w14:paraId="6E3EEC7F" w14:textId="77777777" w:rsidR="00FE2C11" w:rsidRPr="00556746" w:rsidRDefault="00FE2C11" w:rsidP="00D73AD2">
            <w:pPr>
              <w:pStyle w:val="Executionclause"/>
              <w:rPr>
                <w:rFonts w:asciiTheme="minorHAnsi" w:hAnsiTheme="minorHAnsi" w:cstheme="minorHAnsi"/>
                <w:szCs w:val="22"/>
              </w:rPr>
            </w:pPr>
          </w:p>
        </w:tc>
        <w:tc>
          <w:tcPr>
            <w:tcW w:w="2422" w:type="dxa"/>
            <w:gridSpan w:val="2"/>
          </w:tcPr>
          <w:p w14:paraId="7F03A624" w14:textId="77777777" w:rsidR="00FE2C11" w:rsidRPr="00556746" w:rsidRDefault="006F2C44" w:rsidP="00D73AD2">
            <w:pPr>
              <w:pStyle w:val="Executionclause"/>
              <w:spacing w:before="40"/>
              <w:rPr>
                <w:rFonts w:asciiTheme="minorHAnsi" w:hAnsiTheme="minorHAnsi" w:cstheme="minorHAnsi"/>
                <w:b/>
                <w:bCs/>
                <w:szCs w:val="22"/>
              </w:rPr>
            </w:pPr>
            <w:r w:rsidRPr="00556746">
              <w:rPr>
                <w:b/>
                <w:lang w:val="sr-Cyrl-RS" w:bidi="sr-Cyrl-RS"/>
              </w:rPr>
              <w:t>[·]</w:t>
            </w:r>
          </w:p>
        </w:tc>
      </w:tr>
    </w:tbl>
    <w:p w14:paraId="6ECE3E51" w14:textId="77777777" w:rsidR="00FE2C11" w:rsidRPr="00556746" w:rsidRDefault="00FE2C11" w:rsidP="00FE2C11">
      <w:pPr>
        <w:rPr>
          <w:rFonts w:asciiTheme="minorHAnsi" w:eastAsia="STZhongsong" w:hAnsiTheme="minorHAnsi" w:cstheme="minorHAnsi"/>
          <w:b/>
          <w:caps/>
          <w:szCs w:val="22"/>
        </w:rPr>
      </w:pPr>
    </w:p>
    <w:p w14:paraId="7939A774" w14:textId="77777777" w:rsidR="00BA3913" w:rsidRPr="00556746" w:rsidRDefault="00BA3913" w:rsidP="00BF11CB">
      <w:pPr>
        <w:tabs>
          <w:tab w:val="left" w:pos="7541"/>
        </w:tabs>
        <w:rPr>
          <w:rFonts w:asciiTheme="minorHAnsi" w:hAnsiTheme="minorHAnsi" w:cstheme="minorHAnsi"/>
          <w:szCs w:val="22"/>
        </w:rPr>
      </w:pPr>
    </w:p>
    <w:sectPr w:rsidR="00BA3913" w:rsidRPr="00556746" w:rsidSect="00644C6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B1D8" w14:textId="77777777" w:rsidR="00A932A0" w:rsidRDefault="00A932A0" w:rsidP="007465D6">
      <w:r>
        <w:separator/>
      </w:r>
    </w:p>
  </w:endnote>
  <w:endnote w:type="continuationSeparator" w:id="0">
    <w:p w14:paraId="76D7DE69" w14:textId="77777777" w:rsidR="00A932A0" w:rsidRDefault="00A932A0" w:rsidP="007465D6">
      <w:r>
        <w:continuationSeparator/>
      </w:r>
    </w:p>
  </w:endnote>
  <w:endnote w:type="continuationNotice" w:id="1">
    <w:p w14:paraId="09DB5664" w14:textId="77777777" w:rsidR="00A932A0" w:rsidRDefault="00A9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icrosoft YaHei"/>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58DB" w14:textId="77777777" w:rsidR="004E5EAD" w:rsidRDefault="004E5EAD">
    <w:pPr>
      <w:pStyle w:val="Footer"/>
      <w:framePr w:wrap="around" w:vAnchor="text" w:hAnchor="margin" w:xAlign="right" w:y="1"/>
      <w:rPr>
        <w:rStyle w:val="PageNumber"/>
      </w:rPr>
    </w:pPr>
    <w:r>
      <w:rPr>
        <w:rStyle w:val="PageNumber"/>
        <w:lang w:val="sr-Cyrl-RS" w:bidi="sr-Cyrl-RS"/>
      </w:rPr>
      <w:fldChar w:fldCharType="begin"/>
    </w:r>
    <w:r>
      <w:rPr>
        <w:rStyle w:val="PageNumber"/>
        <w:lang w:val="sr-Cyrl-RS" w:bidi="sr-Cyrl-RS"/>
      </w:rPr>
      <w:instrText xml:space="preserve">PAGE  </w:instrText>
    </w:r>
    <w:r>
      <w:rPr>
        <w:rStyle w:val="PageNumber"/>
        <w:lang w:val="sr-Cyrl-RS" w:bidi="sr-Cyrl-RS"/>
      </w:rPr>
      <w:fldChar w:fldCharType="separate"/>
    </w:r>
    <w:r>
      <w:rPr>
        <w:rStyle w:val="PageNumber"/>
        <w:noProof/>
        <w:lang w:val="sr-Cyrl-RS" w:bidi="sr-Cyrl-RS"/>
      </w:rPr>
      <w:t>1</w:t>
    </w:r>
    <w:r>
      <w:rPr>
        <w:rStyle w:val="PageNumber"/>
        <w:lang w:val="sr-Cyrl-RS" w:bidi="sr-Cyrl-RS"/>
      </w:rPr>
      <w:fldChar w:fldCharType="end"/>
    </w:r>
  </w:p>
  <w:p w14:paraId="00BEB469" w14:textId="77777777" w:rsidR="004E5EAD" w:rsidRDefault="004E5E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0B24" w14:textId="77777777" w:rsidR="004E5EAD" w:rsidRDefault="004E5EAD">
    <w:pPr>
      <w:pStyle w:val="Footer"/>
      <w:pBdr>
        <w:top w:val="single" w:sz="6" w:space="1" w:color="auto"/>
      </w:pBd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64E5" w14:textId="77777777" w:rsidR="004E5EAD" w:rsidRDefault="004E5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23680"/>
      <w:docPartObj>
        <w:docPartGallery w:val="Page Numbers (Bottom of Page)"/>
        <w:docPartUnique/>
      </w:docPartObj>
    </w:sdtPr>
    <w:sdtEndPr>
      <w:rPr>
        <w:noProof/>
      </w:rPr>
    </w:sdtEndPr>
    <w:sdtContent>
      <w:p w14:paraId="695B12F1" w14:textId="1DF8C873" w:rsidR="004E5EAD" w:rsidRDefault="004E5EAD">
        <w:pPr>
          <w:pStyle w:val="Footer"/>
          <w:jc w:val="right"/>
        </w:pPr>
        <w:r>
          <w:rPr>
            <w:lang w:val="sr-Cyrl-RS" w:bidi="sr-Cyrl-RS"/>
          </w:rPr>
          <w:fldChar w:fldCharType="begin"/>
        </w:r>
        <w:r>
          <w:rPr>
            <w:lang w:val="sr-Cyrl-RS" w:bidi="sr-Cyrl-RS"/>
          </w:rPr>
          <w:instrText xml:space="preserve"> PAGE   \* MERGEFORMAT </w:instrText>
        </w:r>
        <w:r>
          <w:rPr>
            <w:lang w:val="sr-Cyrl-RS" w:bidi="sr-Cyrl-RS"/>
          </w:rPr>
          <w:fldChar w:fldCharType="separate"/>
        </w:r>
        <w:r w:rsidR="009D669D">
          <w:rPr>
            <w:noProof/>
            <w:lang w:val="sr-Cyrl-RS" w:bidi="sr-Cyrl-RS"/>
          </w:rPr>
          <w:t>10</w:t>
        </w:r>
        <w:r>
          <w:rPr>
            <w:noProof/>
            <w:lang w:val="sr-Cyrl-RS" w:bidi="sr-Cyrl-RS"/>
          </w:rPr>
          <w:fldChar w:fldCharType="end"/>
        </w:r>
      </w:p>
    </w:sdtContent>
  </w:sdt>
  <w:p w14:paraId="65F28BA7" w14:textId="77777777" w:rsidR="004E5EAD" w:rsidRDefault="004E5EAD" w:rsidP="00FE2C11"/>
  <w:p w14:paraId="24E47949" w14:textId="77777777" w:rsidR="004E5EAD" w:rsidRPr="00453AE5" w:rsidRDefault="004E5EAD" w:rsidP="00FE2C11">
    <w:pPr>
      <w:pStyle w:val="Footer"/>
      <w:pBdr>
        <w:top w:val="single" w:sz="4" w:space="1" w:color="auto"/>
      </w:pBdr>
      <w:jc w:val="center"/>
      <w:rPr>
        <w:b/>
        <w:color w:val="000000" w:themeColor="text1"/>
        <w:sz w:val="16"/>
        <w:szCs w:val="16"/>
        <w:lang w:val="de-DE"/>
      </w:rPr>
    </w:pPr>
    <w:r w:rsidRPr="008B3207">
      <w:rPr>
        <w:b/>
        <w:sz w:val="16"/>
        <w:lang w:val="sr-Cyrl-RS" w:bidi="sr-Cyrl-RS"/>
      </w:rPr>
      <w:t>GASTRANS D.O.O. НОВИ САД</w:t>
    </w:r>
  </w:p>
  <w:p w14:paraId="6C0DA368" w14:textId="77777777" w:rsidR="004E5EAD" w:rsidRPr="00453AE5" w:rsidRDefault="004E5EAD" w:rsidP="00FE2C11">
    <w:pPr>
      <w:pStyle w:val="Footer"/>
      <w:pBdr>
        <w:top w:val="single" w:sz="4" w:space="1" w:color="auto"/>
      </w:pBdr>
      <w:jc w:val="center"/>
      <w:rPr>
        <w:b/>
        <w:color w:val="000000" w:themeColor="text1"/>
        <w:sz w:val="18"/>
        <w:szCs w:val="18"/>
        <w:lang w:val="de-DE"/>
      </w:rPr>
    </w:pPr>
    <w:r w:rsidRPr="008B3207">
      <w:rPr>
        <w:b/>
        <w:sz w:val="18"/>
        <w:lang w:val="sr-Cyrl-RS" w:bidi="sr-Cyrl-RS"/>
      </w:rPr>
      <w:t>Adresa│Narodnog fronta 12 │21000 Novi Sad│Republika Srbija│</w:t>
    </w:r>
  </w:p>
  <w:p w14:paraId="6242CE55" w14:textId="7262A514" w:rsidR="004E5EAD" w:rsidRPr="00453AE5" w:rsidRDefault="004E5EAD" w:rsidP="00FE2C11">
    <w:pPr>
      <w:pStyle w:val="Footer"/>
      <w:pBdr>
        <w:top w:val="single" w:sz="4" w:space="1" w:color="auto"/>
      </w:pBdr>
      <w:jc w:val="center"/>
      <w:rPr>
        <w:b/>
        <w:color w:val="000000" w:themeColor="text1"/>
        <w:sz w:val="18"/>
        <w:szCs w:val="18"/>
        <w:lang w:val="de-DE"/>
      </w:rPr>
    </w:pPr>
    <w:r w:rsidRPr="008B3207">
      <w:rPr>
        <w:b/>
        <w:sz w:val="18"/>
        <w:lang w:val="sr-Cyrl-RS" w:bidi="sr-Cyrl-RS"/>
      </w:rPr>
      <w:t xml:space="preserve">Matični broj 20785683│ PIB 107350223 │Tekući račun </w:t>
    </w:r>
    <w:r w:rsidR="007637A9" w:rsidRPr="007637A9">
      <w:rPr>
        <w:b/>
        <w:bCs/>
        <w:sz w:val="18"/>
        <w:szCs w:val="18"/>
        <w:lang w:val="de-DE"/>
      </w:rPr>
      <w:t>105-0000002986937-78</w:t>
    </w:r>
    <w:r w:rsidRPr="008B3207">
      <w:rPr>
        <w:b/>
        <w:sz w:val="18"/>
        <w:lang w:val="sr-Cyrl-RS" w:bidi="sr-Cyrl-RS"/>
      </w:rPr>
      <w:t>│Delatnost 4950</w:t>
    </w:r>
  </w:p>
  <w:p w14:paraId="37F26EF7" w14:textId="77777777" w:rsidR="004E5EAD" w:rsidRPr="00453AE5" w:rsidRDefault="004E5EAD" w:rsidP="00FE2C11">
    <w:pPr>
      <w:pStyle w:val="Footer"/>
      <w:rPr>
        <w:color w:val="000000" w:themeColor="text1"/>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55FC" w14:textId="77777777" w:rsidR="004E5EAD" w:rsidRDefault="004E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9F3C2" w14:textId="77777777" w:rsidR="00A932A0" w:rsidRDefault="00A932A0" w:rsidP="007465D6">
      <w:r>
        <w:separator/>
      </w:r>
    </w:p>
  </w:footnote>
  <w:footnote w:type="continuationSeparator" w:id="0">
    <w:p w14:paraId="2272805A" w14:textId="77777777" w:rsidR="00A932A0" w:rsidRDefault="00A932A0" w:rsidP="007465D6">
      <w:r>
        <w:continuationSeparator/>
      </w:r>
    </w:p>
  </w:footnote>
  <w:footnote w:type="continuationNotice" w:id="1">
    <w:p w14:paraId="6D2E41DC" w14:textId="77777777" w:rsidR="00A932A0" w:rsidRDefault="00A9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F3EC" w14:textId="0216DCD8" w:rsidR="004E5EAD" w:rsidRPr="00453AE5" w:rsidRDefault="004E5EAD" w:rsidP="00791F9E">
    <w:pPr>
      <w:pStyle w:val="Header"/>
      <w:jc w:val="right"/>
      <w:rPr>
        <w:sz w:val="16"/>
        <w:szCs w:val="16"/>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8C57" w14:textId="77777777" w:rsidR="004E5EAD" w:rsidRDefault="004E5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DCC" w14:textId="77777777" w:rsidR="004E5EAD" w:rsidRDefault="004E5EAD">
    <w:pPr>
      <w:pStyle w:val="Header"/>
      <w:rPr>
        <w:noProof/>
      </w:rPr>
    </w:pPr>
    <w:r>
      <w:rPr>
        <w:noProof/>
        <w:lang w:val="en-US" w:eastAsia="en-US"/>
      </w:rPr>
      <w:drawing>
        <wp:anchor distT="0" distB="0" distL="114300" distR="114300" simplePos="0" relativeHeight="251658241" behindDoc="1" locked="0" layoutInCell="1" allowOverlap="1" wp14:anchorId="4E7C8E15" wp14:editId="1B63A249">
          <wp:simplePos x="0" y="0"/>
          <wp:positionH relativeFrom="margin">
            <wp:posOffset>-774065</wp:posOffset>
          </wp:positionH>
          <wp:positionV relativeFrom="paragraph">
            <wp:posOffset>30589</wp:posOffset>
          </wp:positionV>
          <wp:extent cx="7251700" cy="396875"/>
          <wp:effectExtent l="0" t="0" r="6350" b="3175"/>
          <wp:wrapTight wrapText="bothSides">
            <wp:wrapPolygon edited="0">
              <wp:start x="0" y="0"/>
              <wp:lineTo x="0" y="20736"/>
              <wp:lineTo x="21562" y="20736"/>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r>
      <w:rPr>
        <w:noProof/>
        <w:lang w:val="en-US" w:eastAsia="en-US"/>
      </w:rPr>
      <w:drawing>
        <wp:anchor distT="0" distB="0" distL="114300" distR="114300" simplePos="0" relativeHeight="251658240" behindDoc="1" locked="0" layoutInCell="1" allowOverlap="1" wp14:anchorId="58557826" wp14:editId="61EF3B65">
          <wp:simplePos x="0" y="0"/>
          <wp:positionH relativeFrom="column">
            <wp:posOffset>3233420</wp:posOffset>
          </wp:positionH>
          <wp:positionV relativeFrom="paragraph">
            <wp:posOffset>-1125220</wp:posOffset>
          </wp:positionV>
          <wp:extent cx="3166110" cy="178054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p>
  <w:p w14:paraId="7F9652FE" w14:textId="77777777" w:rsidR="004E5EAD" w:rsidRDefault="004E5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2A10" w14:textId="77777777" w:rsidR="004E5EAD" w:rsidRDefault="004E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10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CE61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E03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3E49F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19EEE98"/>
    <w:lvl w:ilvl="0">
      <w:start w:val="1"/>
      <w:numFmt w:val="decimal"/>
      <w:pStyle w:val="ListNumber"/>
      <w:lvlText w:val="%1."/>
      <w:lvlJc w:val="left"/>
      <w:pPr>
        <w:tabs>
          <w:tab w:val="num" w:pos="360"/>
        </w:tabs>
        <w:ind w:left="360" w:hanging="360"/>
      </w:pPr>
    </w:lvl>
  </w:abstractNum>
  <w:abstractNum w:abstractNumId="5" w15:restartNumberingAfterBreak="0">
    <w:nsid w:val="031A3027"/>
    <w:multiLevelType w:val="multilevel"/>
    <w:tmpl w:val="36280AB6"/>
    <w:lvl w:ilvl="0">
      <w:start w:val="1"/>
      <w:numFmt w:val="none"/>
      <w:pStyle w:val="ssRestartSchedule"/>
      <w:suff w:val="nothing"/>
      <w:lvlText w:val=""/>
      <w:lvlJc w:val="left"/>
      <w:rPr>
        <w:rFonts w:cs="Times New Roman" w:hint="default"/>
      </w:rPr>
    </w:lvl>
    <w:lvl w:ilvl="1">
      <w:start w:val="1"/>
      <w:numFmt w:val="decimal"/>
      <w:pStyle w:val="ssqSchedule"/>
      <w:suff w:val="nothing"/>
      <w:lvlText w:val="динамика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6941B78"/>
    <w:multiLevelType w:val="multilevel"/>
    <w:tmpl w:val="71683E14"/>
    <w:lvl w:ilvl="0">
      <w:start w:val="1"/>
      <w:numFmt w:val="none"/>
      <w:pStyle w:val="ssRestartPart"/>
      <w:suff w:val="nothing"/>
      <w:lvlText w:val=""/>
      <w:lvlJc w:val="left"/>
      <w:rPr>
        <w:rFonts w:cs="Times New Roman" w:hint="default"/>
      </w:rPr>
    </w:lvl>
    <w:lvl w:ilvl="1">
      <w:start w:val="1"/>
      <w:numFmt w:val="decimal"/>
      <w:pStyle w:val="ssqPart"/>
      <w:suff w:val="nothing"/>
      <w:lvlText w:val="део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E74F7D"/>
    <w:multiLevelType w:val="multilevel"/>
    <w:tmpl w:val="BA587B96"/>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417"/>
        </w:tabs>
        <w:ind w:left="1417" w:hanging="708"/>
      </w:pPr>
      <w:rPr>
        <w:rFonts w:ascii="Arial" w:hAnsi="Arial" w:cs="Arial" w:hint="default"/>
        <w:b w:val="0"/>
        <w:i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9673CC6"/>
    <w:multiLevelType w:val="hybridMultilevel"/>
    <w:tmpl w:val="D2A6B498"/>
    <w:lvl w:ilvl="0" w:tplc="70141548">
      <w:numFmt w:val="bullet"/>
      <w:lvlText w:val="-"/>
      <w:lvlJc w:val="left"/>
      <w:pPr>
        <w:ind w:left="1080" w:hanging="360"/>
      </w:pPr>
      <w:rPr>
        <w:rFonts w:ascii="Times New Roman" w:eastAsia="STZhongso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3" w15:restartNumberingAfterBreak="0">
    <w:nsid w:val="2EE67B6F"/>
    <w:multiLevelType w:val="multilevel"/>
    <w:tmpl w:val="38F80A56"/>
    <w:name w:val="Appendicies Heading List"/>
    <w:lvl w:ilvl="0">
      <w:start w:val="1"/>
      <w:numFmt w:val="decimal"/>
      <w:pStyle w:val="AppHead"/>
      <w:suff w:val="space"/>
      <w:lvlText w:val="ПРИЛОГ %1: "/>
      <w:lvlJc w:val="left"/>
      <w:pPr>
        <w:tabs>
          <w:tab w:val="num" w:pos="3686"/>
        </w:tabs>
        <w:ind w:left="3686" w:firstLine="0"/>
      </w:pPr>
      <w:rPr>
        <w:caps w:val="0"/>
        <w:effect w:val="none"/>
      </w:rPr>
    </w:lvl>
    <w:lvl w:ilvl="1">
      <w:start w:val="1"/>
      <w:numFmt w:val="decimal"/>
      <w:pStyle w:val="AppPart"/>
      <w:suff w:val="space"/>
      <w:lvlText w:val="Део %2: "/>
      <w:lvlJc w:val="left"/>
      <w:pPr>
        <w:tabs>
          <w:tab w:val="num" w:pos="2520"/>
        </w:tabs>
        <w:ind w:left="2520" w:firstLine="0"/>
      </w:pPr>
      <w:rPr>
        <w:caps w:val="0"/>
        <w:effect w:val="none"/>
      </w:rPr>
    </w:lvl>
    <w:lvl w:ilvl="2">
      <w:start w:val="1"/>
      <w:numFmt w:val="none"/>
      <w:lvlRestart w:val="0"/>
      <w:lvlText w:val=""/>
      <w:lvlJc w:val="left"/>
      <w:pPr>
        <w:tabs>
          <w:tab w:val="num" w:pos="2520"/>
        </w:tabs>
        <w:ind w:left="2520" w:firstLine="0"/>
      </w:pPr>
      <w:rPr>
        <w:caps w:val="0"/>
        <w:effect w:val="none"/>
      </w:rPr>
    </w:lvl>
    <w:lvl w:ilvl="3">
      <w:start w:val="1"/>
      <w:numFmt w:val="none"/>
      <w:lvlRestart w:val="0"/>
      <w:lvlText w:val=""/>
      <w:lvlJc w:val="left"/>
      <w:pPr>
        <w:tabs>
          <w:tab w:val="num" w:pos="2520"/>
        </w:tabs>
        <w:ind w:left="2520" w:firstLine="0"/>
      </w:pPr>
      <w:rPr>
        <w:caps w:val="0"/>
        <w:effect w:val="none"/>
      </w:rPr>
    </w:lvl>
    <w:lvl w:ilvl="4">
      <w:start w:val="1"/>
      <w:numFmt w:val="none"/>
      <w:lvlRestart w:val="0"/>
      <w:lvlText w:val=""/>
      <w:lvlJc w:val="left"/>
      <w:pPr>
        <w:tabs>
          <w:tab w:val="num" w:pos="2520"/>
        </w:tabs>
        <w:ind w:left="2520" w:firstLine="0"/>
      </w:pPr>
      <w:rPr>
        <w:caps w:val="0"/>
        <w:effect w:val="none"/>
      </w:rPr>
    </w:lvl>
    <w:lvl w:ilvl="5">
      <w:start w:val="1"/>
      <w:numFmt w:val="none"/>
      <w:lvlRestart w:val="0"/>
      <w:lvlText w:val=""/>
      <w:lvlJc w:val="left"/>
      <w:pPr>
        <w:tabs>
          <w:tab w:val="num" w:pos="2520"/>
        </w:tabs>
        <w:ind w:left="2520" w:firstLine="0"/>
      </w:pPr>
      <w:rPr>
        <w:caps w:val="0"/>
        <w:effect w:val="none"/>
      </w:rPr>
    </w:lvl>
    <w:lvl w:ilvl="6">
      <w:start w:val="1"/>
      <w:numFmt w:val="none"/>
      <w:lvlRestart w:val="0"/>
      <w:lvlText w:val=""/>
      <w:lvlJc w:val="left"/>
      <w:pPr>
        <w:tabs>
          <w:tab w:val="num" w:pos="2520"/>
        </w:tabs>
        <w:ind w:left="2520" w:firstLine="0"/>
      </w:pPr>
      <w:rPr>
        <w:caps w:val="0"/>
        <w:effect w:val="none"/>
      </w:rPr>
    </w:lvl>
    <w:lvl w:ilvl="7">
      <w:start w:val="1"/>
      <w:numFmt w:val="none"/>
      <w:lvlRestart w:val="0"/>
      <w:lvlText w:val=""/>
      <w:lvlJc w:val="left"/>
      <w:pPr>
        <w:tabs>
          <w:tab w:val="num" w:pos="2520"/>
        </w:tabs>
        <w:ind w:left="2520" w:firstLine="0"/>
      </w:pPr>
      <w:rPr>
        <w:caps w:val="0"/>
        <w:effect w:val="none"/>
      </w:rPr>
    </w:lvl>
    <w:lvl w:ilvl="8">
      <w:start w:val="1"/>
      <w:numFmt w:val="none"/>
      <w:lvlRestart w:val="0"/>
      <w:lvlText w:val=""/>
      <w:lvlJc w:val="left"/>
      <w:pPr>
        <w:tabs>
          <w:tab w:val="num" w:pos="2520"/>
        </w:tabs>
        <w:ind w:left="2520" w:firstLine="0"/>
      </w:pPr>
      <w:rPr>
        <w:caps w:val="0"/>
        <w:effect w:val="none"/>
      </w:rPr>
    </w:lvl>
  </w:abstractNum>
  <w:abstractNum w:abstractNumId="14" w15:restartNumberingAfterBreak="0">
    <w:nsid w:val="34E168DE"/>
    <w:multiLevelType w:val="multilevel"/>
    <w:tmpl w:val="99862F86"/>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5" w15:restartNumberingAfterBreak="0">
    <w:nsid w:val="36BB5FBE"/>
    <w:multiLevelType w:val="multilevel"/>
    <w:tmpl w:val="C5F49430"/>
    <w:lvl w:ilvl="0">
      <w:start w:val="1"/>
      <w:numFmt w:val="none"/>
      <w:pStyle w:val="ssRestartAppendix"/>
      <w:suff w:val="nothing"/>
      <w:lvlText w:val=""/>
      <w:lvlJc w:val="left"/>
      <w:rPr>
        <w:rFonts w:cs="Times New Roman" w:hint="default"/>
      </w:rPr>
    </w:lvl>
    <w:lvl w:ilvl="1">
      <w:start w:val="1"/>
      <w:numFmt w:val="decimal"/>
      <w:pStyle w:val="ssqAppendix"/>
      <w:suff w:val="nothing"/>
      <w:lvlText w:val="прилог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38F96FE3"/>
    <w:multiLevelType w:val="multilevel"/>
    <w:tmpl w:val="F5A0BBE2"/>
    <w:lvl w:ilvl="0">
      <w:start w:val="1"/>
      <w:numFmt w:val="none"/>
      <w:pStyle w:val="ssRestartExhibit"/>
      <w:suff w:val="nothing"/>
      <w:lvlText w:val=""/>
      <w:lvlJc w:val="left"/>
      <w:rPr>
        <w:rFonts w:cs="Times New Roman" w:hint="default"/>
      </w:rPr>
    </w:lvl>
    <w:lvl w:ilvl="1">
      <w:start w:val="1"/>
      <w:numFmt w:val="decimal"/>
      <w:pStyle w:val="ssqExhibit"/>
      <w:suff w:val="nothing"/>
      <w:lvlText w:val="додатак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3AE92C2D"/>
    <w:multiLevelType w:val="hybridMultilevel"/>
    <w:tmpl w:val="F0A0C4C8"/>
    <w:name w:val="Bulleted List"/>
    <w:lvl w:ilvl="0" w:tplc="F8F2030E">
      <w:start w:val="1"/>
      <w:numFmt w:val="bullet"/>
      <w:pStyle w:val="BulletedList"/>
      <w:lvlText w:val=""/>
      <w:lvlJc w:val="left"/>
      <w:pPr>
        <w:ind w:left="720" w:hanging="720"/>
      </w:pPr>
      <w:rPr>
        <w:rFonts w:ascii="Symbol" w:hAnsi="Symbol" w:hint="default"/>
      </w:rPr>
    </w:lvl>
    <w:lvl w:ilvl="1" w:tplc="8384D0AA" w:tentative="1">
      <w:start w:val="1"/>
      <w:numFmt w:val="bullet"/>
      <w:lvlText w:val="o"/>
      <w:lvlJc w:val="left"/>
      <w:pPr>
        <w:ind w:left="1440" w:hanging="360"/>
      </w:pPr>
      <w:rPr>
        <w:rFonts w:ascii="Courier New" w:hAnsi="Courier New" w:cs="Courier New" w:hint="default"/>
      </w:rPr>
    </w:lvl>
    <w:lvl w:ilvl="2" w:tplc="BD526B54" w:tentative="1">
      <w:start w:val="1"/>
      <w:numFmt w:val="bullet"/>
      <w:lvlText w:val=""/>
      <w:lvlJc w:val="left"/>
      <w:pPr>
        <w:ind w:left="2160" w:hanging="360"/>
      </w:pPr>
      <w:rPr>
        <w:rFonts w:ascii="Wingdings" w:hAnsi="Wingdings" w:hint="default"/>
      </w:rPr>
    </w:lvl>
    <w:lvl w:ilvl="3" w:tplc="E3F6D5BC" w:tentative="1">
      <w:start w:val="1"/>
      <w:numFmt w:val="bullet"/>
      <w:lvlText w:val=""/>
      <w:lvlJc w:val="left"/>
      <w:pPr>
        <w:ind w:left="2880" w:hanging="360"/>
      </w:pPr>
      <w:rPr>
        <w:rFonts w:ascii="Symbol" w:hAnsi="Symbol" w:hint="default"/>
      </w:rPr>
    </w:lvl>
    <w:lvl w:ilvl="4" w:tplc="1CE26F18" w:tentative="1">
      <w:start w:val="1"/>
      <w:numFmt w:val="bullet"/>
      <w:lvlText w:val="o"/>
      <w:lvlJc w:val="left"/>
      <w:pPr>
        <w:ind w:left="3600" w:hanging="360"/>
      </w:pPr>
      <w:rPr>
        <w:rFonts w:ascii="Courier New" w:hAnsi="Courier New" w:cs="Courier New" w:hint="default"/>
      </w:rPr>
    </w:lvl>
    <w:lvl w:ilvl="5" w:tplc="5BF6793C" w:tentative="1">
      <w:start w:val="1"/>
      <w:numFmt w:val="bullet"/>
      <w:lvlText w:val=""/>
      <w:lvlJc w:val="left"/>
      <w:pPr>
        <w:ind w:left="4320" w:hanging="360"/>
      </w:pPr>
      <w:rPr>
        <w:rFonts w:ascii="Wingdings" w:hAnsi="Wingdings" w:hint="default"/>
      </w:rPr>
    </w:lvl>
    <w:lvl w:ilvl="6" w:tplc="5CFA4224" w:tentative="1">
      <w:start w:val="1"/>
      <w:numFmt w:val="bullet"/>
      <w:lvlText w:val=""/>
      <w:lvlJc w:val="left"/>
      <w:pPr>
        <w:ind w:left="5040" w:hanging="360"/>
      </w:pPr>
      <w:rPr>
        <w:rFonts w:ascii="Symbol" w:hAnsi="Symbol" w:hint="default"/>
      </w:rPr>
    </w:lvl>
    <w:lvl w:ilvl="7" w:tplc="D486C87E" w:tentative="1">
      <w:start w:val="1"/>
      <w:numFmt w:val="bullet"/>
      <w:lvlText w:val="o"/>
      <w:lvlJc w:val="left"/>
      <w:pPr>
        <w:ind w:left="5760" w:hanging="360"/>
      </w:pPr>
      <w:rPr>
        <w:rFonts w:ascii="Courier New" w:hAnsi="Courier New" w:cs="Courier New" w:hint="default"/>
      </w:rPr>
    </w:lvl>
    <w:lvl w:ilvl="8" w:tplc="0360C802" w:tentative="1">
      <w:start w:val="1"/>
      <w:numFmt w:val="bullet"/>
      <w:lvlText w:val=""/>
      <w:lvlJc w:val="left"/>
      <w:pPr>
        <w:ind w:left="6480" w:hanging="360"/>
      </w:pPr>
      <w:rPr>
        <w:rFonts w:ascii="Wingdings" w:hAnsi="Wingdings" w:hint="default"/>
      </w:rPr>
    </w:lvl>
  </w:abstractNum>
  <w:abstractNum w:abstractNumId="18" w15:restartNumberingAfterBreak="0">
    <w:nsid w:val="4A376A8D"/>
    <w:multiLevelType w:val="multilevel"/>
    <w:tmpl w:val="2796324C"/>
    <w:name w:val="SchHead Numbering List"/>
    <w:lvl w:ilvl="0">
      <w:start w:val="1"/>
      <w:numFmt w:val="decimal"/>
      <w:pStyle w:val="SchHead"/>
      <w:suff w:val="space"/>
      <w:lvlText w:val="ДИНАМИКА %1: "/>
      <w:lvlJc w:val="left"/>
      <w:pPr>
        <w:tabs>
          <w:tab w:val="num" w:pos="0"/>
        </w:tabs>
        <w:ind w:left="0" w:firstLine="0"/>
      </w:pPr>
      <w:rPr>
        <w:caps w:val="0"/>
        <w:effect w:val="none"/>
      </w:rPr>
    </w:lvl>
    <w:lvl w:ilvl="1">
      <w:start w:val="1"/>
      <w:numFmt w:val="decimal"/>
      <w:pStyle w:val="SchPart"/>
      <w:suff w:val="space"/>
      <w:lvlText w:val="Део %2: "/>
      <w:lvlJc w:val="left"/>
      <w:pPr>
        <w:tabs>
          <w:tab w:val="num" w:pos="0"/>
        </w:tabs>
        <w:ind w:left="0" w:firstLine="0"/>
      </w:pPr>
      <w:rPr>
        <w:caps w:val="0"/>
        <w:effect w:val="none"/>
      </w:rPr>
    </w:lvl>
    <w:lvl w:ilvl="2">
      <w:start w:val="1"/>
      <w:numFmt w:val="decimal"/>
      <w:pStyle w:val="SchSection"/>
      <w:suff w:val="space"/>
      <w:lvlText w:val="Члан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200365"/>
    <w:multiLevelType w:val="multilevel"/>
    <w:tmpl w:val="A01827E0"/>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782"/>
        </w:tabs>
        <w:ind w:left="2782" w:hanging="1080"/>
      </w:pPr>
      <w:rPr>
        <w:rFonts w:hint="default"/>
        <w:caps w:val="0"/>
        <w:effect w:val="none"/>
      </w:rPr>
    </w:lvl>
    <w:lvl w:ilvl="4">
      <w:start w:val="1"/>
      <w:numFmt w:val="lowerLetter"/>
      <w:pStyle w:val="Heading5"/>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54840238"/>
    <w:multiLevelType w:val="multilevel"/>
    <w:tmpl w:val="86DC281C"/>
    <w:lvl w:ilvl="0">
      <w:start w:val="1"/>
      <w:numFmt w:val="decimal"/>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b/>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2"/>
        </w:tabs>
        <w:ind w:left="2782" w:hanging="1080"/>
      </w:pPr>
      <w:rPr>
        <w:rFonts w:hint="default"/>
        <w:caps w:val="0"/>
        <w:effect w:val="none"/>
      </w:rPr>
    </w:lvl>
    <w:lvl w:ilvl="4">
      <w:start w:val="1"/>
      <w:numFmt w:val="lowerLetter"/>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6B5E4B43"/>
    <w:multiLevelType w:val="multilevel"/>
    <w:tmpl w:val="8F22721A"/>
    <w:lvl w:ilvl="0">
      <w:start w:val="1"/>
      <w:numFmt w:val="decimal"/>
      <w:pStyle w:val="FWBL1"/>
      <w:lvlText w:val="%1."/>
      <w:lvlJc w:val="left"/>
      <w:pPr>
        <w:tabs>
          <w:tab w:val="num" w:pos="720"/>
        </w:tabs>
        <w:ind w:left="0" w:firstLine="0"/>
      </w:pPr>
      <w:rPr>
        <w:rFonts w:ascii="Times New Roman" w:hAnsi="Times New Roman"/>
        <w:b/>
        <w:i w:val="0"/>
        <w:caps w:val="0"/>
        <w:color w:val="auto"/>
        <w:sz w:val="22"/>
        <w:u w:val="none"/>
      </w:rPr>
    </w:lvl>
    <w:lvl w:ilvl="1">
      <w:start w:val="1"/>
      <w:numFmt w:val="decimal"/>
      <w:pStyle w:val="FWBL2"/>
      <w:lvlText w:val="%1.%2"/>
      <w:lvlJc w:val="left"/>
      <w:pPr>
        <w:tabs>
          <w:tab w:val="num" w:pos="940"/>
        </w:tabs>
        <w:ind w:left="220" w:firstLine="0"/>
      </w:pPr>
      <w:rPr>
        <w:rFonts w:ascii="Times New Roman" w:hAnsi="Times New Roman"/>
        <w:b w:val="0"/>
        <w:i w:val="0"/>
        <w:caps w:val="0"/>
        <w:color w:val="auto"/>
        <w:sz w:val="22"/>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num w:numId="1" w16cid:durableId="476263388">
    <w:abstractNumId w:val="8"/>
  </w:num>
  <w:num w:numId="2" w16cid:durableId="283923316">
    <w:abstractNumId w:val="19"/>
  </w:num>
  <w:num w:numId="3" w16cid:durableId="1000931591">
    <w:abstractNumId w:val="12"/>
  </w:num>
  <w:num w:numId="4" w16cid:durableId="276761656">
    <w:abstractNumId w:val="13"/>
  </w:num>
  <w:num w:numId="5" w16cid:durableId="1678658587">
    <w:abstractNumId w:val="6"/>
  </w:num>
  <w:num w:numId="6" w16cid:durableId="28841532">
    <w:abstractNumId w:val="18"/>
  </w:num>
  <w:num w:numId="7" w16cid:durableId="749234779">
    <w:abstractNumId w:val="14"/>
  </w:num>
  <w:num w:numId="8" w16cid:durableId="986519940">
    <w:abstractNumId w:val="11"/>
  </w:num>
  <w:num w:numId="9" w16cid:durableId="1232693250">
    <w:abstractNumId w:val="4"/>
  </w:num>
  <w:num w:numId="10" w16cid:durableId="903028700">
    <w:abstractNumId w:val="3"/>
  </w:num>
  <w:num w:numId="11" w16cid:durableId="164786070">
    <w:abstractNumId w:val="2"/>
  </w:num>
  <w:num w:numId="12" w16cid:durableId="1386178963">
    <w:abstractNumId w:val="1"/>
  </w:num>
  <w:num w:numId="13" w16cid:durableId="1081491274">
    <w:abstractNumId w:val="0"/>
  </w:num>
  <w:num w:numId="14" w16cid:durableId="1412892455">
    <w:abstractNumId w:val="7"/>
  </w:num>
  <w:num w:numId="15" w16cid:durableId="1417478204">
    <w:abstractNumId w:val="5"/>
  </w:num>
  <w:num w:numId="16" w16cid:durableId="497773538">
    <w:abstractNumId w:val="16"/>
  </w:num>
  <w:num w:numId="17" w16cid:durableId="66465460">
    <w:abstractNumId w:val="15"/>
  </w:num>
  <w:num w:numId="18" w16cid:durableId="1173647189">
    <w:abstractNumId w:val="21"/>
  </w:num>
  <w:num w:numId="19" w16cid:durableId="1917281018">
    <w:abstractNumId w:val="9"/>
  </w:num>
  <w:num w:numId="20" w16cid:durableId="469175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9996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1697999">
    <w:abstractNumId w:val="17"/>
  </w:num>
  <w:num w:numId="23" w16cid:durableId="1245993648">
    <w:abstractNumId w:val="20"/>
  </w:num>
  <w:num w:numId="24" w16cid:durableId="1479568774">
    <w:abstractNumId w:val="19"/>
  </w:num>
  <w:num w:numId="25" w16cid:durableId="1280335022">
    <w:abstractNumId w:val="6"/>
  </w:num>
  <w:num w:numId="26" w16cid:durableId="621765978">
    <w:abstractNumId w:val="6"/>
  </w:num>
  <w:num w:numId="27" w16cid:durableId="324553263">
    <w:abstractNumId w:val="6"/>
  </w:num>
  <w:num w:numId="28" w16cid:durableId="37824756">
    <w:abstractNumId w:val="19"/>
  </w:num>
  <w:num w:numId="29" w16cid:durableId="1777870411">
    <w:abstractNumId w:val="19"/>
  </w:num>
  <w:num w:numId="30" w16cid:durableId="1085036606">
    <w:abstractNumId w:val="19"/>
  </w:num>
  <w:num w:numId="31" w16cid:durableId="800196582">
    <w:abstractNumId w:val="19"/>
  </w:num>
  <w:num w:numId="32" w16cid:durableId="148904575">
    <w:abstractNumId w:val="19"/>
  </w:num>
  <w:num w:numId="33" w16cid:durableId="1143350348">
    <w:abstractNumId w:val="19"/>
  </w:num>
  <w:num w:numId="34" w16cid:durableId="488445171">
    <w:abstractNumId w:val="19"/>
  </w:num>
  <w:num w:numId="35" w16cid:durableId="2132891868">
    <w:abstractNumId w:val="19"/>
  </w:num>
  <w:num w:numId="36" w16cid:durableId="2043823951">
    <w:abstractNumId w:val="19"/>
  </w:num>
  <w:num w:numId="37" w16cid:durableId="723329480">
    <w:abstractNumId w:val="19"/>
  </w:num>
  <w:num w:numId="38" w16cid:durableId="384450536">
    <w:abstractNumId w:val="19"/>
  </w:num>
  <w:num w:numId="39" w16cid:durableId="20335327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7928938">
    <w:abstractNumId w:val="19"/>
  </w:num>
  <w:num w:numId="41" w16cid:durableId="1135296833">
    <w:abstractNumId w:val="19"/>
  </w:num>
  <w:num w:numId="42" w16cid:durableId="64883363">
    <w:abstractNumId w:val="19"/>
  </w:num>
  <w:num w:numId="43" w16cid:durableId="972059023">
    <w:abstractNumId w:val="19"/>
  </w:num>
  <w:num w:numId="44" w16cid:durableId="1717854939">
    <w:abstractNumId w:val="19"/>
  </w:num>
  <w:num w:numId="45" w16cid:durableId="1464037437">
    <w:abstractNumId w:val="10"/>
  </w:num>
  <w:num w:numId="46" w16cid:durableId="20494469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14"/>
    <w:rsid w:val="00006FD6"/>
    <w:rsid w:val="00013D13"/>
    <w:rsid w:val="00024182"/>
    <w:rsid w:val="000242AC"/>
    <w:rsid w:val="0002598D"/>
    <w:rsid w:val="00025F54"/>
    <w:rsid w:val="00031F2D"/>
    <w:rsid w:val="000346A0"/>
    <w:rsid w:val="00034C86"/>
    <w:rsid w:val="000411BA"/>
    <w:rsid w:val="0004124A"/>
    <w:rsid w:val="00041A2D"/>
    <w:rsid w:val="000446CE"/>
    <w:rsid w:val="000464FC"/>
    <w:rsid w:val="000531E0"/>
    <w:rsid w:val="00054063"/>
    <w:rsid w:val="000573C1"/>
    <w:rsid w:val="0005795A"/>
    <w:rsid w:val="00060F93"/>
    <w:rsid w:val="00061867"/>
    <w:rsid w:val="000677FC"/>
    <w:rsid w:val="00073796"/>
    <w:rsid w:val="00073BC4"/>
    <w:rsid w:val="00082D68"/>
    <w:rsid w:val="0009516D"/>
    <w:rsid w:val="00096EFC"/>
    <w:rsid w:val="000A18B7"/>
    <w:rsid w:val="000A41BB"/>
    <w:rsid w:val="000A75CD"/>
    <w:rsid w:val="000B3E33"/>
    <w:rsid w:val="000B4902"/>
    <w:rsid w:val="000B6EBC"/>
    <w:rsid w:val="000B6F2B"/>
    <w:rsid w:val="000C328F"/>
    <w:rsid w:val="000C4C58"/>
    <w:rsid w:val="000C7358"/>
    <w:rsid w:val="000D1E7E"/>
    <w:rsid w:val="000D67FF"/>
    <w:rsid w:val="000E243D"/>
    <w:rsid w:val="000E2580"/>
    <w:rsid w:val="000E4B99"/>
    <w:rsid w:val="000F14E9"/>
    <w:rsid w:val="000F1BF5"/>
    <w:rsid w:val="000F4353"/>
    <w:rsid w:val="00104AD5"/>
    <w:rsid w:val="00107DB4"/>
    <w:rsid w:val="00113050"/>
    <w:rsid w:val="001225BC"/>
    <w:rsid w:val="00124C3B"/>
    <w:rsid w:val="001268D3"/>
    <w:rsid w:val="00134552"/>
    <w:rsid w:val="00134B4D"/>
    <w:rsid w:val="0014124E"/>
    <w:rsid w:val="00141DF3"/>
    <w:rsid w:val="00143B8C"/>
    <w:rsid w:val="00144C55"/>
    <w:rsid w:val="001477EC"/>
    <w:rsid w:val="00157CDB"/>
    <w:rsid w:val="00163093"/>
    <w:rsid w:val="00163689"/>
    <w:rsid w:val="00166ACF"/>
    <w:rsid w:val="00166B8C"/>
    <w:rsid w:val="001712B8"/>
    <w:rsid w:val="00172A3A"/>
    <w:rsid w:val="00175E2D"/>
    <w:rsid w:val="00176A16"/>
    <w:rsid w:val="0018019F"/>
    <w:rsid w:val="00194100"/>
    <w:rsid w:val="0019788D"/>
    <w:rsid w:val="001A3AC2"/>
    <w:rsid w:val="001A4A6E"/>
    <w:rsid w:val="001A598D"/>
    <w:rsid w:val="001B022D"/>
    <w:rsid w:val="001B2895"/>
    <w:rsid w:val="001B3805"/>
    <w:rsid w:val="001C0422"/>
    <w:rsid w:val="001C1292"/>
    <w:rsid w:val="001C1585"/>
    <w:rsid w:val="001C53BD"/>
    <w:rsid w:val="001C6359"/>
    <w:rsid w:val="001C6B2B"/>
    <w:rsid w:val="001C786B"/>
    <w:rsid w:val="001D4174"/>
    <w:rsid w:val="001D6B00"/>
    <w:rsid w:val="001E5289"/>
    <w:rsid w:val="001E571D"/>
    <w:rsid w:val="001F2016"/>
    <w:rsid w:val="001F3AFA"/>
    <w:rsid w:val="001F603E"/>
    <w:rsid w:val="001F6118"/>
    <w:rsid w:val="001F7194"/>
    <w:rsid w:val="001F7EED"/>
    <w:rsid w:val="0021090A"/>
    <w:rsid w:val="00215A09"/>
    <w:rsid w:val="002161A6"/>
    <w:rsid w:val="002165E4"/>
    <w:rsid w:val="00222984"/>
    <w:rsid w:val="00223343"/>
    <w:rsid w:val="002344A0"/>
    <w:rsid w:val="00234BDE"/>
    <w:rsid w:val="00234E25"/>
    <w:rsid w:val="00237DBA"/>
    <w:rsid w:val="00240470"/>
    <w:rsid w:val="0024559B"/>
    <w:rsid w:val="00250C2D"/>
    <w:rsid w:val="00251FB4"/>
    <w:rsid w:val="00257CA9"/>
    <w:rsid w:val="00260760"/>
    <w:rsid w:val="0027074D"/>
    <w:rsid w:val="002709BC"/>
    <w:rsid w:val="00293593"/>
    <w:rsid w:val="002A05F6"/>
    <w:rsid w:val="002A231B"/>
    <w:rsid w:val="002A33D6"/>
    <w:rsid w:val="002A3E8B"/>
    <w:rsid w:val="002A5A48"/>
    <w:rsid w:val="002A721E"/>
    <w:rsid w:val="002B011F"/>
    <w:rsid w:val="002B0576"/>
    <w:rsid w:val="002D74A8"/>
    <w:rsid w:val="002E0320"/>
    <w:rsid w:val="002E073A"/>
    <w:rsid w:val="002E0890"/>
    <w:rsid w:val="002E640B"/>
    <w:rsid w:val="002E6863"/>
    <w:rsid w:val="002F7B9E"/>
    <w:rsid w:val="00305890"/>
    <w:rsid w:val="00311925"/>
    <w:rsid w:val="00313F77"/>
    <w:rsid w:val="003153E8"/>
    <w:rsid w:val="00315A65"/>
    <w:rsid w:val="0031643D"/>
    <w:rsid w:val="00331B62"/>
    <w:rsid w:val="00335517"/>
    <w:rsid w:val="00337FA2"/>
    <w:rsid w:val="00343F7B"/>
    <w:rsid w:val="0034756C"/>
    <w:rsid w:val="003623A6"/>
    <w:rsid w:val="00366096"/>
    <w:rsid w:val="00367DA2"/>
    <w:rsid w:val="00370DA5"/>
    <w:rsid w:val="003723EF"/>
    <w:rsid w:val="00373AF3"/>
    <w:rsid w:val="00376596"/>
    <w:rsid w:val="00376E6B"/>
    <w:rsid w:val="0038369D"/>
    <w:rsid w:val="00385036"/>
    <w:rsid w:val="0038565B"/>
    <w:rsid w:val="00387C1F"/>
    <w:rsid w:val="00390CC2"/>
    <w:rsid w:val="0039267B"/>
    <w:rsid w:val="003A2529"/>
    <w:rsid w:val="003B0A98"/>
    <w:rsid w:val="003B493F"/>
    <w:rsid w:val="003B5B13"/>
    <w:rsid w:val="003C36BB"/>
    <w:rsid w:val="003C4E18"/>
    <w:rsid w:val="003C781B"/>
    <w:rsid w:val="003D0A0A"/>
    <w:rsid w:val="003D0D1D"/>
    <w:rsid w:val="003D53F4"/>
    <w:rsid w:val="003D6B8E"/>
    <w:rsid w:val="003D7CBA"/>
    <w:rsid w:val="003E1B3C"/>
    <w:rsid w:val="003F072B"/>
    <w:rsid w:val="003F1BFB"/>
    <w:rsid w:val="003F53CC"/>
    <w:rsid w:val="00403020"/>
    <w:rsid w:val="00410BDD"/>
    <w:rsid w:val="00411DFD"/>
    <w:rsid w:val="00416251"/>
    <w:rsid w:val="00421C0C"/>
    <w:rsid w:val="00423BDE"/>
    <w:rsid w:val="00424750"/>
    <w:rsid w:val="00424BEC"/>
    <w:rsid w:val="00430163"/>
    <w:rsid w:val="0043070A"/>
    <w:rsid w:val="00431087"/>
    <w:rsid w:val="0043128F"/>
    <w:rsid w:val="00432024"/>
    <w:rsid w:val="004325B3"/>
    <w:rsid w:val="0043482A"/>
    <w:rsid w:val="0044240E"/>
    <w:rsid w:val="0044320C"/>
    <w:rsid w:val="004458A9"/>
    <w:rsid w:val="00451E03"/>
    <w:rsid w:val="00453AE5"/>
    <w:rsid w:val="00462D98"/>
    <w:rsid w:val="00464184"/>
    <w:rsid w:val="00464A8F"/>
    <w:rsid w:val="00464A96"/>
    <w:rsid w:val="004723CB"/>
    <w:rsid w:val="00473E03"/>
    <w:rsid w:val="004A3C7F"/>
    <w:rsid w:val="004A58B6"/>
    <w:rsid w:val="004B5603"/>
    <w:rsid w:val="004B5C4D"/>
    <w:rsid w:val="004D4C64"/>
    <w:rsid w:val="004D645B"/>
    <w:rsid w:val="004E5EAD"/>
    <w:rsid w:val="004E628C"/>
    <w:rsid w:val="004F0240"/>
    <w:rsid w:val="004F331F"/>
    <w:rsid w:val="004F7254"/>
    <w:rsid w:val="0050227D"/>
    <w:rsid w:val="0051102F"/>
    <w:rsid w:val="00515864"/>
    <w:rsid w:val="00527844"/>
    <w:rsid w:val="0054284D"/>
    <w:rsid w:val="005470FB"/>
    <w:rsid w:val="005507F8"/>
    <w:rsid w:val="00556746"/>
    <w:rsid w:val="005607EF"/>
    <w:rsid w:val="00560972"/>
    <w:rsid w:val="00571113"/>
    <w:rsid w:val="00576B73"/>
    <w:rsid w:val="00580402"/>
    <w:rsid w:val="005815F7"/>
    <w:rsid w:val="00581655"/>
    <w:rsid w:val="005938FE"/>
    <w:rsid w:val="005A1109"/>
    <w:rsid w:val="005A1BC3"/>
    <w:rsid w:val="005A38C0"/>
    <w:rsid w:val="005B206C"/>
    <w:rsid w:val="005B2DAB"/>
    <w:rsid w:val="005B618B"/>
    <w:rsid w:val="005C059A"/>
    <w:rsid w:val="005C65D0"/>
    <w:rsid w:val="005D2717"/>
    <w:rsid w:val="005E0082"/>
    <w:rsid w:val="005E1E05"/>
    <w:rsid w:val="005E2155"/>
    <w:rsid w:val="005E2886"/>
    <w:rsid w:val="005E43BC"/>
    <w:rsid w:val="005E6E6A"/>
    <w:rsid w:val="005E78A4"/>
    <w:rsid w:val="005F1305"/>
    <w:rsid w:val="005F56F3"/>
    <w:rsid w:val="005F6080"/>
    <w:rsid w:val="00600F04"/>
    <w:rsid w:val="006129FB"/>
    <w:rsid w:val="00614B9D"/>
    <w:rsid w:val="00623869"/>
    <w:rsid w:val="00624554"/>
    <w:rsid w:val="00631285"/>
    <w:rsid w:val="006316C8"/>
    <w:rsid w:val="0063386B"/>
    <w:rsid w:val="00633C84"/>
    <w:rsid w:val="00635E2B"/>
    <w:rsid w:val="00644C6E"/>
    <w:rsid w:val="006519F9"/>
    <w:rsid w:val="00653732"/>
    <w:rsid w:val="006573BD"/>
    <w:rsid w:val="00660AC7"/>
    <w:rsid w:val="006644A7"/>
    <w:rsid w:val="006652EF"/>
    <w:rsid w:val="006737B0"/>
    <w:rsid w:val="0067756F"/>
    <w:rsid w:val="006833FC"/>
    <w:rsid w:val="00683DDE"/>
    <w:rsid w:val="006858B7"/>
    <w:rsid w:val="00686F8A"/>
    <w:rsid w:val="006872AA"/>
    <w:rsid w:val="006911A3"/>
    <w:rsid w:val="006A003C"/>
    <w:rsid w:val="006A50E2"/>
    <w:rsid w:val="006C0004"/>
    <w:rsid w:val="006D2DB1"/>
    <w:rsid w:val="006D61D3"/>
    <w:rsid w:val="006D6380"/>
    <w:rsid w:val="006E5A53"/>
    <w:rsid w:val="006E5F3D"/>
    <w:rsid w:val="006F0B83"/>
    <w:rsid w:val="006F278C"/>
    <w:rsid w:val="006F2926"/>
    <w:rsid w:val="006F2C44"/>
    <w:rsid w:val="00700619"/>
    <w:rsid w:val="00703AF3"/>
    <w:rsid w:val="007045DB"/>
    <w:rsid w:val="007101C5"/>
    <w:rsid w:val="00711FA0"/>
    <w:rsid w:val="00712DDE"/>
    <w:rsid w:val="0071519F"/>
    <w:rsid w:val="00716035"/>
    <w:rsid w:val="00720833"/>
    <w:rsid w:val="00724561"/>
    <w:rsid w:val="00730212"/>
    <w:rsid w:val="00732747"/>
    <w:rsid w:val="007330B4"/>
    <w:rsid w:val="00733F03"/>
    <w:rsid w:val="007350E9"/>
    <w:rsid w:val="00736FA9"/>
    <w:rsid w:val="00742CC7"/>
    <w:rsid w:val="007465D6"/>
    <w:rsid w:val="00750493"/>
    <w:rsid w:val="00752091"/>
    <w:rsid w:val="00760065"/>
    <w:rsid w:val="007637A9"/>
    <w:rsid w:val="00764C91"/>
    <w:rsid w:val="00771696"/>
    <w:rsid w:val="00771B63"/>
    <w:rsid w:val="00775310"/>
    <w:rsid w:val="00781806"/>
    <w:rsid w:val="0078528E"/>
    <w:rsid w:val="0078738E"/>
    <w:rsid w:val="007915B5"/>
    <w:rsid w:val="00791F9E"/>
    <w:rsid w:val="007A177E"/>
    <w:rsid w:val="007A1A91"/>
    <w:rsid w:val="007A2819"/>
    <w:rsid w:val="007A38F6"/>
    <w:rsid w:val="007B32A1"/>
    <w:rsid w:val="007B7DE0"/>
    <w:rsid w:val="007D1961"/>
    <w:rsid w:val="007D2A34"/>
    <w:rsid w:val="007E28A6"/>
    <w:rsid w:val="007E2D14"/>
    <w:rsid w:val="007E30FF"/>
    <w:rsid w:val="007F2ACA"/>
    <w:rsid w:val="007F6774"/>
    <w:rsid w:val="0080322B"/>
    <w:rsid w:val="00803B82"/>
    <w:rsid w:val="00804160"/>
    <w:rsid w:val="00805CD5"/>
    <w:rsid w:val="008105D9"/>
    <w:rsid w:val="00812E09"/>
    <w:rsid w:val="00817F73"/>
    <w:rsid w:val="008210E5"/>
    <w:rsid w:val="00821E1A"/>
    <w:rsid w:val="00827313"/>
    <w:rsid w:val="00831A6A"/>
    <w:rsid w:val="00833BEB"/>
    <w:rsid w:val="00834CE8"/>
    <w:rsid w:val="0083619C"/>
    <w:rsid w:val="00847FF6"/>
    <w:rsid w:val="00852FEA"/>
    <w:rsid w:val="008561A0"/>
    <w:rsid w:val="00864F42"/>
    <w:rsid w:val="00867039"/>
    <w:rsid w:val="00872C31"/>
    <w:rsid w:val="00884C36"/>
    <w:rsid w:val="008938AE"/>
    <w:rsid w:val="008A19F8"/>
    <w:rsid w:val="008A389D"/>
    <w:rsid w:val="008A5322"/>
    <w:rsid w:val="008B2033"/>
    <w:rsid w:val="008B3207"/>
    <w:rsid w:val="008B52F9"/>
    <w:rsid w:val="008B70F2"/>
    <w:rsid w:val="008C2714"/>
    <w:rsid w:val="008C32C7"/>
    <w:rsid w:val="008D0264"/>
    <w:rsid w:val="008D04EF"/>
    <w:rsid w:val="008D1719"/>
    <w:rsid w:val="008E06D7"/>
    <w:rsid w:val="008E64A1"/>
    <w:rsid w:val="008F6818"/>
    <w:rsid w:val="00901A62"/>
    <w:rsid w:val="009166AA"/>
    <w:rsid w:val="009264D4"/>
    <w:rsid w:val="00930083"/>
    <w:rsid w:val="00934814"/>
    <w:rsid w:val="009350A2"/>
    <w:rsid w:val="009435BC"/>
    <w:rsid w:val="0094385A"/>
    <w:rsid w:val="00944D1E"/>
    <w:rsid w:val="00946A8C"/>
    <w:rsid w:val="00947C13"/>
    <w:rsid w:val="00950615"/>
    <w:rsid w:val="009511EF"/>
    <w:rsid w:val="00951201"/>
    <w:rsid w:val="00960A8F"/>
    <w:rsid w:val="00963990"/>
    <w:rsid w:val="00971386"/>
    <w:rsid w:val="00973619"/>
    <w:rsid w:val="00973DD2"/>
    <w:rsid w:val="00975379"/>
    <w:rsid w:val="00975527"/>
    <w:rsid w:val="0097713A"/>
    <w:rsid w:val="009847B8"/>
    <w:rsid w:val="0098636B"/>
    <w:rsid w:val="009A1CAB"/>
    <w:rsid w:val="009A6173"/>
    <w:rsid w:val="009A7C95"/>
    <w:rsid w:val="009B1405"/>
    <w:rsid w:val="009C19FD"/>
    <w:rsid w:val="009D0AEF"/>
    <w:rsid w:val="009D410F"/>
    <w:rsid w:val="009D4F95"/>
    <w:rsid w:val="009D669D"/>
    <w:rsid w:val="009E4505"/>
    <w:rsid w:val="009E7544"/>
    <w:rsid w:val="009F40C2"/>
    <w:rsid w:val="009F7370"/>
    <w:rsid w:val="00A02369"/>
    <w:rsid w:val="00A026CE"/>
    <w:rsid w:val="00A0285B"/>
    <w:rsid w:val="00A11711"/>
    <w:rsid w:val="00A1426B"/>
    <w:rsid w:val="00A21989"/>
    <w:rsid w:val="00A23F5A"/>
    <w:rsid w:val="00A30018"/>
    <w:rsid w:val="00A33953"/>
    <w:rsid w:val="00A35FBB"/>
    <w:rsid w:val="00A366EF"/>
    <w:rsid w:val="00A40666"/>
    <w:rsid w:val="00A44A01"/>
    <w:rsid w:val="00A540D5"/>
    <w:rsid w:val="00A54B53"/>
    <w:rsid w:val="00A56286"/>
    <w:rsid w:val="00A6294D"/>
    <w:rsid w:val="00A65406"/>
    <w:rsid w:val="00A71A63"/>
    <w:rsid w:val="00A71D23"/>
    <w:rsid w:val="00A742B5"/>
    <w:rsid w:val="00A7441F"/>
    <w:rsid w:val="00A776D8"/>
    <w:rsid w:val="00A80B48"/>
    <w:rsid w:val="00A87152"/>
    <w:rsid w:val="00A90DE5"/>
    <w:rsid w:val="00A922B1"/>
    <w:rsid w:val="00A932A0"/>
    <w:rsid w:val="00AA3817"/>
    <w:rsid w:val="00AA5BAF"/>
    <w:rsid w:val="00AA6358"/>
    <w:rsid w:val="00AA658E"/>
    <w:rsid w:val="00AB5B07"/>
    <w:rsid w:val="00AB622F"/>
    <w:rsid w:val="00AB6F7B"/>
    <w:rsid w:val="00AC5808"/>
    <w:rsid w:val="00AD1582"/>
    <w:rsid w:val="00AD35DC"/>
    <w:rsid w:val="00AD4676"/>
    <w:rsid w:val="00AD567A"/>
    <w:rsid w:val="00AE0968"/>
    <w:rsid w:val="00AE0980"/>
    <w:rsid w:val="00AE0B64"/>
    <w:rsid w:val="00AE2AF9"/>
    <w:rsid w:val="00AE2BB8"/>
    <w:rsid w:val="00AF4258"/>
    <w:rsid w:val="00B00BA7"/>
    <w:rsid w:val="00B00D52"/>
    <w:rsid w:val="00B1494D"/>
    <w:rsid w:val="00B150E5"/>
    <w:rsid w:val="00B20772"/>
    <w:rsid w:val="00B21C07"/>
    <w:rsid w:val="00B27D87"/>
    <w:rsid w:val="00B27E80"/>
    <w:rsid w:val="00B339D3"/>
    <w:rsid w:val="00B36677"/>
    <w:rsid w:val="00B36727"/>
    <w:rsid w:val="00B3728D"/>
    <w:rsid w:val="00B3778D"/>
    <w:rsid w:val="00B4245C"/>
    <w:rsid w:val="00B44494"/>
    <w:rsid w:val="00B45173"/>
    <w:rsid w:val="00B57A13"/>
    <w:rsid w:val="00B6156B"/>
    <w:rsid w:val="00B64C5A"/>
    <w:rsid w:val="00B763A7"/>
    <w:rsid w:val="00B8517E"/>
    <w:rsid w:val="00B903F3"/>
    <w:rsid w:val="00B90A24"/>
    <w:rsid w:val="00BA3913"/>
    <w:rsid w:val="00BB0AFC"/>
    <w:rsid w:val="00BB312E"/>
    <w:rsid w:val="00BB6AAB"/>
    <w:rsid w:val="00BB70E9"/>
    <w:rsid w:val="00BC1712"/>
    <w:rsid w:val="00BC3392"/>
    <w:rsid w:val="00BC5E64"/>
    <w:rsid w:val="00BC665A"/>
    <w:rsid w:val="00BD03DE"/>
    <w:rsid w:val="00BD59DF"/>
    <w:rsid w:val="00BD5BEA"/>
    <w:rsid w:val="00BE39E3"/>
    <w:rsid w:val="00BF0868"/>
    <w:rsid w:val="00BF11CB"/>
    <w:rsid w:val="00BF3213"/>
    <w:rsid w:val="00C00240"/>
    <w:rsid w:val="00C13084"/>
    <w:rsid w:val="00C14D37"/>
    <w:rsid w:val="00C1529E"/>
    <w:rsid w:val="00C22D31"/>
    <w:rsid w:val="00C238E8"/>
    <w:rsid w:val="00C24806"/>
    <w:rsid w:val="00C36CC3"/>
    <w:rsid w:val="00C40EAF"/>
    <w:rsid w:val="00C45188"/>
    <w:rsid w:val="00C467EC"/>
    <w:rsid w:val="00C46FA4"/>
    <w:rsid w:val="00C738AE"/>
    <w:rsid w:val="00C770ED"/>
    <w:rsid w:val="00C879AE"/>
    <w:rsid w:val="00C94553"/>
    <w:rsid w:val="00C94830"/>
    <w:rsid w:val="00CA036E"/>
    <w:rsid w:val="00CA12E1"/>
    <w:rsid w:val="00CA280E"/>
    <w:rsid w:val="00CA3354"/>
    <w:rsid w:val="00CA43E6"/>
    <w:rsid w:val="00CB3616"/>
    <w:rsid w:val="00CB3E6D"/>
    <w:rsid w:val="00CB5C48"/>
    <w:rsid w:val="00CB6BE2"/>
    <w:rsid w:val="00CD37A7"/>
    <w:rsid w:val="00CD4E16"/>
    <w:rsid w:val="00CE0964"/>
    <w:rsid w:val="00CE4594"/>
    <w:rsid w:val="00CF174E"/>
    <w:rsid w:val="00CF54CD"/>
    <w:rsid w:val="00D0136F"/>
    <w:rsid w:val="00D14579"/>
    <w:rsid w:val="00D149AC"/>
    <w:rsid w:val="00D175D7"/>
    <w:rsid w:val="00D22394"/>
    <w:rsid w:val="00D23714"/>
    <w:rsid w:val="00D23EE5"/>
    <w:rsid w:val="00D24108"/>
    <w:rsid w:val="00D279D5"/>
    <w:rsid w:val="00D333C0"/>
    <w:rsid w:val="00D336D1"/>
    <w:rsid w:val="00D347DA"/>
    <w:rsid w:val="00D34E91"/>
    <w:rsid w:val="00D55AC5"/>
    <w:rsid w:val="00D55D07"/>
    <w:rsid w:val="00D568AA"/>
    <w:rsid w:val="00D56D14"/>
    <w:rsid w:val="00D7212A"/>
    <w:rsid w:val="00D722CA"/>
    <w:rsid w:val="00D73AD2"/>
    <w:rsid w:val="00D73C07"/>
    <w:rsid w:val="00D75F4D"/>
    <w:rsid w:val="00D952F7"/>
    <w:rsid w:val="00D95684"/>
    <w:rsid w:val="00DA2675"/>
    <w:rsid w:val="00DA5AF6"/>
    <w:rsid w:val="00DB2D60"/>
    <w:rsid w:val="00DB55E2"/>
    <w:rsid w:val="00DB5A14"/>
    <w:rsid w:val="00DB6285"/>
    <w:rsid w:val="00DB70D8"/>
    <w:rsid w:val="00DC1A40"/>
    <w:rsid w:val="00DC2AC2"/>
    <w:rsid w:val="00DC76AC"/>
    <w:rsid w:val="00DD79F6"/>
    <w:rsid w:val="00DE45DA"/>
    <w:rsid w:val="00DE4FFB"/>
    <w:rsid w:val="00DF677E"/>
    <w:rsid w:val="00E05DF4"/>
    <w:rsid w:val="00E079CC"/>
    <w:rsid w:val="00E15A29"/>
    <w:rsid w:val="00E17618"/>
    <w:rsid w:val="00E20449"/>
    <w:rsid w:val="00E207D8"/>
    <w:rsid w:val="00E21248"/>
    <w:rsid w:val="00E214DA"/>
    <w:rsid w:val="00E22FD9"/>
    <w:rsid w:val="00E4753D"/>
    <w:rsid w:val="00E50EF5"/>
    <w:rsid w:val="00E57AB5"/>
    <w:rsid w:val="00E61758"/>
    <w:rsid w:val="00E63E3B"/>
    <w:rsid w:val="00E67A4C"/>
    <w:rsid w:val="00E702B8"/>
    <w:rsid w:val="00E70681"/>
    <w:rsid w:val="00E80404"/>
    <w:rsid w:val="00E92A7B"/>
    <w:rsid w:val="00E97100"/>
    <w:rsid w:val="00EA7E41"/>
    <w:rsid w:val="00EB2AD9"/>
    <w:rsid w:val="00ED04D0"/>
    <w:rsid w:val="00ED33D5"/>
    <w:rsid w:val="00ED4912"/>
    <w:rsid w:val="00ED668F"/>
    <w:rsid w:val="00ED724F"/>
    <w:rsid w:val="00EE0CA6"/>
    <w:rsid w:val="00EE20F3"/>
    <w:rsid w:val="00EE49D8"/>
    <w:rsid w:val="00EF35A2"/>
    <w:rsid w:val="00EF3C8D"/>
    <w:rsid w:val="00EF4D73"/>
    <w:rsid w:val="00F03852"/>
    <w:rsid w:val="00F04328"/>
    <w:rsid w:val="00F06FD2"/>
    <w:rsid w:val="00F07495"/>
    <w:rsid w:val="00F07C1B"/>
    <w:rsid w:val="00F1381F"/>
    <w:rsid w:val="00F179AC"/>
    <w:rsid w:val="00F208CA"/>
    <w:rsid w:val="00F2230F"/>
    <w:rsid w:val="00F24610"/>
    <w:rsid w:val="00F27B55"/>
    <w:rsid w:val="00F27C47"/>
    <w:rsid w:val="00F37AC8"/>
    <w:rsid w:val="00F460C5"/>
    <w:rsid w:val="00F46B3B"/>
    <w:rsid w:val="00F52557"/>
    <w:rsid w:val="00F549AB"/>
    <w:rsid w:val="00F63E02"/>
    <w:rsid w:val="00F63F7A"/>
    <w:rsid w:val="00F71B83"/>
    <w:rsid w:val="00F72759"/>
    <w:rsid w:val="00F72DFA"/>
    <w:rsid w:val="00F77DD9"/>
    <w:rsid w:val="00F81E01"/>
    <w:rsid w:val="00F86114"/>
    <w:rsid w:val="00F864DC"/>
    <w:rsid w:val="00F86793"/>
    <w:rsid w:val="00FA327A"/>
    <w:rsid w:val="00FA620F"/>
    <w:rsid w:val="00FA7B21"/>
    <w:rsid w:val="00FB2514"/>
    <w:rsid w:val="00FB53B9"/>
    <w:rsid w:val="00FC07C2"/>
    <w:rsid w:val="00FC4E03"/>
    <w:rsid w:val="00FC5D42"/>
    <w:rsid w:val="00FC681A"/>
    <w:rsid w:val="00FD29C2"/>
    <w:rsid w:val="00FD6098"/>
    <w:rsid w:val="00FD6445"/>
    <w:rsid w:val="00FE24A8"/>
    <w:rsid w:val="00FE2C11"/>
    <w:rsid w:val="00FE5C83"/>
    <w:rsid w:val="00FF1DB7"/>
    <w:rsid w:val="00FF5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79C4"/>
  <w15:docId w15:val="{D0D22984-5ECB-4D2E-9ED4-347DB20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sr-Cyrl-R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C11"/>
    <w:pPr>
      <w:spacing w:after="0" w:line="240" w:lineRule="auto"/>
    </w:pPr>
    <w:rPr>
      <w:rFonts w:ascii="Times New Roman" w:hAnsi="Times New Roman" w:cs="Times New Roman"/>
      <w:szCs w:val="24"/>
      <w:lang w:val="en-GB" w:eastAsia="zh-CN"/>
    </w:rPr>
  </w:style>
  <w:style w:type="paragraph" w:styleId="Heading1">
    <w:name w:val="heading 1"/>
    <w:basedOn w:val="HouseStyleBase"/>
    <w:link w:val="Heading1Char"/>
    <w:qFormat/>
    <w:rsid w:val="00FE2C11"/>
    <w:pPr>
      <w:keepNext/>
      <w:numPr>
        <w:numId w:val="2"/>
      </w:numPr>
      <w:outlineLvl w:val="0"/>
    </w:pPr>
    <w:rPr>
      <w:b/>
      <w:bCs/>
      <w:caps/>
    </w:rPr>
  </w:style>
  <w:style w:type="paragraph" w:styleId="Heading2">
    <w:name w:val="heading 2"/>
    <w:basedOn w:val="HouseStyleBase"/>
    <w:link w:val="Heading2Char"/>
    <w:qFormat/>
    <w:rsid w:val="00FE2C11"/>
    <w:pPr>
      <w:keepNext/>
      <w:numPr>
        <w:ilvl w:val="1"/>
        <w:numId w:val="2"/>
      </w:numPr>
      <w:outlineLvl w:val="1"/>
    </w:pPr>
    <w:rPr>
      <w:b/>
      <w:bCs/>
    </w:rPr>
  </w:style>
  <w:style w:type="paragraph" w:styleId="Heading3">
    <w:name w:val="heading 3"/>
    <w:basedOn w:val="HouseStyleBase"/>
    <w:link w:val="Heading3Char"/>
    <w:qFormat/>
    <w:rsid w:val="00FE2C11"/>
    <w:pPr>
      <w:numPr>
        <w:ilvl w:val="2"/>
        <w:numId w:val="2"/>
      </w:numPr>
      <w:outlineLvl w:val="2"/>
    </w:pPr>
  </w:style>
  <w:style w:type="paragraph" w:styleId="Heading4">
    <w:name w:val="heading 4"/>
    <w:basedOn w:val="HouseStyleBase"/>
    <w:link w:val="Heading4Char"/>
    <w:qFormat/>
    <w:rsid w:val="00FE2C11"/>
    <w:pPr>
      <w:numPr>
        <w:ilvl w:val="3"/>
        <w:numId w:val="2"/>
      </w:numPr>
      <w:outlineLvl w:val="3"/>
    </w:pPr>
  </w:style>
  <w:style w:type="paragraph" w:styleId="Heading5">
    <w:name w:val="heading 5"/>
    <w:basedOn w:val="HouseStyleBase"/>
    <w:link w:val="Heading5Char"/>
    <w:qFormat/>
    <w:rsid w:val="00FE2C11"/>
    <w:pPr>
      <w:numPr>
        <w:ilvl w:val="4"/>
        <w:numId w:val="2"/>
      </w:numPr>
      <w:outlineLvl w:val="4"/>
    </w:pPr>
  </w:style>
  <w:style w:type="paragraph" w:styleId="Heading6">
    <w:name w:val="heading 6"/>
    <w:basedOn w:val="HouseStyleBase"/>
    <w:link w:val="Heading6Char"/>
    <w:qFormat/>
    <w:rsid w:val="00FE2C11"/>
    <w:pPr>
      <w:numPr>
        <w:ilvl w:val="5"/>
        <w:numId w:val="2"/>
      </w:numPr>
      <w:outlineLvl w:val="5"/>
    </w:pPr>
  </w:style>
  <w:style w:type="paragraph" w:styleId="Heading7">
    <w:name w:val="heading 7"/>
    <w:aliases w:val="h7"/>
    <w:basedOn w:val="HouseStyleBase"/>
    <w:link w:val="Heading7Char"/>
    <w:qFormat/>
    <w:rsid w:val="00FE2C11"/>
    <w:pPr>
      <w:numPr>
        <w:ilvl w:val="6"/>
        <w:numId w:val="2"/>
      </w:numPr>
      <w:outlineLvl w:val="6"/>
    </w:pPr>
  </w:style>
  <w:style w:type="paragraph" w:styleId="Heading8">
    <w:name w:val="heading 8"/>
    <w:aliases w:val="8,h8"/>
    <w:basedOn w:val="HouseStyleBase"/>
    <w:link w:val="Heading8Char"/>
    <w:qFormat/>
    <w:rsid w:val="00FE2C11"/>
    <w:pPr>
      <w:numPr>
        <w:ilvl w:val="7"/>
        <w:numId w:val="2"/>
      </w:numPr>
      <w:outlineLvl w:val="7"/>
    </w:pPr>
  </w:style>
  <w:style w:type="paragraph" w:styleId="Heading9">
    <w:name w:val="heading 9"/>
    <w:basedOn w:val="HouseStyleBase"/>
    <w:link w:val="Heading9Char"/>
    <w:qFormat/>
    <w:rsid w:val="00FE2C1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5D6"/>
    <w:pPr>
      <w:tabs>
        <w:tab w:val="center" w:pos="4536"/>
        <w:tab w:val="right" w:pos="9072"/>
      </w:tabs>
    </w:pPr>
  </w:style>
  <w:style w:type="character" w:customStyle="1" w:styleId="HeaderChar">
    <w:name w:val="Header Char"/>
    <w:basedOn w:val="DefaultParagraphFont"/>
    <w:link w:val="Header"/>
    <w:rsid w:val="007465D6"/>
  </w:style>
  <w:style w:type="paragraph" w:styleId="Footer">
    <w:name w:val="footer"/>
    <w:basedOn w:val="Normal"/>
    <w:link w:val="FooterChar"/>
    <w:uiPriority w:val="99"/>
    <w:unhideWhenUsed/>
    <w:rsid w:val="007465D6"/>
    <w:pPr>
      <w:tabs>
        <w:tab w:val="center" w:pos="4536"/>
        <w:tab w:val="right" w:pos="9072"/>
      </w:tabs>
    </w:pPr>
  </w:style>
  <w:style w:type="character" w:customStyle="1" w:styleId="FooterChar">
    <w:name w:val="Footer Char"/>
    <w:basedOn w:val="DefaultParagraphFont"/>
    <w:link w:val="Footer"/>
    <w:uiPriority w:val="99"/>
    <w:rsid w:val="007465D6"/>
  </w:style>
  <w:style w:type="paragraph" w:styleId="BalloonText">
    <w:name w:val="Balloon Text"/>
    <w:basedOn w:val="Normal"/>
    <w:link w:val="BalloonTextChar"/>
    <w:unhideWhenUsed/>
    <w:rsid w:val="007F2ACA"/>
    <w:rPr>
      <w:rFonts w:ascii="Tahoma" w:hAnsi="Tahoma" w:cs="Tahoma"/>
      <w:sz w:val="16"/>
      <w:szCs w:val="16"/>
    </w:rPr>
  </w:style>
  <w:style w:type="character" w:customStyle="1" w:styleId="BalloonTextChar">
    <w:name w:val="Balloon Text Char"/>
    <w:basedOn w:val="DefaultParagraphFont"/>
    <w:link w:val="BalloonText"/>
    <w:rsid w:val="007F2ACA"/>
    <w:rPr>
      <w:rFonts w:ascii="Tahoma" w:hAnsi="Tahoma" w:cs="Tahoma"/>
      <w:sz w:val="16"/>
      <w:szCs w:val="16"/>
    </w:rPr>
  </w:style>
  <w:style w:type="character" w:styleId="CommentReference">
    <w:name w:val="annotation reference"/>
    <w:basedOn w:val="DefaultParagraphFont"/>
    <w:unhideWhenUsed/>
    <w:rsid w:val="00F07495"/>
    <w:rPr>
      <w:sz w:val="16"/>
      <w:szCs w:val="16"/>
    </w:rPr>
  </w:style>
  <w:style w:type="paragraph" w:styleId="CommentText">
    <w:name w:val="annotation text"/>
    <w:basedOn w:val="Normal"/>
    <w:link w:val="CommentTextChar"/>
    <w:unhideWhenUsed/>
    <w:rsid w:val="00F07495"/>
    <w:pPr>
      <w:spacing w:after="200"/>
    </w:pPr>
    <w:rPr>
      <w:rFonts w:eastAsiaTheme="minorEastAsia"/>
      <w:sz w:val="20"/>
      <w:szCs w:val="20"/>
    </w:rPr>
  </w:style>
  <w:style w:type="character" w:customStyle="1" w:styleId="CommentTextChar">
    <w:name w:val="Comment Text Char"/>
    <w:basedOn w:val="DefaultParagraphFont"/>
    <w:link w:val="CommentText"/>
    <w:rsid w:val="00F07495"/>
    <w:rPr>
      <w:rFonts w:eastAsiaTheme="minorEastAsia"/>
      <w:sz w:val="20"/>
      <w:szCs w:val="20"/>
    </w:rPr>
  </w:style>
  <w:style w:type="character" w:customStyle="1" w:styleId="Heading1Char">
    <w:name w:val="Heading 1 Char"/>
    <w:basedOn w:val="DefaultParagraphFont"/>
    <w:link w:val="Heading1"/>
    <w:rsid w:val="00FE2C11"/>
    <w:rPr>
      <w:rFonts w:ascii="Times New Roman" w:eastAsia="STZhongsong" w:hAnsi="Times New Roman" w:cs="Times New Roman"/>
      <w:b/>
      <w:bCs/>
      <w:caps/>
      <w:szCs w:val="20"/>
      <w:lang w:val="en-GB" w:eastAsia="zh-CN"/>
    </w:rPr>
  </w:style>
  <w:style w:type="character" w:customStyle="1" w:styleId="Heading2Char">
    <w:name w:val="Heading 2 Char"/>
    <w:basedOn w:val="DefaultParagraphFont"/>
    <w:link w:val="Heading2"/>
    <w:rsid w:val="00FE2C11"/>
    <w:rPr>
      <w:rFonts w:ascii="Times New Roman" w:eastAsia="STZhongsong" w:hAnsi="Times New Roman" w:cs="Times New Roman"/>
      <w:b/>
      <w:bCs/>
      <w:szCs w:val="20"/>
      <w:lang w:val="en-GB" w:eastAsia="zh-CN"/>
    </w:rPr>
  </w:style>
  <w:style w:type="character" w:customStyle="1" w:styleId="Heading3Char">
    <w:name w:val="Heading 3 Char"/>
    <w:basedOn w:val="DefaultParagraphFont"/>
    <w:link w:val="Heading3"/>
    <w:rsid w:val="00FE2C11"/>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FE2C11"/>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FE2C11"/>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FE2C11"/>
    <w:rPr>
      <w:rFonts w:ascii="Times New Roman" w:eastAsia="STZhongsong" w:hAnsi="Times New Roman" w:cs="Times New Roman"/>
      <w:szCs w:val="20"/>
      <w:lang w:val="en-GB" w:eastAsia="zh-CN"/>
    </w:rPr>
  </w:style>
  <w:style w:type="character" w:customStyle="1" w:styleId="Heading7Char">
    <w:name w:val="Heading 7 Char"/>
    <w:aliases w:val="h7 Char"/>
    <w:basedOn w:val="DefaultParagraphFont"/>
    <w:link w:val="Heading7"/>
    <w:rsid w:val="00FE2C11"/>
    <w:rPr>
      <w:rFonts w:ascii="Times New Roman" w:eastAsia="STZhongsong" w:hAnsi="Times New Roman" w:cs="Times New Roman"/>
      <w:szCs w:val="20"/>
      <w:lang w:val="en-GB" w:eastAsia="zh-CN"/>
    </w:rPr>
  </w:style>
  <w:style w:type="character" w:customStyle="1" w:styleId="Heading8Char">
    <w:name w:val="Heading 8 Char"/>
    <w:aliases w:val="8 Char,h8 Char"/>
    <w:basedOn w:val="DefaultParagraphFont"/>
    <w:link w:val="Heading8"/>
    <w:rsid w:val="00FE2C11"/>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FE2C11"/>
    <w:rPr>
      <w:rFonts w:ascii="Times New Roman" w:eastAsia="STZhongsong" w:hAnsi="Times New Roman" w:cs="Times New Roman"/>
      <w:szCs w:val="20"/>
      <w:lang w:val="en-GB" w:eastAsia="zh-CN"/>
    </w:rPr>
  </w:style>
  <w:style w:type="paragraph" w:styleId="EndnoteText">
    <w:name w:val="endnote text"/>
    <w:basedOn w:val="HouseStyleBase"/>
    <w:link w:val="EndnoteTextChar"/>
    <w:semiHidden/>
    <w:rsid w:val="00FE2C11"/>
    <w:pPr>
      <w:spacing w:after="120"/>
      <w:ind w:left="720" w:hanging="720"/>
    </w:pPr>
    <w:rPr>
      <w:sz w:val="18"/>
    </w:rPr>
  </w:style>
  <w:style w:type="character" w:customStyle="1" w:styleId="EndnoteTextChar">
    <w:name w:val="Endnote Text Char"/>
    <w:basedOn w:val="DefaultParagraphFont"/>
    <w:link w:val="EndnoteText"/>
    <w:semiHidden/>
    <w:rsid w:val="00FE2C11"/>
    <w:rPr>
      <w:rFonts w:ascii="Times New Roman" w:eastAsia="STZhongsong" w:hAnsi="Times New Roman" w:cs="Times New Roman"/>
      <w:sz w:val="18"/>
      <w:szCs w:val="20"/>
      <w:lang w:val="en-GB" w:eastAsia="zh-CN"/>
    </w:rPr>
  </w:style>
  <w:style w:type="character" w:styleId="EndnoteReference">
    <w:name w:val="end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aliases w:val="Car"/>
    <w:basedOn w:val="HouseStyleBase"/>
    <w:link w:val="FootnoteTextChar"/>
    <w:semiHidden/>
    <w:rsid w:val="00FE2C11"/>
    <w:pPr>
      <w:spacing w:after="60"/>
      <w:ind w:left="720" w:hanging="720"/>
    </w:pPr>
    <w:rPr>
      <w:sz w:val="16"/>
    </w:rPr>
  </w:style>
  <w:style w:type="character" w:customStyle="1" w:styleId="FootnoteTextChar">
    <w:name w:val="Footnote Text Char"/>
    <w:aliases w:val="Car Char"/>
    <w:basedOn w:val="DefaultParagraphFont"/>
    <w:link w:val="FootnoteText"/>
    <w:semiHidden/>
    <w:rsid w:val="00FE2C11"/>
    <w:rPr>
      <w:rFonts w:ascii="Times New Roman" w:eastAsia="STZhongsong" w:hAnsi="Times New Roman" w:cs="Times New Roman"/>
      <w:sz w:val="16"/>
      <w:szCs w:val="20"/>
      <w:lang w:val="en-GB" w:eastAsia="zh-CN"/>
    </w:rPr>
  </w:style>
  <w:style w:type="character" w:styleId="FootnoteReference">
    <w:name w:val="foot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FE2C11"/>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val="en-GB" w:eastAsia="zh-CN"/>
    </w:rPr>
  </w:style>
  <w:style w:type="paragraph" w:styleId="TOC2">
    <w:name w:val="toc 2"/>
    <w:uiPriority w:val="39"/>
    <w:rsid w:val="00FE2C11"/>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val="en-GB" w:eastAsia="zh-CN"/>
    </w:rPr>
  </w:style>
  <w:style w:type="paragraph" w:styleId="TOC3">
    <w:name w:val="toc 3"/>
    <w:uiPriority w:val="39"/>
    <w:rsid w:val="00FE2C11"/>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val="en-GB" w:eastAsia="zh-CN"/>
    </w:rPr>
  </w:style>
  <w:style w:type="paragraph" w:styleId="TOC4">
    <w:name w:val="toc 4"/>
    <w:uiPriority w:val="39"/>
    <w:rsid w:val="00FE2C11"/>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val="en-GB" w:eastAsia="zh-CN"/>
    </w:rPr>
  </w:style>
  <w:style w:type="paragraph" w:styleId="TOC5">
    <w:name w:val="toc 5"/>
    <w:uiPriority w:val="39"/>
    <w:rsid w:val="00FE2C11"/>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val="en-GB" w:eastAsia="zh-CN"/>
    </w:rPr>
  </w:style>
  <w:style w:type="paragraph" w:styleId="TOC6">
    <w:name w:val="toc 6"/>
    <w:uiPriority w:val="39"/>
    <w:rsid w:val="00FE2C11"/>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val="en-GB" w:eastAsia="zh-CN"/>
    </w:rPr>
  </w:style>
  <w:style w:type="paragraph" w:styleId="TOC7">
    <w:name w:val="toc 7"/>
    <w:uiPriority w:val="39"/>
    <w:rsid w:val="00FE2C11"/>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val="en-GB" w:eastAsia="zh-CN"/>
    </w:rPr>
  </w:style>
  <w:style w:type="paragraph" w:styleId="TOC8">
    <w:name w:val="toc 8"/>
    <w:uiPriority w:val="39"/>
    <w:rsid w:val="00FE2C11"/>
    <w:pPr>
      <w:tabs>
        <w:tab w:val="right" w:leader="dot" w:pos="9029"/>
      </w:tabs>
      <w:adjustRightInd w:val="0"/>
      <w:spacing w:after="120" w:line="240" w:lineRule="auto"/>
    </w:pPr>
    <w:rPr>
      <w:rFonts w:ascii="Times New Roman" w:eastAsia="STZhongsong" w:hAnsi="Times New Roman" w:cs="Times New Roman"/>
      <w:caps/>
      <w:szCs w:val="20"/>
      <w:lang w:val="en-GB" w:eastAsia="zh-CN"/>
    </w:rPr>
  </w:style>
  <w:style w:type="paragraph" w:styleId="TOC9">
    <w:name w:val="toc 9"/>
    <w:uiPriority w:val="39"/>
    <w:rsid w:val="00FE2C11"/>
    <w:pPr>
      <w:tabs>
        <w:tab w:val="right" w:leader="dot" w:pos="9029"/>
      </w:tabs>
      <w:adjustRightInd w:val="0"/>
      <w:spacing w:after="120" w:line="240" w:lineRule="auto"/>
      <w:ind w:left="720"/>
    </w:pPr>
    <w:rPr>
      <w:rFonts w:ascii="Times New Roman" w:eastAsia="STZhongsong" w:hAnsi="Times New Roman" w:cs="Times New Roman"/>
      <w:szCs w:val="20"/>
      <w:lang w:val="en-GB" w:eastAsia="zh-CN"/>
    </w:rPr>
  </w:style>
  <w:style w:type="paragraph" w:styleId="Index1">
    <w:name w:val="index 1"/>
    <w:basedOn w:val="Normal"/>
    <w:next w:val="Normal"/>
    <w:semiHidden/>
    <w:rsid w:val="00FE2C11"/>
    <w:pPr>
      <w:tabs>
        <w:tab w:val="right" w:leader="dot" w:pos="9360"/>
      </w:tabs>
      <w:suppressAutoHyphens/>
      <w:ind w:left="1440" w:right="720" w:hanging="1440"/>
    </w:pPr>
  </w:style>
  <w:style w:type="paragraph" w:styleId="Index2">
    <w:name w:val="index 2"/>
    <w:basedOn w:val="Normal"/>
    <w:next w:val="Normal"/>
    <w:semiHidden/>
    <w:rsid w:val="00FE2C11"/>
    <w:pPr>
      <w:tabs>
        <w:tab w:val="right" w:leader="dot" w:pos="9360"/>
      </w:tabs>
      <w:suppressAutoHyphens/>
      <w:ind w:left="1440" w:right="720" w:hanging="720"/>
    </w:pPr>
  </w:style>
  <w:style w:type="paragraph" w:styleId="TOAHeading">
    <w:name w:val="toa heading"/>
    <w:basedOn w:val="Normal"/>
    <w:next w:val="Normal"/>
    <w:semiHidden/>
    <w:rsid w:val="00FE2C1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FE2C11"/>
  </w:style>
  <w:style w:type="character" w:customStyle="1" w:styleId="EquationCaption">
    <w:name w:val="_Equation Caption"/>
    <w:rsid w:val="00FE2C11"/>
  </w:style>
  <w:style w:type="character" w:styleId="PageNumber">
    <w:name w:val="page number"/>
    <w:rsid w:val="00FE2C11"/>
    <w:rPr>
      <w:sz w:val="22"/>
    </w:rPr>
  </w:style>
  <w:style w:type="paragraph" w:styleId="BodyText">
    <w:name w:val="Body Text"/>
    <w:basedOn w:val="Normal"/>
    <w:link w:val="BodyTextChar"/>
    <w:rsid w:val="00FE2C1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FE2C11"/>
    <w:rPr>
      <w:rFonts w:ascii="Times New Roman" w:eastAsia="Times New Roman" w:hAnsi="Times New Roman" w:cs="Times New Roman"/>
      <w:szCs w:val="20"/>
      <w:lang w:val="en-GB"/>
    </w:rPr>
  </w:style>
  <w:style w:type="paragraph" w:styleId="BodyTextIndent">
    <w:name w:val="Body Text Indent"/>
    <w:basedOn w:val="HouseStyleBase"/>
    <w:link w:val="BodyTextIndentChar"/>
    <w:uiPriority w:val="99"/>
    <w:rsid w:val="00FE2C11"/>
    <w:pPr>
      <w:numPr>
        <w:numId w:val="5"/>
      </w:numPr>
    </w:pPr>
  </w:style>
  <w:style w:type="character" w:customStyle="1" w:styleId="BodyTextIndentChar">
    <w:name w:val="Body Text Indent Char"/>
    <w:basedOn w:val="DefaultParagraphFont"/>
    <w:link w:val="BodyTextIndent"/>
    <w:uiPriority w:val="99"/>
    <w:rsid w:val="00FE2C11"/>
    <w:rPr>
      <w:rFonts w:ascii="Times New Roman" w:eastAsia="STZhongsong" w:hAnsi="Times New Roman" w:cs="Times New Roman"/>
      <w:szCs w:val="20"/>
      <w:lang w:val="en-GB" w:eastAsia="zh-CN"/>
    </w:rPr>
  </w:style>
  <w:style w:type="paragraph" w:styleId="BodyTextIndent2">
    <w:name w:val="Body Text Indent 2"/>
    <w:basedOn w:val="HouseStyleBase"/>
    <w:link w:val="BodyTextIndent2Char"/>
    <w:uiPriority w:val="99"/>
    <w:rsid w:val="00FE2C11"/>
    <w:pPr>
      <w:numPr>
        <w:ilvl w:val="1"/>
        <w:numId w:val="5"/>
      </w:numPr>
    </w:pPr>
  </w:style>
  <w:style w:type="character" w:customStyle="1" w:styleId="BodyTextIndent2Char">
    <w:name w:val="Body Text Indent 2 Char"/>
    <w:basedOn w:val="DefaultParagraphFont"/>
    <w:link w:val="BodyTextIndent2"/>
    <w:uiPriority w:val="99"/>
    <w:rsid w:val="00FE2C11"/>
    <w:rPr>
      <w:rFonts w:ascii="Times New Roman" w:eastAsia="STZhongsong" w:hAnsi="Times New Roman" w:cs="Times New Roman"/>
      <w:szCs w:val="20"/>
      <w:lang w:val="en-GB" w:eastAsia="zh-CN"/>
    </w:rPr>
  </w:style>
  <w:style w:type="paragraph" w:styleId="BodyTextIndent3">
    <w:name w:val="Body Text Indent 3"/>
    <w:basedOn w:val="HouseStyleBase"/>
    <w:link w:val="BodyTextIndent3Char"/>
    <w:rsid w:val="00FE2C11"/>
    <w:pPr>
      <w:ind w:left="1800"/>
    </w:pPr>
  </w:style>
  <w:style w:type="character" w:customStyle="1" w:styleId="BodyTextIndent3Char">
    <w:name w:val="Body Text Indent 3 Char"/>
    <w:basedOn w:val="DefaultParagraphFont"/>
    <w:link w:val="BodyTextIndent3"/>
    <w:rsid w:val="00FE2C11"/>
    <w:rPr>
      <w:rFonts w:ascii="Times New Roman" w:eastAsia="STZhongsong" w:hAnsi="Times New Roman" w:cs="Times New Roman"/>
      <w:szCs w:val="20"/>
      <w:lang w:val="en-GB" w:eastAsia="zh-CN"/>
    </w:rPr>
  </w:style>
  <w:style w:type="paragraph" w:customStyle="1" w:styleId="BodyTextIndent4">
    <w:name w:val="Body Text Indent 4"/>
    <w:basedOn w:val="HouseStyleBase"/>
    <w:rsid w:val="00FE2C11"/>
    <w:pPr>
      <w:ind w:left="2880"/>
    </w:pPr>
  </w:style>
  <w:style w:type="paragraph" w:customStyle="1" w:styleId="BodyTextIndent5">
    <w:name w:val="Body Text Indent 5"/>
    <w:basedOn w:val="HouseStyleBase"/>
    <w:rsid w:val="00FE2C11"/>
    <w:pPr>
      <w:ind w:left="3600"/>
    </w:pPr>
  </w:style>
  <w:style w:type="paragraph" w:customStyle="1" w:styleId="BodyTextIndent6">
    <w:name w:val="Body Text Indent 6"/>
    <w:basedOn w:val="HouseStyleBase"/>
    <w:rsid w:val="00FE2C11"/>
    <w:pPr>
      <w:ind w:left="4320"/>
    </w:pPr>
  </w:style>
  <w:style w:type="paragraph" w:customStyle="1" w:styleId="BodyTextIndent7">
    <w:name w:val="Body Text Indent 7"/>
    <w:basedOn w:val="HouseStyleBase"/>
    <w:rsid w:val="00FE2C11"/>
    <w:pPr>
      <w:ind w:left="5040"/>
    </w:pPr>
  </w:style>
  <w:style w:type="paragraph" w:customStyle="1" w:styleId="BodyTextIndent8">
    <w:name w:val="Body Text Indent 8"/>
    <w:basedOn w:val="BodyTextIndent7"/>
    <w:rsid w:val="00FE2C11"/>
    <w:pPr>
      <w:ind w:left="5760"/>
    </w:pPr>
  </w:style>
  <w:style w:type="paragraph" w:customStyle="1" w:styleId="MarginText">
    <w:name w:val="Margin Text"/>
    <w:basedOn w:val="HouseStyleBase"/>
    <w:link w:val="MarginTextChar"/>
    <w:rsid w:val="00FE2C11"/>
  </w:style>
  <w:style w:type="paragraph" w:customStyle="1" w:styleId="SchHead">
    <w:name w:val="SchHead"/>
    <w:basedOn w:val="HouseStyleBaseCentred"/>
    <w:next w:val="SchPart"/>
    <w:rsid w:val="00FE2C11"/>
    <w:pPr>
      <w:keepNext/>
      <w:numPr>
        <w:numId w:val="6"/>
      </w:numPr>
      <w:jc w:val="center"/>
      <w:outlineLvl w:val="0"/>
    </w:pPr>
    <w:rPr>
      <w:b/>
      <w:caps/>
    </w:rPr>
  </w:style>
  <w:style w:type="paragraph" w:customStyle="1" w:styleId="ListBullet1">
    <w:name w:val="List Bullet 1"/>
    <w:basedOn w:val="HouseStyleBase"/>
    <w:rsid w:val="00FE2C11"/>
    <w:pPr>
      <w:numPr>
        <w:numId w:val="7"/>
      </w:numPr>
    </w:pPr>
  </w:style>
  <w:style w:type="paragraph" w:styleId="ListBullet">
    <w:name w:val="List Bullet"/>
    <w:aliases w:val="lb"/>
    <w:basedOn w:val="Normal"/>
    <w:rsid w:val="00FE2C1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FE2C11"/>
    <w:pPr>
      <w:numPr>
        <w:ilvl w:val="1"/>
        <w:numId w:val="7"/>
      </w:numPr>
    </w:pPr>
  </w:style>
  <w:style w:type="paragraph" w:customStyle="1" w:styleId="body">
    <w:name w:val="body"/>
    <w:basedOn w:val="Normal"/>
    <w:link w:val="bodyChar"/>
    <w:rsid w:val="00FE2C11"/>
    <w:rPr>
      <w:lang w:eastAsia="en-GB"/>
    </w:rPr>
  </w:style>
  <w:style w:type="paragraph" w:customStyle="1" w:styleId="bodystrong">
    <w:name w:val="body strong"/>
    <w:basedOn w:val="body"/>
    <w:link w:val="bodystrongChar"/>
    <w:rsid w:val="00FE2C11"/>
    <w:rPr>
      <w:b/>
    </w:rPr>
  </w:style>
  <w:style w:type="paragraph" w:customStyle="1" w:styleId="bodystronger">
    <w:name w:val="body stronger"/>
    <w:basedOn w:val="bodystrong"/>
    <w:link w:val="bodystrongerChar"/>
    <w:rsid w:val="00FE2C11"/>
    <w:rPr>
      <w:caps/>
      <w:szCs w:val="22"/>
    </w:rPr>
  </w:style>
  <w:style w:type="character" w:customStyle="1" w:styleId="bodyChar">
    <w:name w:val="body Char"/>
    <w:link w:val="body"/>
    <w:rsid w:val="00FE2C11"/>
    <w:rPr>
      <w:rFonts w:ascii="Times New Roman" w:eastAsia="SimSun" w:hAnsi="Times New Roman" w:cs="Times New Roman"/>
      <w:szCs w:val="24"/>
      <w:lang w:val="en-GB" w:eastAsia="en-GB"/>
    </w:rPr>
  </w:style>
  <w:style w:type="character" w:customStyle="1" w:styleId="bodystrongChar">
    <w:name w:val="body strong Char"/>
    <w:link w:val="bodystrong"/>
    <w:rsid w:val="00FE2C11"/>
    <w:rPr>
      <w:rFonts w:ascii="Times New Roman" w:eastAsia="SimSun" w:hAnsi="Times New Roman" w:cs="Times New Roman"/>
      <w:b/>
      <w:szCs w:val="24"/>
      <w:lang w:val="en-GB" w:eastAsia="en-GB"/>
    </w:rPr>
  </w:style>
  <w:style w:type="paragraph" w:customStyle="1" w:styleId="bodystrongcentred">
    <w:name w:val="body strong centred"/>
    <w:basedOn w:val="bodystrong"/>
    <w:rsid w:val="00FE2C11"/>
    <w:pPr>
      <w:jc w:val="center"/>
    </w:pPr>
    <w:rPr>
      <w:szCs w:val="22"/>
    </w:rPr>
  </w:style>
  <w:style w:type="paragraph" w:customStyle="1" w:styleId="bodycondstrongcentredspaced">
    <w:name w:val="body cond strong centred spaced"/>
    <w:basedOn w:val="bodycondstrongcentred"/>
    <w:rsid w:val="00FE2C11"/>
    <w:pPr>
      <w:spacing w:after="40"/>
    </w:pPr>
  </w:style>
  <w:style w:type="paragraph" w:customStyle="1" w:styleId="bodycond">
    <w:name w:val="body cond"/>
    <w:basedOn w:val="body"/>
    <w:link w:val="bodycondChar"/>
    <w:rsid w:val="00FE2C11"/>
    <w:rPr>
      <w:spacing w:val="-3"/>
      <w:szCs w:val="22"/>
    </w:rPr>
  </w:style>
  <w:style w:type="paragraph" w:customStyle="1" w:styleId="bodycondstrong">
    <w:name w:val="body cond strong"/>
    <w:basedOn w:val="bodycond"/>
    <w:link w:val="bodycondstrongChar"/>
    <w:rsid w:val="00FE2C11"/>
    <w:rPr>
      <w:b/>
    </w:rPr>
  </w:style>
  <w:style w:type="paragraph" w:customStyle="1" w:styleId="bodycondstrongcentred">
    <w:name w:val="body cond strong centred"/>
    <w:basedOn w:val="bodycondstrong"/>
    <w:link w:val="bodycondstrongcentredChar"/>
    <w:rsid w:val="00FE2C11"/>
    <w:pPr>
      <w:jc w:val="center"/>
    </w:pPr>
  </w:style>
  <w:style w:type="paragraph" w:customStyle="1" w:styleId="bodycondstrongercentred">
    <w:name w:val="body cond stronger centred"/>
    <w:basedOn w:val="bodycondstrongcentred"/>
    <w:link w:val="bodycondstrongercentredChar"/>
    <w:rsid w:val="00FE2C11"/>
    <w:rPr>
      <w:caps/>
    </w:rPr>
  </w:style>
  <w:style w:type="paragraph" w:customStyle="1" w:styleId="bodycondcentred">
    <w:name w:val="body cond centred"/>
    <w:basedOn w:val="bodycond"/>
    <w:rsid w:val="00FE2C11"/>
    <w:pPr>
      <w:jc w:val="center"/>
    </w:pPr>
  </w:style>
  <w:style w:type="character" w:customStyle="1" w:styleId="bodycondChar">
    <w:name w:val="body cond Char"/>
    <w:link w:val="bodycond"/>
    <w:rsid w:val="00FE2C11"/>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FE2C11"/>
    <w:rPr>
      <w:rFonts w:ascii="Times New Roman" w:eastAsia="SimSun" w:hAnsi="Times New Roman" w:cs="Times New Roman"/>
      <w:b/>
      <w:spacing w:val="-3"/>
      <w:lang w:val="en-GB" w:eastAsia="en-GB"/>
    </w:rPr>
  </w:style>
  <w:style w:type="character" w:customStyle="1" w:styleId="bodycondstrongcentredChar">
    <w:name w:val="body cond strong centred Char"/>
    <w:link w:val="bodycondstrongcentred"/>
    <w:rsid w:val="00FE2C11"/>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FE2C11"/>
    <w:rPr>
      <w:rFonts w:ascii="Times New Roman" w:eastAsia="SimSun" w:hAnsi="Times New Roman" w:cs="Times New Roman"/>
      <w:b/>
      <w:caps/>
      <w:spacing w:val="-3"/>
      <w:lang w:val="en-GB" w:eastAsia="en-GB"/>
    </w:rPr>
  </w:style>
  <w:style w:type="paragraph" w:customStyle="1" w:styleId="bodyspaced">
    <w:name w:val="body spaced"/>
    <w:basedOn w:val="body"/>
    <w:rsid w:val="00FE2C11"/>
    <w:pPr>
      <w:spacing w:after="240"/>
    </w:pPr>
  </w:style>
  <w:style w:type="character" w:customStyle="1" w:styleId="bodystrongerChar">
    <w:name w:val="body stronger Char"/>
    <w:link w:val="bodystronger"/>
    <w:rsid w:val="00FE2C11"/>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FE2C11"/>
    <w:pPr>
      <w:spacing w:after="240"/>
      <w:ind w:left="720" w:hanging="720"/>
    </w:pPr>
  </w:style>
  <w:style w:type="paragraph" w:customStyle="1" w:styleId="bodyparty">
    <w:name w:val="body party"/>
    <w:basedOn w:val="body"/>
    <w:rsid w:val="00FE2C11"/>
    <w:pPr>
      <w:spacing w:after="240"/>
      <w:ind w:left="720"/>
      <w:contextualSpacing/>
    </w:pPr>
  </w:style>
  <w:style w:type="table" w:styleId="TableGrid">
    <w:name w:val="Table Grid"/>
    <w:basedOn w:val="TableNormal"/>
    <w:rsid w:val="00FE2C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E2C11"/>
    <w:p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MarginTextChar">
    <w:name w:val="Margin Text Char"/>
    <w:link w:val="MarginText"/>
    <w:rsid w:val="00FE2C11"/>
    <w:rPr>
      <w:rFonts w:ascii="Times New Roman" w:eastAsia="STZhongsong" w:hAnsi="Times New Roman" w:cs="Times New Roman"/>
      <w:szCs w:val="20"/>
      <w:lang w:val="en-GB" w:eastAsia="zh-CN"/>
    </w:rPr>
  </w:style>
  <w:style w:type="numbering" w:styleId="111111">
    <w:name w:val="Outline List 2"/>
    <w:basedOn w:val="NoList"/>
    <w:rsid w:val="00FE2C11"/>
    <w:pPr>
      <w:numPr>
        <w:numId w:val="1"/>
      </w:numPr>
    </w:pPr>
  </w:style>
  <w:style w:type="paragraph" w:customStyle="1" w:styleId="BODYDOCTITLE">
    <w:name w:val="BODY DOC TITLE"/>
    <w:basedOn w:val="bodycondstrongercentred"/>
    <w:rsid w:val="00FE2C11"/>
    <w:rPr>
      <w:sz w:val="28"/>
    </w:rPr>
  </w:style>
  <w:style w:type="character" w:customStyle="1" w:styleId="bodypartyheadChar">
    <w:name w:val="body party head Char"/>
    <w:link w:val="bodypartyhead"/>
    <w:rsid w:val="00FE2C11"/>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FE2C11"/>
    <w:pPr>
      <w:keepNext/>
      <w:jc w:val="center"/>
    </w:pPr>
    <w:rPr>
      <w:b/>
      <w:caps/>
    </w:rPr>
  </w:style>
  <w:style w:type="paragraph" w:customStyle="1" w:styleId="AppHead">
    <w:name w:val="AppHead"/>
    <w:basedOn w:val="HouseStyleBaseCentred"/>
    <w:link w:val="AppHeadChar"/>
    <w:rsid w:val="00FE2C11"/>
    <w:pPr>
      <w:numPr>
        <w:numId w:val="4"/>
      </w:numPr>
      <w:jc w:val="center"/>
      <w:outlineLvl w:val="0"/>
    </w:pPr>
    <w:rPr>
      <w:b/>
      <w:caps/>
    </w:rPr>
  </w:style>
  <w:style w:type="paragraph" w:customStyle="1" w:styleId="RecitalNumbering">
    <w:name w:val="Recital Numbering"/>
    <w:basedOn w:val="HouseStyleBase"/>
    <w:rsid w:val="00FE2C11"/>
    <w:pPr>
      <w:numPr>
        <w:numId w:val="8"/>
      </w:numPr>
      <w:outlineLvl w:val="0"/>
    </w:pPr>
  </w:style>
  <w:style w:type="paragraph" w:customStyle="1" w:styleId="DefinitionNumbering1">
    <w:name w:val="Definition Numbering 1"/>
    <w:basedOn w:val="HouseStyleBase"/>
    <w:rsid w:val="00FE2C11"/>
    <w:pPr>
      <w:numPr>
        <w:ilvl w:val="2"/>
        <w:numId w:val="5"/>
      </w:numPr>
      <w:outlineLvl w:val="0"/>
    </w:pPr>
  </w:style>
  <w:style w:type="paragraph" w:customStyle="1" w:styleId="DefinitionNumbering2">
    <w:name w:val="Definition Numbering 2"/>
    <w:basedOn w:val="HouseStyleBase"/>
    <w:rsid w:val="00FE2C11"/>
    <w:pPr>
      <w:numPr>
        <w:ilvl w:val="3"/>
        <w:numId w:val="5"/>
      </w:numPr>
      <w:outlineLvl w:val="1"/>
    </w:pPr>
  </w:style>
  <w:style w:type="paragraph" w:customStyle="1" w:styleId="DefinitionNumbering3">
    <w:name w:val="Definition Numbering 3"/>
    <w:basedOn w:val="HouseStyleBase"/>
    <w:rsid w:val="00FE2C11"/>
    <w:pPr>
      <w:numPr>
        <w:ilvl w:val="4"/>
        <w:numId w:val="5"/>
      </w:numPr>
      <w:outlineLvl w:val="2"/>
    </w:pPr>
  </w:style>
  <w:style w:type="paragraph" w:customStyle="1" w:styleId="DefinitionNumbering4">
    <w:name w:val="Definition Numbering 4"/>
    <w:basedOn w:val="HouseStyleBase"/>
    <w:rsid w:val="00FE2C11"/>
    <w:pPr>
      <w:numPr>
        <w:ilvl w:val="5"/>
        <w:numId w:val="5"/>
      </w:numPr>
      <w:outlineLvl w:val="3"/>
    </w:pPr>
  </w:style>
  <w:style w:type="paragraph" w:customStyle="1" w:styleId="DefinitionNumbering5">
    <w:name w:val="Definition Numbering 5"/>
    <w:basedOn w:val="HouseStyleBase"/>
    <w:rsid w:val="00FE2C11"/>
    <w:pPr>
      <w:numPr>
        <w:ilvl w:val="6"/>
        <w:numId w:val="5"/>
      </w:numPr>
      <w:outlineLvl w:val="4"/>
    </w:pPr>
  </w:style>
  <w:style w:type="paragraph" w:customStyle="1" w:styleId="DefinitionNumbering6">
    <w:name w:val="Definition Numbering 6"/>
    <w:basedOn w:val="HouseStyleBase"/>
    <w:rsid w:val="00FE2C11"/>
    <w:pPr>
      <w:numPr>
        <w:ilvl w:val="7"/>
        <w:numId w:val="5"/>
      </w:numPr>
      <w:outlineLvl w:val="5"/>
    </w:pPr>
  </w:style>
  <w:style w:type="paragraph" w:customStyle="1" w:styleId="DefinitionNumbering7">
    <w:name w:val="Definition Numbering 7"/>
    <w:basedOn w:val="HouseStyleBase"/>
    <w:rsid w:val="00FE2C11"/>
    <w:pPr>
      <w:numPr>
        <w:ilvl w:val="8"/>
        <w:numId w:val="5"/>
      </w:numPr>
      <w:outlineLvl w:val="6"/>
    </w:pPr>
  </w:style>
  <w:style w:type="paragraph" w:customStyle="1" w:styleId="DefinitionNumbering8">
    <w:name w:val="Definition Numbering 8"/>
    <w:basedOn w:val="HouseStyleBase"/>
    <w:rsid w:val="00FE2C11"/>
    <w:pPr>
      <w:outlineLvl w:val="7"/>
    </w:pPr>
  </w:style>
  <w:style w:type="paragraph" w:customStyle="1" w:styleId="DefinitionNumbering9">
    <w:name w:val="Definition Numbering 9"/>
    <w:basedOn w:val="HouseStyleBase"/>
    <w:rsid w:val="00FE2C11"/>
    <w:pPr>
      <w:outlineLvl w:val="8"/>
    </w:pPr>
  </w:style>
  <w:style w:type="paragraph" w:customStyle="1" w:styleId="SchPart">
    <w:name w:val="SchPart"/>
    <w:basedOn w:val="HouseStyleBaseCentred"/>
    <w:next w:val="MarginText"/>
    <w:rsid w:val="00FE2C11"/>
    <w:pPr>
      <w:keepNext/>
      <w:numPr>
        <w:ilvl w:val="1"/>
        <w:numId w:val="6"/>
      </w:numPr>
      <w:jc w:val="center"/>
      <w:outlineLvl w:val="1"/>
    </w:pPr>
    <w:rPr>
      <w:b/>
    </w:rPr>
  </w:style>
  <w:style w:type="paragraph" w:styleId="ListBullet3">
    <w:name w:val="List Bullet 3"/>
    <w:basedOn w:val="HouseStyleBase"/>
    <w:rsid w:val="00FE2C11"/>
    <w:pPr>
      <w:numPr>
        <w:ilvl w:val="2"/>
        <w:numId w:val="7"/>
      </w:numPr>
    </w:pPr>
  </w:style>
  <w:style w:type="paragraph" w:styleId="ListBullet4">
    <w:name w:val="List Bullet 4"/>
    <w:basedOn w:val="HouseStyleBase"/>
    <w:rsid w:val="00FE2C11"/>
    <w:pPr>
      <w:numPr>
        <w:ilvl w:val="3"/>
        <w:numId w:val="7"/>
      </w:numPr>
    </w:pPr>
  </w:style>
  <w:style w:type="paragraph" w:styleId="ListBullet5">
    <w:name w:val="List Bullet 5"/>
    <w:basedOn w:val="HouseStyleBase"/>
    <w:rsid w:val="00FE2C11"/>
    <w:pPr>
      <w:numPr>
        <w:ilvl w:val="4"/>
        <w:numId w:val="7"/>
      </w:numPr>
    </w:pPr>
  </w:style>
  <w:style w:type="paragraph" w:customStyle="1" w:styleId="ListBullet6">
    <w:name w:val="List Bullet 6"/>
    <w:basedOn w:val="HouseStyleBase"/>
    <w:rsid w:val="00FE2C11"/>
    <w:pPr>
      <w:numPr>
        <w:ilvl w:val="5"/>
        <w:numId w:val="7"/>
      </w:numPr>
    </w:pPr>
  </w:style>
  <w:style w:type="paragraph" w:customStyle="1" w:styleId="ListBullet7">
    <w:name w:val="List Bullet 7"/>
    <w:basedOn w:val="HouseStyleBase"/>
    <w:rsid w:val="00FE2C11"/>
    <w:pPr>
      <w:numPr>
        <w:ilvl w:val="6"/>
        <w:numId w:val="7"/>
      </w:numPr>
    </w:pPr>
  </w:style>
  <w:style w:type="paragraph" w:customStyle="1" w:styleId="ListBullet8">
    <w:name w:val="List Bullet 8"/>
    <w:basedOn w:val="HouseStyleBase"/>
    <w:rsid w:val="00FE2C11"/>
    <w:pPr>
      <w:numPr>
        <w:ilvl w:val="7"/>
        <w:numId w:val="7"/>
      </w:numPr>
    </w:pPr>
  </w:style>
  <w:style w:type="paragraph" w:customStyle="1" w:styleId="ListBullet9">
    <w:name w:val="List Bullet 9"/>
    <w:basedOn w:val="HouseStyleBase"/>
    <w:rsid w:val="00FE2C11"/>
    <w:pPr>
      <w:numPr>
        <w:ilvl w:val="8"/>
        <w:numId w:val="7"/>
      </w:numPr>
    </w:pPr>
  </w:style>
  <w:style w:type="paragraph" w:customStyle="1" w:styleId="ScheduleL1">
    <w:name w:val="Schedule L1"/>
    <w:basedOn w:val="HouseStyleBase"/>
    <w:rsid w:val="00FE2C11"/>
    <w:pPr>
      <w:numPr>
        <w:numId w:val="3"/>
      </w:numPr>
      <w:outlineLvl w:val="0"/>
    </w:pPr>
  </w:style>
  <w:style w:type="paragraph" w:customStyle="1" w:styleId="ScheduleL2">
    <w:name w:val="Schedule L2"/>
    <w:basedOn w:val="HouseStyleBase"/>
    <w:rsid w:val="00FE2C11"/>
    <w:pPr>
      <w:numPr>
        <w:ilvl w:val="1"/>
        <w:numId w:val="3"/>
      </w:numPr>
      <w:outlineLvl w:val="1"/>
    </w:pPr>
  </w:style>
  <w:style w:type="paragraph" w:customStyle="1" w:styleId="ScheduleL3">
    <w:name w:val="Schedule L3"/>
    <w:basedOn w:val="HouseStyleBase"/>
    <w:rsid w:val="00FE2C11"/>
    <w:pPr>
      <w:numPr>
        <w:ilvl w:val="2"/>
        <w:numId w:val="3"/>
      </w:numPr>
      <w:outlineLvl w:val="2"/>
    </w:pPr>
  </w:style>
  <w:style w:type="paragraph" w:customStyle="1" w:styleId="ScheduleL4">
    <w:name w:val="Schedule L4"/>
    <w:basedOn w:val="HouseStyleBase"/>
    <w:rsid w:val="00FE2C11"/>
    <w:pPr>
      <w:numPr>
        <w:ilvl w:val="3"/>
        <w:numId w:val="3"/>
      </w:numPr>
      <w:outlineLvl w:val="3"/>
    </w:pPr>
  </w:style>
  <w:style w:type="paragraph" w:customStyle="1" w:styleId="ScheduleL5">
    <w:name w:val="Schedule L5"/>
    <w:basedOn w:val="HouseStyleBase"/>
    <w:rsid w:val="00FE2C11"/>
    <w:pPr>
      <w:numPr>
        <w:ilvl w:val="4"/>
        <w:numId w:val="3"/>
      </w:numPr>
      <w:outlineLvl w:val="4"/>
    </w:pPr>
  </w:style>
  <w:style w:type="paragraph" w:customStyle="1" w:styleId="ScheduleL6">
    <w:name w:val="Schedule L6"/>
    <w:basedOn w:val="HouseStyleBase"/>
    <w:rsid w:val="00FE2C11"/>
    <w:pPr>
      <w:numPr>
        <w:ilvl w:val="5"/>
        <w:numId w:val="3"/>
      </w:numPr>
      <w:outlineLvl w:val="5"/>
    </w:pPr>
  </w:style>
  <w:style w:type="paragraph" w:customStyle="1" w:styleId="ScheduleL7">
    <w:name w:val="Schedule L7"/>
    <w:basedOn w:val="HouseStyleBase"/>
    <w:rsid w:val="00FE2C11"/>
    <w:pPr>
      <w:numPr>
        <w:ilvl w:val="6"/>
        <w:numId w:val="3"/>
      </w:numPr>
      <w:outlineLvl w:val="6"/>
    </w:pPr>
  </w:style>
  <w:style w:type="paragraph" w:customStyle="1" w:styleId="ScheduleL8">
    <w:name w:val="Schedule L8"/>
    <w:basedOn w:val="HouseStyleBase"/>
    <w:rsid w:val="00FE2C11"/>
    <w:pPr>
      <w:numPr>
        <w:ilvl w:val="7"/>
        <w:numId w:val="3"/>
      </w:numPr>
      <w:outlineLvl w:val="7"/>
    </w:pPr>
  </w:style>
  <w:style w:type="paragraph" w:customStyle="1" w:styleId="ScheduleL9">
    <w:name w:val="Schedule L9"/>
    <w:basedOn w:val="HouseStyleBase"/>
    <w:rsid w:val="00FE2C11"/>
    <w:pPr>
      <w:numPr>
        <w:ilvl w:val="8"/>
        <w:numId w:val="3"/>
      </w:numPr>
      <w:outlineLvl w:val="8"/>
    </w:pPr>
  </w:style>
  <w:style w:type="paragraph" w:styleId="BodyText2">
    <w:name w:val="Body Text 2"/>
    <w:basedOn w:val="Normal"/>
    <w:link w:val="BodyText2Char"/>
    <w:rsid w:val="00FE2C11"/>
    <w:pPr>
      <w:spacing w:after="120"/>
    </w:pPr>
  </w:style>
  <w:style w:type="character" w:customStyle="1" w:styleId="BodyText2Char">
    <w:name w:val="Body Text 2 Char"/>
    <w:basedOn w:val="DefaultParagraphFont"/>
    <w:link w:val="BodyText2"/>
    <w:rsid w:val="00FE2C11"/>
    <w:rPr>
      <w:rFonts w:ascii="Times New Roman" w:eastAsia="SimSun" w:hAnsi="Times New Roman" w:cs="Times New Roman"/>
      <w:szCs w:val="24"/>
      <w:lang w:val="en-GB" w:eastAsia="zh-CN"/>
    </w:rPr>
  </w:style>
  <w:style w:type="paragraph" w:customStyle="1" w:styleId="HouseStyleBaseCentred">
    <w:name w:val="House Style Base Centred"/>
    <w:link w:val="HouseStyleBaseCentredChar"/>
    <w:rsid w:val="00FE2C11"/>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Hang">
    <w:name w:val="Margin Text Hang"/>
    <w:basedOn w:val="HouseStyleBase"/>
    <w:rsid w:val="00FE2C11"/>
    <w:pPr>
      <w:overflowPunct w:val="0"/>
      <w:autoSpaceDE w:val="0"/>
      <w:autoSpaceDN w:val="0"/>
      <w:ind w:left="720" w:hanging="720"/>
      <w:textAlignment w:val="baseline"/>
    </w:pPr>
  </w:style>
  <w:style w:type="paragraph" w:customStyle="1" w:styleId="SchSection">
    <w:name w:val="SchSection"/>
    <w:basedOn w:val="HouseStyleBaseCentred"/>
    <w:next w:val="MarginText"/>
    <w:rsid w:val="00FE2C1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FE2C11"/>
    <w:pPr>
      <w:spacing w:after="0"/>
    </w:pPr>
  </w:style>
  <w:style w:type="paragraph" w:customStyle="1" w:styleId="Table-Text">
    <w:name w:val="Table - Text"/>
    <w:basedOn w:val="HouseStyleBase"/>
    <w:rsid w:val="00FE2C11"/>
    <w:pPr>
      <w:spacing w:before="120" w:after="120"/>
      <w:jc w:val="left"/>
    </w:pPr>
  </w:style>
  <w:style w:type="paragraph" w:customStyle="1" w:styleId="AppPart">
    <w:name w:val="AppPart"/>
    <w:basedOn w:val="HouseStyleBaseCentred"/>
    <w:rsid w:val="00FE2C11"/>
    <w:pPr>
      <w:numPr>
        <w:ilvl w:val="1"/>
        <w:numId w:val="4"/>
      </w:numPr>
      <w:jc w:val="center"/>
      <w:outlineLvl w:val="1"/>
    </w:pPr>
    <w:rPr>
      <w:b/>
    </w:rPr>
  </w:style>
  <w:style w:type="paragraph" w:customStyle="1" w:styleId="RecitalNumbering2">
    <w:name w:val="Recital Numbering 2"/>
    <w:basedOn w:val="HouseStyleBase"/>
    <w:rsid w:val="00FE2C11"/>
    <w:pPr>
      <w:numPr>
        <w:ilvl w:val="1"/>
        <w:numId w:val="8"/>
      </w:numPr>
      <w:overflowPunct w:val="0"/>
      <w:autoSpaceDE w:val="0"/>
      <w:autoSpaceDN w:val="0"/>
      <w:textAlignment w:val="baseline"/>
    </w:pPr>
  </w:style>
  <w:style w:type="paragraph" w:customStyle="1" w:styleId="RecitalNumbering3">
    <w:name w:val="Recital Numbering 3"/>
    <w:basedOn w:val="HouseStyleBase"/>
    <w:rsid w:val="00FE2C11"/>
    <w:pPr>
      <w:numPr>
        <w:ilvl w:val="2"/>
        <w:numId w:val="8"/>
      </w:numPr>
      <w:overflowPunct w:val="0"/>
      <w:autoSpaceDE w:val="0"/>
      <w:autoSpaceDN w:val="0"/>
      <w:textAlignment w:val="baseline"/>
    </w:pPr>
  </w:style>
  <w:style w:type="character" w:customStyle="1" w:styleId="bodychar0">
    <w:name w:val="body char"/>
    <w:qFormat/>
    <w:rsid w:val="00FE2C11"/>
    <w:rPr>
      <w:rFonts w:eastAsia="SimSun"/>
      <w:sz w:val="22"/>
      <w:szCs w:val="24"/>
      <w:lang w:val="en-GB" w:eastAsia="en-GB" w:bidi="ar-SA"/>
    </w:rPr>
  </w:style>
  <w:style w:type="character" w:customStyle="1" w:styleId="bodycondstrongercentredchar0">
    <w:name w:val="body cond stronger centred char"/>
    <w:qFormat/>
    <w:rsid w:val="00FE2C11"/>
    <w:rPr>
      <w:rFonts w:eastAsia="SimSun"/>
      <w:b/>
      <w:caps/>
      <w:spacing w:val="-3"/>
      <w:sz w:val="22"/>
      <w:szCs w:val="22"/>
      <w:lang w:val="en-GB" w:eastAsia="en-GB" w:bidi="ar-SA"/>
    </w:rPr>
  </w:style>
  <w:style w:type="character" w:customStyle="1" w:styleId="HouseStyleBaseChar">
    <w:name w:val="House Style Base Char"/>
    <w:link w:val="HouseStyleBase"/>
    <w:rsid w:val="00FE2C11"/>
    <w:rPr>
      <w:rFonts w:ascii="Times New Roman" w:eastAsia="STZhongsong" w:hAnsi="Times New Roman" w:cs="Times New Roman"/>
      <w:szCs w:val="20"/>
      <w:lang w:val="en-GB" w:eastAsia="zh-CN"/>
    </w:rPr>
  </w:style>
  <w:style w:type="character" w:customStyle="1" w:styleId="bodypartyheadchar0">
    <w:name w:val="body party head char"/>
    <w:qFormat/>
    <w:rsid w:val="00FE2C11"/>
    <w:rPr>
      <w:rFonts w:eastAsia="SimSun"/>
      <w:b/>
      <w:caps/>
      <w:sz w:val="22"/>
      <w:szCs w:val="22"/>
      <w:lang w:val="en-GB" w:eastAsia="en-GB" w:bidi="ar-SA"/>
    </w:rPr>
  </w:style>
  <w:style w:type="character" w:customStyle="1" w:styleId="bodystrongchar0">
    <w:name w:val="body strong char"/>
    <w:qFormat/>
    <w:rsid w:val="00FE2C11"/>
    <w:rPr>
      <w:rFonts w:eastAsia="SimSun"/>
      <w:b/>
      <w:sz w:val="22"/>
      <w:szCs w:val="24"/>
      <w:lang w:val="en-GB" w:eastAsia="en-GB" w:bidi="ar-SA"/>
    </w:rPr>
  </w:style>
  <w:style w:type="paragraph" w:styleId="Bibliography">
    <w:name w:val="Bibliography"/>
    <w:basedOn w:val="Normal"/>
    <w:next w:val="Normal"/>
    <w:uiPriority w:val="37"/>
    <w:semiHidden/>
    <w:unhideWhenUsed/>
    <w:rsid w:val="00FE2C11"/>
  </w:style>
  <w:style w:type="paragraph" w:styleId="BlockText">
    <w:name w:val="Block Text"/>
    <w:basedOn w:val="Normal"/>
    <w:rsid w:val="00FE2C11"/>
    <w:pPr>
      <w:spacing w:after="120"/>
      <w:ind w:left="1440" w:right="1440"/>
    </w:pPr>
  </w:style>
  <w:style w:type="paragraph" w:styleId="BodyText3">
    <w:name w:val="Body Text 3"/>
    <w:basedOn w:val="Normal"/>
    <w:link w:val="BodyText3Char"/>
    <w:rsid w:val="00FE2C11"/>
    <w:pPr>
      <w:spacing w:after="120"/>
    </w:pPr>
    <w:rPr>
      <w:sz w:val="16"/>
      <w:szCs w:val="16"/>
    </w:rPr>
  </w:style>
  <w:style w:type="character" w:customStyle="1" w:styleId="BodyText3Char">
    <w:name w:val="Body Text 3 Char"/>
    <w:basedOn w:val="DefaultParagraphFont"/>
    <w:link w:val="BodyText3"/>
    <w:rsid w:val="00FE2C11"/>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FE2C1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FE2C11"/>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FE2C1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FE2C11"/>
    <w:rPr>
      <w:rFonts w:ascii="Times New Roman" w:eastAsia="SimSun" w:hAnsi="Times New Roman" w:cs="Times New Roman"/>
      <w:szCs w:val="24"/>
      <w:lang w:val="en-GB" w:eastAsia="zh-CN"/>
    </w:rPr>
  </w:style>
  <w:style w:type="character" w:styleId="BookTitle">
    <w:name w:val="Book Title"/>
    <w:uiPriority w:val="33"/>
    <w:qFormat/>
    <w:rsid w:val="00FE2C11"/>
    <w:rPr>
      <w:b/>
      <w:bCs/>
      <w:smallCaps/>
      <w:spacing w:val="5"/>
    </w:rPr>
  </w:style>
  <w:style w:type="paragraph" w:styleId="Closing">
    <w:name w:val="Closing"/>
    <w:basedOn w:val="Normal"/>
    <w:link w:val="ClosingChar"/>
    <w:rsid w:val="00FE2C11"/>
    <w:pPr>
      <w:ind w:left="4252"/>
    </w:pPr>
  </w:style>
  <w:style w:type="character" w:customStyle="1" w:styleId="ClosingChar">
    <w:name w:val="Closing Char"/>
    <w:basedOn w:val="DefaultParagraphFont"/>
    <w:link w:val="Closing"/>
    <w:rsid w:val="00FE2C11"/>
    <w:rPr>
      <w:rFonts w:ascii="Times New Roman" w:eastAsia="SimSun" w:hAnsi="Times New Roman" w:cs="Times New Roman"/>
      <w:szCs w:val="24"/>
      <w:lang w:val="en-GB" w:eastAsia="zh-CN"/>
    </w:rPr>
  </w:style>
  <w:style w:type="table" w:styleId="ColorfulGrid">
    <w:name w:val="Colorful Grid"/>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FE2C11"/>
    <w:pPr>
      <w:spacing w:after="0"/>
    </w:pPr>
    <w:rPr>
      <w:rFonts w:eastAsia="SimSun"/>
      <w:b/>
      <w:bCs/>
    </w:rPr>
  </w:style>
  <w:style w:type="character" w:customStyle="1" w:styleId="CommentSubjectChar">
    <w:name w:val="Comment Subject Char"/>
    <w:basedOn w:val="CommentTextChar"/>
    <w:link w:val="CommentSubject"/>
    <w:rsid w:val="00FE2C11"/>
    <w:rPr>
      <w:rFonts w:ascii="Times New Roman" w:eastAsia="SimSun" w:hAnsi="Times New Roman" w:cs="Times New Roman"/>
      <w:b/>
      <w:bCs/>
      <w:sz w:val="20"/>
      <w:szCs w:val="20"/>
      <w:lang w:val="en-GB" w:eastAsia="zh-CN"/>
    </w:rPr>
  </w:style>
  <w:style w:type="table" w:styleId="DarkList">
    <w:name w:val="Dark List"/>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E2C11"/>
  </w:style>
  <w:style w:type="character" w:customStyle="1" w:styleId="DateChar">
    <w:name w:val="Date Char"/>
    <w:basedOn w:val="DefaultParagraphFont"/>
    <w:link w:val="Date"/>
    <w:rsid w:val="00FE2C11"/>
    <w:rPr>
      <w:rFonts w:ascii="Times New Roman" w:eastAsia="SimSun" w:hAnsi="Times New Roman" w:cs="Times New Roman"/>
      <w:szCs w:val="24"/>
      <w:lang w:val="en-GB" w:eastAsia="zh-CN"/>
    </w:rPr>
  </w:style>
  <w:style w:type="paragraph" w:styleId="DocumentMap">
    <w:name w:val="Document Map"/>
    <w:basedOn w:val="Normal"/>
    <w:link w:val="DocumentMapChar"/>
    <w:rsid w:val="00FE2C11"/>
    <w:rPr>
      <w:rFonts w:ascii="Tahoma" w:hAnsi="Tahoma" w:cs="Tahoma"/>
      <w:sz w:val="16"/>
      <w:szCs w:val="16"/>
    </w:rPr>
  </w:style>
  <w:style w:type="character" w:customStyle="1" w:styleId="DocumentMapChar">
    <w:name w:val="Document Map Char"/>
    <w:basedOn w:val="DefaultParagraphFont"/>
    <w:link w:val="DocumentMap"/>
    <w:rsid w:val="00FE2C11"/>
    <w:rPr>
      <w:rFonts w:ascii="Tahoma" w:eastAsia="SimSun" w:hAnsi="Tahoma" w:cs="Tahoma"/>
      <w:sz w:val="16"/>
      <w:szCs w:val="16"/>
      <w:lang w:val="en-GB" w:eastAsia="zh-CN"/>
    </w:rPr>
  </w:style>
  <w:style w:type="paragraph" w:styleId="E-mailSignature">
    <w:name w:val="E-mail Signature"/>
    <w:basedOn w:val="Normal"/>
    <w:link w:val="E-mailSignatureChar"/>
    <w:rsid w:val="00FE2C11"/>
  </w:style>
  <w:style w:type="character" w:customStyle="1" w:styleId="E-mailSignatureChar">
    <w:name w:val="E-mail Signature Char"/>
    <w:basedOn w:val="DefaultParagraphFont"/>
    <w:link w:val="E-mailSignature"/>
    <w:rsid w:val="00FE2C11"/>
    <w:rPr>
      <w:rFonts w:ascii="Times New Roman" w:eastAsia="SimSun" w:hAnsi="Times New Roman" w:cs="Times New Roman"/>
      <w:szCs w:val="24"/>
      <w:lang w:val="en-GB" w:eastAsia="zh-CN"/>
    </w:rPr>
  </w:style>
  <w:style w:type="character" w:styleId="Emphasis">
    <w:name w:val="Emphasis"/>
    <w:qFormat/>
    <w:rsid w:val="00FE2C11"/>
    <w:rPr>
      <w:i/>
      <w:iCs/>
    </w:rPr>
  </w:style>
  <w:style w:type="paragraph" w:styleId="EnvelopeAddress">
    <w:name w:val="envelope address"/>
    <w:basedOn w:val="Normal"/>
    <w:rsid w:val="00FE2C1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sid w:val="00FE2C11"/>
    <w:rPr>
      <w:rFonts w:ascii="Cambria" w:eastAsia="Times New Roman" w:hAnsi="Cambria"/>
      <w:sz w:val="20"/>
      <w:szCs w:val="20"/>
    </w:rPr>
  </w:style>
  <w:style w:type="character" w:styleId="FollowedHyperlink">
    <w:name w:val="FollowedHyperlink"/>
    <w:rsid w:val="00FE2C11"/>
    <w:rPr>
      <w:color w:val="800080"/>
      <w:u w:val="single"/>
    </w:rPr>
  </w:style>
  <w:style w:type="character" w:styleId="HTMLAcronym">
    <w:name w:val="HTML Acronym"/>
    <w:rsid w:val="00FE2C11"/>
  </w:style>
  <w:style w:type="paragraph" w:styleId="HTMLAddress">
    <w:name w:val="HTML Address"/>
    <w:basedOn w:val="Normal"/>
    <w:link w:val="HTMLAddressChar"/>
    <w:rsid w:val="00FE2C11"/>
    <w:rPr>
      <w:i/>
      <w:iCs/>
    </w:rPr>
  </w:style>
  <w:style w:type="character" w:customStyle="1" w:styleId="HTMLAddressChar">
    <w:name w:val="HTML Address Char"/>
    <w:basedOn w:val="DefaultParagraphFont"/>
    <w:link w:val="HTMLAddress"/>
    <w:rsid w:val="00FE2C11"/>
    <w:rPr>
      <w:rFonts w:ascii="Times New Roman" w:eastAsia="SimSun" w:hAnsi="Times New Roman" w:cs="Times New Roman"/>
      <w:i/>
      <w:iCs/>
      <w:szCs w:val="24"/>
      <w:lang w:val="en-GB" w:eastAsia="zh-CN"/>
    </w:rPr>
  </w:style>
  <w:style w:type="character" w:styleId="HTMLCite">
    <w:name w:val="HTML Cite"/>
    <w:rsid w:val="00FE2C11"/>
    <w:rPr>
      <w:i/>
      <w:iCs/>
    </w:rPr>
  </w:style>
  <w:style w:type="character" w:styleId="HTMLCode">
    <w:name w:val="HTML Code"/>
    <w:rsid w:val="00FE2C11"/>
    <w:rPr>
      <w:rFonts w:ascii="Courier New" w:hAnsi="Courier New" w:cs="Courier New"/>
      <w:sz w:val="20"/>
      <w:szCs w:val="20"/>
    </w:rPr>
  </w:style>
  <w:style w:type="character" w:styleId="HTMLDefinition">
    <w:name w:val="HTML Definition"/>
    <w:rsid w:val="00FE2C11"/>
    <w:rPr>
      <w:i/>
      <w:iCs/>
    </w:rPr>
  </w:style>
  <w:style w:type="character" w:styleId="HTMLKeyboard">
    <w:name w:val="HTML Keyboard"/>
    <w:rsid w:val="00FE2C11"/>
    <w:rPr>
      <w:rFonts w:ascii="Courier New" w:hAnsi="Courier New" w:cs="Courier New"/>
      <w:sz w:val="20"/>
      <w:szCs w:val="20"/>
    </w:rPr>
  </w:style>
  <w:style w:type="paragraph" w:styleId="HTMLPreformatted">
    <w:name w:val="HTML Preformatted"/>
    <w:basedOn w:val="Normal"/>
    <w:link w:val="HTMLPreformattedChar"/>
    <w:rsid w:val="00FE2C11"/>
    <w:rPr>
      <w:rFonts w:ascii="Courier New" w:hAnsi="Courier New" w:cs="Courier New"/>
      <w:sz w:val="20"/>
      <w:szCs w:val="20"/>
    </w:rPr>
  </w:style>
  <w:style w:type="character" w:customStyle="1" w:styleId="HTMLPreformattedChar">
    <w:name w:val="HTML Preformatted Char"/>
    <w:basedOn w:val="DefaultParagraphFont"/>
    <w:link w:val="HTMLPreformatted"/>
    <w:rsid w:val="00FE2C11"/>
    <w:rPr>
      <w:rFonts w:ascii="Courier New" w:eastAsia="SimSun" w:hAnsi="Courier New" w:cs="Courier New"/>
      <w:sz w:val="20"/>
      <w:szCs w:val="20"/>
      <w:lang w:val="en-GB" w:eastAsia="zh-CN"/>
    </w:rPr>
  </w:style>
  <w:style w:type="character" w:styleId="HTMLSample">
    <w:name w:val="HTML Sample"/>
    <w:rsid w:val="00FE2C11"/>
    <w:rPr>
      <w:rFonts w:ascii="Courier New" w:hAnsi="Courier New" w:cs="Courier New"/>
    </w:rPr>
  </w:style>
  <w:style w:type="character" w:styleId="HTMLTypewriter">
    <w:name w:val="HTML Typewriter"/>
    <w:rsid w:val="00FE2C11"/>
    <w:rPr>
      <w:rFonts w:ascii="Courier New" w:hAnsi="Courier New" w:cs="Courier New"/>
      <w:sz w:val="20"/>
      <w:szCs w:val="20"/>
    </w:rPr>
  </w:style>
  <w:style w:type="character" w:styleId="HTMLVariable">
    <w:name w:val="HTML Variable"/>
    <w:rsid w:val="00FE2C11"/>
    <w:rPr>
      <w:i/>
      <w:iCs/>
    </w:rPr>
  </w:style>
  <w:style w:type="character" w:styleId="Hyperlink">
    <w:name w:val="Hyperlink"/>
    <w:uiPriority w:val="99"/>
    <w:rsid w:val="00FE2C11"/>
    <w:rPr>
      <w:color w:val="0000FF"/>
      <w:u w:val="single"/>
    </w:rPr>
  </w:style>
  <w:style w:type="paragraph" w:styleId="Index3">
    <w:name w:val="index 3"/>
    <w:basedOn w:val="Normal"/>
    <w:next w:val="Normal"/>
    <w:autoRedefine/>
    <w:rsid w:val="00FE2C11"/>
    <w:pPr>
      <w:ind w:left="660" w:hanging="220"/>
    </w:pPr>
  </w:style>
  <w:style w:type="paragraph" w:styleId="Index4">
    <w:name w:val="index 4"/>
    <w:basedOn w:val="Normal"/>
    <w:next w:val="Normal"/>
    <w:autoRedefine/>
    <w:rsid w:val="00FE2C11"/>
    <w:pPr>
      <w:ind w:left="880" w:hanging="220"/>
    </w:pPr>
  </w:style>
  <w:style w:type="paragraph" w:styleId="Index5">
    <w:name w:val="index 5"/>
    <w:basedOn w:val="Normal"/>
    <w:next w:val="Normal"/>
    <w:autoRedefine/>
    <w:rsid w:val="00FE2C11"/>
    <w:pPr>
      <w:ind w:left="1100" w:hanging="220"/>
    </w:pPr>
  </w:style>
  <w:style w:type="paragraph" w:styleId="Index6">
    <w:name w:val="index 6"/>
    <w:basedOn w:val="Normal"/>
    <w:next w:val="Normal"/>
    <w:autoRedefine/>
    <w:rsid w:val="00FE2C11"/>
    <w:pPr>
      <w:ind w:left="1320" w:hanging="220"/>
    </w:pPr>
  </w:style>
  <w:style w:type="paragraph" w:styleId="Index7">
    <w:name w:val="index 7"/>
    <w:basedOn w:val="Normal"/>
    <w:next w:val="Normal"/>
    <w:autoRedefine/>
    <w:rsid w:val="00FE2C11"/>
    <w:pPr>
      <w:ind w:left="1540" w:hanging="220"/>
    </w:pPr>
  </w:style>
  <w:style w:type="paragraph" w:styleId="Index8">
    <w:name w:val="index 8"/>
    <w:basedOn w:val="Normal"/>
    <w:next w:val="Normal"/>
    <w:autoRedefine/>
    <w:rsid w:val="00FE2C11"/>
    <w:pPr>
      <w:ind w:left="1760" w:hanging="220"/>
    </w:pPr>
  </w:style>
  <w:style w:type="paragraph" w:styleId="Index9">
    <w:name w:val="index 9"/>
    <w:basedOn w:val="Normal"/>
    <w:next w:val="Normal"/>
    <w:autoRedefine/>
    <w:rsid w:val="00FE2C11"/>
    <w:pPr>
      <w:ind w:left="1980" w:hanging="220"/>
    </w:pPr>
  </w:style>
  <w:style w:type="paragraph" w:styleId="IndexHeading">
    <w:name w:val="index heading"/>
    <w:basedOn w:val="Normal"/>
    <w:next w:val="Index1"/>
    <w:rsid w:val="00FE2C11"/>
    <w:rPr>
      <w:rFonts w:ascii="Cambria" w:eastAsia="Times New Roman" w:hAnsi="Cambria"/>
      <w:b/>
      <w:bCs/>
    </w:rPr>
  </w:style>
  <w:style w:type="character" w:styleId="IntenseEmphasis">
    <w:name w:val="Intense Emphasis"/>
    <w:uiPriority w:val="21"/>
    <w:qFormat/>
    <w:rsid w:val="00FE2C11"/>
    <w:rPr>
      <w:b/>
      <w:bCs/>
      <w:i/>
      <w:iCs/>
      <w:color w:val="4F81BD"/>
    </w:rPr>
  </w:style>
  <w:style w:type="paragraph" w:styleId="IntenseQuote">
    <w:name w:val="Intense Quote"/>
    <w:basedOn w:val="Normal"/>
    <w:next w:val="Normal"/>
    <w:link w:val="IntenseQuoteChar"/>
    <w:uiPriority w:val="30"/>
    <w:qFormat/>
    <w:rsid w:val="00FE2C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2C11"/>
    <w:rPr>
      <w:rFonts w:ascii="Times New Roman" w:eastAsia="SimSun" w:hAnsi="Times New Roman" w:cs="Times New Roman"/>
      <w:b/>
      <w:bCs/>
      <w:i/>
      <w:iCs/>
      <w:color w:val="4F81BD"/>
      <w:szCs w:val="24"/>
      <w:lang w:val="en-GB" w:eastAsia="zh-CN"/>
    </w:rPr>
  </w:style>
  <w:style w:type="character" w:styleId="IntenseReference">
    <w:name w:val="Intense Reference"/>
    <w:uiPriority w:val="32"/>
    <w:qFormat/>
    <w:rsid w:val="00FE2C11"/>
    <w:rPr>
      <w:b/>
      <w:bCs/>
      <w:smallCaps/>
      <w:color w:val="C0504D"/>
      <w:spacing w:val="5"/>
      <w:u w:val="single"/>
    </w:rPr>
  </w:style>
  <w:style w:type="table" w:styleId="LightGrid">
    <w:name w:val="Light Grid"/>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E2C1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E2C11"/>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E2C11"/>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E2C11"/>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E2C11"/>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E2C11"/>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FE2C11"/>
  </w:style>
  <w:style w:type="paragraph" w:styleId="List">
    <w:name w:val="List"/>
    <w:basedOn w:val="Normal"/>
    <w:rsid w:val="00FE2C11"/>
    <w:pPr>
      <w:ind w:left="283" w:hanging="283"/>
      <w:contextualSpacing/>
    </w:pPr>
  </w:style>
  <w:style w:type="paragraph" w:styleId="List2">
    <w:name w:val="List 2"/>
    <w:basedOn w:val="Normal"/>
    <w:rsid w:val="00FE2C11"/>
    <w:pPr>
      <w:ind w:left="566" w:hanging="283"/>
      <w:contextualSpacing/>
    </w:pPr>
  </w:style>
  <w:style w:type="paragraph" w:styleId="List3">
    <w:name w:val="List 3"/>
    <w:basedOn w:val="Normal"/>
    <w:rsid w:val="00FE2C11"/>
    <w:pPr>
      <w:ind w:left="849" w:hanging="283"/>
      <w:contextualSpacing/>
    </w:pPr>
  </w:style>
  <w:style w:type="paragraph" w:styleId="List4">
    <w:name w:val="List 4"/>
    <w:basedOn w:val="Normal"/>
    <w:rsid w:val="00FE2C11"/>
    <w:pPr>
      <w:ind w:left="1132" w:hanging="283"/>
      <w:contextualSpacing/>
    </w:pPr>
  </w:style>
  <w:style w:type="paragraph" w:styleId="List5">
    <w:name w:val="List 5"/>
    <w:basedOn w:val="Normal"/>
    <w:rsid w:val="00FE2C11"/>
    <w:pPr>
      <w:ind w:left="1415" w:hanging="283"/>
      <w:contextualSpacing/>
    </w:pPr>
  </w:style>
  <w:style w:type="paragraph" w:styleId="ListContinue">
    <w:name w:val="List Continue"/>
    <w:basedOn w:val="Normal"/>
    <w:rsid w:val="00FE2C11"/>
    <w:pPr>
      <w:spacing w:after="120"/>
      <w:ind w:left="283"/>
      <w:contextualSpacing/>
    </w:pPr>
  </w:style>
  <w:style w:type="paragraph" w:styleId="ListContinue2">
    <w:name w:val="List Continue 2"/>
    <w:basedOn w:val="Normal"/>
    <w:rsid w:val="00FE2C11"/>
    <w:pPr>
      <w:spacing w:after="120"/>
      <w:ind w:left="566"/>
      <w:contextualSpacing/>
    </w:pPr>
  </w:style>
  <w:style w:type="paragraph" w:styleId="ListContinue3">
    <w:name w:val="List Continue 3"/>
    <w:basedOn w:val="Normal"/>
    <w:rsid w:val="00FE2C11"/>
    <w:pPr>
      <w:spacing w:after="120"/>
      <w:ind w:left="849"/>
      <w:contextualSpacing/>
    </w:pPr>
  </w:style>
  <w:style w:type="paragraph" w:styleId="ListContinue4">
    <w:name w:val="List Continue 4"/>
    <w:basedOn w:val="Normal"/>
    <w:rsid w:val="00FE2C11"/>
    <w:pPr>
      <w:spacing w:after="120"/>
      <w:ind w:left="1132"/>
      <w:contextualSpacing/>
    </w:pPr>
  </w:style>
  <w:style w:type="paragraph" w:styleId="ListContinue5">
    <w:name w:val="List Continue 5"/>
    <w:basedOn w:val="Normal"/>
    <w:rsid w:val="00FE2C11"/>
    <w:pPr>
      <w:spacing w:after="120"/>
      <w:ind w:left="1415"/>
      <w:contextualSpacing/>
    </w:pPr>
  </w:style>
  <w:style w:type="paragraph" w:styleId="ListNumber">
    <w:name w:val="List Number"/>
    <w:basedOn w:val="Normal"/>
    <w:rsid w:val="00FE2C11"/>
    <w:pPr>
      <w:numPr>
        <w:numId w:val="9"/>
      </w:numPr>
      <w:contextualSpacing/>
    </w:pPr>
  </w:style>
  <w:style w:type="paragraph" w:styleId="ListNumber2">
    <w:name w:val="List Number 2"/>
    <w:basedOn w:val="Normal"/>
    <w:rsid w:val="00FE2C11"/>
    <w:pPr>
      <w:numPr>
        <w:numId w:val="10"/>
      </w:numPr>
      <w:contextualSpacing/>
    </w:pPr>
  </w:style>
  <w:style w:type="paragraph" w:styleId="ListNumber3">
    <w:name w:val="List Number 3"/>
    <w:basedOn w:val="Normal"/>
    <w:rsid w:val="00FE2C11"/>
    <w:pPr>
      <w:numPr>
        <w:numId w:val="11"/>
      </w:numPr>
      <w:contextualSpacing/>
    </w:pPr>
  </w:style>
  <w:style w:type="paragraph" w:styleId="ListNumber4">
    <w:name w:val="List Number 4"/>
    <w:basedOn w:val="Normal"/>
    <w:rsid w:val="00FE2C11"/>
    <w:pPr>
      <w:numPr>
        <w:numId w:val="12"/>
      </w:numPr>
      <w:contextualSpacing/>
    </w:pPr>
  </w:style>
  <w:style w:type="paragraph" w:styleId="ListNumber5">
    <w:name w:val="List Number 5"/>
    <w:basedOn w:val="Normal"/>
    <w:rsid w:val="00FE2C11"/>
    <w:pPr>
      <w:numPr>
        <w:numId w:val="13"/>
      </w:numPr>
      <w:contextualSpacing/>
    </w:pPr>
  </w:style>
  <w:style w:type="paragraph" w:styleId="ListParagraph">
    <w:name w:val="List Paragraph"/>
    <w:basedOn w:val="Normal"/>
    <w:link w:val="ListParagraphChar"/>
    <w:uiPriority w:val="34"/>
    <w:qFormat/>
    <w:rsid w:val="00FE2C11"/>
    <w:pPr>
      <w:ind w:left="720"/>
    </w:pPr>
  </w:style>
  <w:style w:type="paragraph" w:styleId="MacroText">
    <w:name w:val="macro"/>
    <w:link w:val="MacroTextChar"/>
    <w:rsid w:val="00FE2C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GB" w:eastAsia="zh-CN"/>
    </w:rPr>
  </w:style>
  <w:style w:type="character" w:customStyle="1" w:styleId="MacroTextChar">
    <w:name w:val="Macro Text Char"/>
    <w:basedOn w:val="DefaultParagraphFont"/>
    <w:link w:val="MacroText"/>
    <w:rsid w:val="00FE2C11"/>
    <w:rPr>
      <w:rFonts w:ascii="Courier New" w:eastAsia="SimSun" w:hAnsi="Courier New" w:cs="Courier New"/>
      <w:sz w:val="20"/>
      <w:szCs w:val="20"/>
      <w:lang w:val="en-GB" w:eastAsia="zh-CN"/>
    </w:rPr>
  </w:style>
  <w:style w:type="table" w:styleId="MediumGrid1">
    <w:name w:val="Medium Grid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E2C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basedOn w:val="DefaultParagraphFont"/>
    <w:link w:val="MessageHeader"/>
    <w:rsid w:val="00FE2C11"/>
    <w:rPr>
      <w:rFonts w:ascii="Cambria" w:eastAsia="Times New Roman" w:hAnsi="Cambria" w:cs="Times New Roman"/>
      <w:sz w:val="24"/>
      <w:szCs w:val="24"/>
      <w:shd w:val="pct20" w:color="auto" w:fill="auto"/>
      <w:lang w:val="en-GB" w:eastAsia="zh-CN"/>
    </w:rPr>
  </w:style>
  <w:style w:type="paragraph" w:styleId="NoSpacing">
    <w:name w:val="No Spacing"/>
    <w:uiPriority w:val="1"/>
    <w:qFormat/>
    <w:rsid w:val="00FE2C11"/>
    <w:pPr>
      <w:spacing w:after="0" w:line="240" w:lineRule="auto"/>
    </w:pPr>
    <w:rPr>
      <w:rFonts w:ascii="Times New Roman" w:hAnsi="Times New Roman" w:cs="Times New Roman"/>
      <w:szCs w:val="24"/>
      <w:lang w:val="en-GB" w:eastAsia="zh-CN"/>
    </w:rPr>
  </w:style>
  <w:style w:type="paragraph" w:styleId="NormalWeb">
    <w:name w:val="Normal (Web)"/>
    <w:basedOn w:val="Normal"/>
    <w:rsid w:val="00FE2C11"/>
    <w:rPr>
      <w:sz w:val="24"/>
    </w:rPr>
  </w:style>
  <w:style w:type="paragraph" w:styleId="NormalIndent">
    <w:name w:val="Normal Indent"/>
    <w:basedOn w:val="Normal"/>
    <w:rsid w:val="00FE2C11"/>
    <w:pPr>
      <w:ind w:left="720"/>
    </w:pPr>
  </w:style>
  <w:style w:type="paragraph" w:customStyle="1" w:styleId="NoteHeading1">
    <w:name w:val="Note Heading1"/>
    <w:basedOn w:val="Normal"/>
    <w:next w:val="Normal"/>
    <w:link w:val="NoteHeadingChar"/>
    <w:rsid w:val="00FE2C11"/>
  </w:style>
  <w:style w:type="character" w:customStyle="1" w:styleId="NoteHeadingChar">
    <w:name w:val="Note Heading Char"/>
    <w:link w:val="NoteHeading1"/>
    <w:rsid w:val="00FE2C11"/>
    <w:rPr>
      <w:rFonts w:ascii="Times New Roman" w:eastAsia="SimSun" w:hAnsi="Times New Roman" w:cs="Times New Roman"/>
      <w:szCs w:val="24"/>
      <w:lang w:val="en-GB" w:eastAsia="zh-CN"/>
    </w:rPr>
  </w:style>
  <w:style w:type="character" w:styleId="PlaceholderText">
    <w:name w:val="Placeholder Text"/>
    <w:uiPriority w:val="99"/>
    <w:semiHidden/>
    <w:rsid w:val="00FE2C11"/>
    <w:rPr>
      <w:color w:val="808080"/>
    </w:rPr>
  </w:style>
  <w:style w:type="paragraph" w:styleId="PlainText">
    <w:name w:val="Plain Text"/>
    <w:basedOn w:val="Normal"/>
    <w:link w:val="PlainTextChar"/>
    <w:rsid w:val="00FE2C11"/>
    <w:rPr>
      <w:rFonts w:ascii="Courier New" w:hAnsi="Courier New" w:cs="Courier New"/>
      <w:sz w:val="20"/>
      <w:szCs w:val="20"/>
    </w:rPr>
  </w:style>
  <w:style w:type="character" w:customStyle="1" w:styleId="PlainTextChar">
    <w:name w:val="Plain Text Char"/>
    <w:basedOn w:val="DefaultParagraphFont"/>
    <w:link w:val="PlainText"/>
    <w:rsid w:val="00FE2C11"/>
    <w:rPr>
      <w:rFonts w:ascii="Courier New" w:eastAsia="SimSun" w:hAnsi="Courier New" w:cs="Courier New"/>
      <w:sz w:val="20"/>
      <w:szCs w:val="20"/>
      <w:lang w:val="en-GB" w:eastAsia="zh-CN"/>
    </w:rPr>
  </w:style>
  <w:style w:type="paragraph" w:styleId="Quote">
    <w:name w:val="Quote"/>
    <w:basedOn w:val="Normal"/>
    <w:next w:val="Normal"/>
    <w:link w:val="QuoteChar"/>
    <w:uiPriority w:val="29"/>
    <w:qFormat/>
    <w:rsid w:val="00FE2C11"/>
    <w:rPr>
      <w:i/>
      <w:iCs/>
      <w:color w:val="000000"/>
    </w:rPr>
  </w:style>
  <w:style w:type="character" w:customStyle="1" w:styleId="QuoteChar">
    <w:name w:val="Quote Char"/>
    <w:basedOn w:val="DefaultParagraphFont"/>
    <w:link w:val="Quote"/>
    <w:uiPriority w:val="29"/>
    <w:rsid w:val="00FE2C11"/>
    <w:rPr>
      <w:rFonts w:ascii="Times New Roman" w:eastAsia="SimSun" w:hAnsi="Times New Roman" w:cs="Times New Roman"/>
      <w:i/>
      <w:iCs/>
      <w:color w:val="000000"/>
      <w:szCs w:val="24"/>
      <w:lang w:val="en-GB" w:eastAsia="zh-CN"/>
    </w:rPr>
  </w:style>
  <w:style w:type="paragraph" w:styleId="Salutation">
    <w:name w:val="Salutation"/>
    <w:basedOn w:val="Normal"/>
    <w:next w:val="Normal"/>
    <w:link w:val="SalutationChar"/>
    <w:rsid w:val="00FE2C11"/>
  </w:style>
  <w:style w:type="character" w:customStyle="1" w:styleId="SalutationChar">
    <w:name w:val="Salutation Char"/>
    <w:basedOn w:val="DefaultParagraphFont"/>
    <w:link w:val="Salutation"/>
    <w:rsid w:val="00FE2C11"/>
    <w:rPr>
      <w:rFonts w:ascii="Times New Roman" w:eastAsia="SimSun" w:hAnsi="Times New Roman" w:cs="Times New Roman"/>
      <w:szCs w:val="24"/>
      <w:lang w:val="en-GB" w:eastAsia="zh-CN"/>
    </w:rPr>
  </w:style>
  <w:style w:type="paragraph" w:styleId="Signature">
    <w:name w:val="Signature"/>
    <w:basedOn w:val="Normal"/>
    <w:link w:val="SignatureChar"/>
    <w:rsid w:val="00FE2C11"/>
    <w:pPr>
      <w:ind w:left="4252"/>
    </w:pPr>
  </w:style>
  <w:style w:type="character" w:customStyle="1" w:styleId="SignatureChar">
    <w:name w:val="Signature Char"/>
    <w:basedOn w:val="DefaultParagraphFont"/>
    <w:link w:val="Signature"/>
    <w:rsid w:val="00FE2C11"/>
    <w:rPr>
      <w:rFonts w:ascii="Times New Roman" w:eastAsia="SimSun" w:hAnsi="Times New Roman" w:cs="Times New Roman"/>
      <w:szCs w:val="24"/>
      <w:lang w:val="en-GB" w:eastAsia="zh-CN"/>
    </w:rPr>
  </w:style>
  <w:style w:type="character" w:styleId="Strong">
    <w:name w:val="Strong"/>
    <w:qFormat/>
    <w:rsid w:val="00FE2C11"/>
    <w:rPr>
      <w:b/>
      <w:bCs/>
    </w:rPr>
  </w:style>
  <w:style w:type="paragraph" w:styleId="Subtitle">
    <w:name w:val="Subtitle"/>
    <w:basedOn w:val="Normal"/>
    <w:next w:val="Normal"/>
    <w:link w:val="SubtitleChar"/>
    <w:qFormat/>
    <w:rsid w:val="00FE2C11"/>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FE2C11"/>
    <w:rPr>
      <w:rFonts w:ascii="Cambria" w:eastAsia="Times New Roman" w:hAnsi="Cambria" w:cs="Times New Roman"/>
      <w:sz w:val="24"/>
      <w:szCs w:val="24"/>
      <w:lang w:val="en-GB" w:eastAsia="zh-CN"/>
    </w:rPr>
  </w:style>
  <w:style w:type="character" w:styleId="SubtleEmphasis">
    <w:name w:val="Subtle Emphasis"/>
    <w:uiPriority w:val="19"/>
    <w:qFormat/>
    <w:rsid w:val="00FE2C11"/>
    <w:rPr>
      <w:i/>
      <w:iCs/>
      <w:color w:val="808080"/>
    </w:rPr>
  </w:style>
  <w:style w:type="character" w:styleId="SubtleReference">
    <w:name w:val="Subtle Reference"/>
    <w:uiPriority w:val="31"/>
    <w:qFormat/>
    <w:rsid w:val="00FE2C11"/>
    <w:rPr>
      <w:smallCaps/>
      <w:color w:val="C0504D"/>
      <w:u w:val="single"/>
    </w:rPr>
  </w:style>
  <w:style w:type="table" w:styleId="Table3Deffects1">
    <w:name w:val="Table 3D effects 1"/>
    <w:basedOn w:val="TableNormal"/>
    <w:rsid w:val="00FE2C1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C11"/>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C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C1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C11"/>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C11"/>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C11"/>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C11"/>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C11"/>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C11"/>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2C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C1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C11"/>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C1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FE2C1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C11"/>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E2C11"/>
    <w:pPr>
      <w:ind w:left="220" w:hanging="220"/>
    </w:pPr>
  </w:style>
  <w:style w:type="paragraph" w:styleId="TableofFigures">
    <w:name w:val="table of figures"/>
    <w:basedOn w:val="Normal"/>
    <w:next w:val="Normal"/>
    <w:rsid w:val="00FE2C11"/>
  </w:style>
  <w:style w:type="table" w:styleId="TableProfessional">
    <w:name w:val="Table Professional"/>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C1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C1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C1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2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E2C1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E2C11"/>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rsid w:val="00FE2C11"/>
    <w:pPr>
      <w:numPr>
        <w:numId w:val="0"/>
      </w:numPr>
      <w:adjustRightInd/>
      <w:spacing w:before="240" w:after="60"/>
      <w:jc w:val="left"/>
      <w:outlineLvl w:val="9"/>
    </w:pPr>
    <w:rPr>
      <w:rFonts w:ascii="Cambria" w:eastAsia="Times New Roman" w:hAnsi="Cambria"/>
      <w:b w:val="0"/>
      <w:bCs w:val="0"/>
      <w:kern w:val="32"/>
      <w:sz w:val="32"/>
      <w:szCs w:val="32"/>
    </w:rPr>
  </w:style>
  <w:style w:type="paragraph" w:customStyle="1" w:styleId="ssPara1">
    <w:name w:val="ssPara1"/>
    <w:basedOn w:val="Normal"/>
    <w:rsid w:val="00FE2C11"/>
    <w:pPr>
      <w:spacing w:after="260"/>
      <w:jc w:val="both"/>
    </w:pPr>
    <w:rPr>
      <w:rFonts w:ascii="Arial" w:hAnsi="Arial"/>
      <w:szCs w:val="22"/>
    </w:rPr>
  </w:style>
  <w:style w:type="paragraph" w:customStyle="1" w:styleId="ssPara2">
    <w:name w:val="ssPara2"/>
    <w:basedOn w:val="Normal"/>
    <w:rsid w:val="00FE2C11"/>
    <w:pPr>
      <w:spacing w:after="260"/>
      <w:ind w:left="709"/>
      <w:jc w:val="both"/>
    </w:pPr>
    <w:rPr>
      <w:rFonts w:ascii="Arial" w:hAnsi="Arial"/>
      <w:szCs w:val="22"/>
    </w:rPr>
  </w:style>
  <w:style w:type="paragraph" w:customStyle="1" w:styleId="ssPara3">
    <w:name w:val="ssPara3"/>
    <w:basedOn w:val="Normal"/>
    <w:rsid w:val="00FE2C11"/>
    <w:pPr>
      <w:spacing w:after="260"/>
      <w:ind w:left="1418"/>
      <w:jc w:val="both"/>
    </w:pPr>
    <w:rPr>
      <w:rFonts w:ascii="Arial" w:hAnsi="Arial"/>
      <w:szCs w:val="22"/>
    </w:rPr>
  </w:style>
  <w:style w:type="paragraph" w:customStyle="1" w:styleId="Executionclause">
    <w:name w:val="Execution clause"/>
    <w:basedOn w:val="BodyText"/>
    <w:rsid w:val="00FE2C11"/>
    <w:pPr>
      <w:spacing w:after="0"/>
      <w:jc w:val="left"/>
    </w:pPr>
  </w:style>
  <w:style w:type="paragraph" w:customStyle="1" w:styleId="ssPara4">
    <w:name w:val="ssPara4"/>
    <w:basedOn w:val="Normal"/>
    <w:rsid w:val="00FE2C11"/>
    <w:pPr>
      <w:spacing w:after="260"/>
      <w:ind w:left="1985"/>
      <w:jc w:val="both"/>
    </w:pPr>
    <w:rPr>
      <w:rFonts w:ascii="Arial" w:hAnsi="Arial"/>
      <w:szCs w:val="22"/>
    </w:rPr>
  </w:style>
  <w:style w:type="paragraph" w:customStyle="1" w:styleId="ssPara5">
    <w:name w:val="ssPara5"/>
    <w:basedOn w:val="Normal"/>
    <w:rsid w:val="00FE2C11"/>
    <w:pPr>
      <w:spacing w:after="260"/>
      <w:ind w:left="2552"/>
      <w:jc w:val="both"/>
    </w:pPr>
    <w:rPr>
      <w:rFonts w:ascii="Arial" w:hAnsi="Arial"/>
      <w:szCs w:val="22"/>
    </w:rPr>
  </w:style>
  <w:style w:type="paragraph" w:customStyle="1" w:styleId="ssPara6">
    <w:name w:val="ssPara6"/>
    <w:basedOn w:val="Normal"/>
    <w:rsid w:val="00FE2C11"/>
    <w:pPr>
      <w:spacing w:after="260"/>
      <w:ind w:left="3119"/>
      <w:jc w:val="both"/>
    </w:pPr>
    <w:rPr>
      <w:rFonts w:ascii="Arial" w:hAnsi="Arial"/>
      <w:szCs w:val="22"/>
    </w:rPr>
  </w:style>
  <w:style w:type="paragraph" w:customStyle="1" w:styleId="ssContactDetails">
    <w:name w:val="ssContactDetails"/>
    <w:basedOn w:val="Normal"/>
    <w:rsid w:val="00FE2C11"/>
    <w:pPr>
      <w:spacing w:line="260" w:lineRule="exact"/>
    </w:pPr>
    <w:rPr>
      <w:rFonts w:ascii="Arial" w:eastAsia="MS Mincho" w:hAnsi="Arial"/>
      <w:sz w:val="16"/>
      <w:szCs w:val="16"/>
      <w:lang w:eastAsia="ja-JP"/>
    </w:rPr>
  </w:style>
  <w:style w:type="paragraph" w:customStyle="1" w:styleId="ssSpacingLine">
    <w:name w:val="ssSpacingLine"/>
    <w:basedOn w:val="Normal"/>
    <w:rsid w:val="00FE2C11"/>
    <w:pPr>
      <w:spacing w:line="260" w:lineRule="atLeast"/>
      <w:jc w:val="both"/>
    </w:pPr>
    <w:rPr>
      <w:rFonts w:ascii="Arial" w:eastAsia="MS Mincho" w:hAnsi="Arial"/>
      <w:szCs w:val="22"/>
      <w:lang w:eastAsia="ja-JP"/>
    </w:rPr>
  </w:style>
  <w:style w:type="paragraph" w:customStyle="1" w:styleId="ssUserEntry">
    <w:name w:val="ssUserEntry"/>
    <w:basedOn w:val="Normal"/>
    <w:rsid w:val="00FE2C11"/>
    <w:pPr>
      <w:spacing w:line="260" w:lineRule="exact"/>
    </w:pPr>
    <w:rPr>
      <w:rFonts w:ascii="Arial" w:eastAsia="MS Mincho" w:hAnsi="Arial"/>
      <w:szCs w:val="22"/>
      <w:lang w:eastAsia="ja-JP"/>
    </w:rPr>
  </w:style>
  <w:style w:type="paragraph" w:customStyle="1" w:styleId="ssLegendsUnderlined">
    <w:name w:val="ssLegendsUnderlined"/>
    <w:basedOn w:val="Normal"/>
    <w:rsid w:val="00FE2C11"/>
    <w:pPr>
      <w:spacing w:line="260" w:lineRule="exact"/>
      <w:jc w:val="right"/>
    </w:pPr>
    <w:rPr>
      <w:rFonts w:ascii="Arial" w:eastAsia="MS Mincho" w:hAnsi="Arial"/>
      <w:b/>
      <w:szCs w:val="22"/>
      <w:u w:val="single"/>
      <w:lang w:eastAsia="ja-JP"/>
    </w:rPr>
  </w:style>
  <w:style w:type="paragraph" w:customStyle="1" w:styleId="ssDocName">
    <w:name w:val="ssDocName"/>
    <w:basedOn w:val="Normal"/>
    <w:rsid w:val="00FE2C11"/>
    <w:pPr>
      <w:spacing w:before="120" w:after="800" w:line="260" w:lineRule="atLeast"/>
    </w:pPr>
    <w:rPr>
      <w:rFonts w:ascii="Arial" w:eastAsia="MS Mincho" w:hAnsi="Arial"/>
      <w:sz w:val="54"/>
      <w:szCs w:val="54"/>
    </w:rPr>
  </w:style>
  <w:style w:type="paragraph" w:customStyle="1" w:styleId="ssRole">
    <w:name w:val="ssRole"/>
    <w:basedOn w:val="Normal"/>
    <w:rsid w:val="00FE2C11"/>
    <w:pPr>
      <w:spacing w:line="260" w:lineRule="atLeast"/>
    </w:pPr>
    <w:rPr>
      <w:rFonts w:ascii="Arial" w:hAnsi="Arial"/>
      <w:sz w:val="18"/>
      <w:szCs w:val="18"/>
    </w:rPr>
  </w:style>
  <w:style w:type="paragraph" w:customStyle="1" w:styleId="ssParty">
    <w:name w:val="ssParty"/>
    <w:basedOn w:val="Normal"/>
    <w:rsid w:val="00FE2C11"/>
    <w:pPr>
      <w:spacing w:line="260" w:lineRule="atLeast"/>
    </w:pPr>
    <w:rPr>
      <w:rFonts w:ascii="Arial" w:hAnsi="Arial"/>
      <w:sz w:val="28"/>
      <w:szCs w:val="28"/>
    </w:rPr>
  </w:style>
  <w:style w:type="paragraph" w:customStyle="1" w:styleId="ssContents">
    <w:name w:val="ssContents"/>
    <w:basedOn w:val="Normal"/>
    <w:rsid w:val="00FE2C11"/>
    <w:pPr>
      <w:jc w:val="center"/>
    </w:pPr>
    <w:rPr>
      <w:rFonts w:ascii="Arial" w:hAnsi="Arial"/>
      <w:b/>
      <w:caps/>
      <w:szCs w:val="22"/>
    </w:rPr>
  </w:style>
  <w:style w:type="paragraph" w:customStyle="1" w:styleId="ssAgrTypeText">
    <w:name w:val="ssAgrTypeText"/>
    <w:basedOn w:val="ssUserEntry"/>
    <w:rsid w:val="00FE2C11"/>
    <w:rPr>
      <w:b/>
      <w:bCs/>
      <w:caps/>
      <w:u w:val="single"/>
    </w:rPr>
  </w:style>
  <w:style w:type="paragraph" w:customStyle="1" w:styleId="ssNoHeading1">
    <w:name w:val="ssNoHeading1"/>
    <w:basedOn w:val="Heading1"/>
    <w:rsid w:val="00FE2C11"/>
    <w:pPr>
      <w:keepNext w:val="0"/>
      <w:numPr>
        <w:numId w:val="0"/>
      </w:numPr>
      <w:tabs>
        <w:tab w:val="num" w:pos="720"/>
      </w:tabs>
      <w:adjustRightInd/>
      <w:spacing w:after="260"/>
      <w:ind w:left="720"/>
    </w:pPr>
    <w:rPr>
      <w:rFonts w:ascii="Arial" w:eastAsia="SimSun" w:hAnsi="Arial" w:cs="Arial"/>
      <w:b w:val="0"/>
      <w:caps w:val="0"/>
      <w:kern w:val="32"/>
      <w:szCs w:val="22"/>
    </w:rPr>
  </w:style>
  <w:style w:type="paragraph" w:customStyle="1" w:styleId="ssNoHeading2">
    <w:name w:val="ssNoHeading2"/>
    <w:basedOn w:val="Heading2"/>
    <w:uiPriority w:val="99"/>
    <w:rsid w:val="00FE2C11"/>
    <w:pPr>
      <w:numPr>
        <w:ilvl w:val="0"/>
        <w:numId w:val="0"/>
      </w:numPr>
      <w:tabs>
        <w:tab w:val="num" w:pos="1800"/>
      </w:tabs>
      <w:adjustRightInd/>
      <w:spacing w:after="260"/>
      <w:ind w:left="1800" w:hanging="1080"/>
    </w:pPr>
    <w:rPr>
      <w:rFonts w:ascii="Arial" w:eastAsia="SimSun" w:hAnsi="Arial" w:cs="Arial"/>
      <w:bCs w:val="0"/>
      <w:iCs/>
      <w:szCs w:val="22"/>
    </w:rPr>
  </w:style>
  <w:style w:type="paragraph" w:customStyle="1" w:styleId="ssNoHeading3">
    <w:name w:val="ssNoHeading3"/>
    <w:basedOn w:val="Heading3"/>
    <w:uiPriority w:val="99"/>
    <w:rsid w:val="00FE2C11"/>
    <w:pPr>
      <w:numPr>
        <w:ilvl w:val="0"/>
        <w:numId w:val="0"/>
      </w:numPr>
      <w:tabs>
        <w:tab w:val="num" w:pos="2880"/>
      </w:tabs>
      <w:adjustRightInd/>
      <w:spacing w:after="260"/>
      <w:ind w:left="2880" w:hanging="1080"/>
    </w:pPr>
    <w:rPr>
      <w:rFonts w:ascii="Arial" w:eastAsia="SimSun" w:hAnsi="Arial" w:cs="Arial"/>
      <w:bCs/>
      <w:szCs w:val="26"/>
    </w:rPr>
  </w:style>
  <w:style w:type="paragraph" w:customStyle="1" w:styleId="ssNoHeading4">
    <w:name w:val="ssNoHeading4"/>
    <w:basedOn w:val="Heading4"/>
    <w:rsid w:val="00FE2C11"/>
    <w:pPr>
      <w:numPr>
        <w:ilvl w:val="0"/>
        <w:numId w:val="0"/>
      </w:numPr>
      <w:tabs>
        <w:tab w:val="num" w:pos="3600"/>
      </w:tabs>
      <w:adjustRightInd/>
      <w:spacing w:after="260"/>
      <w:ind w:left="3600" w:hanging="720"/>
    </w:pPr>
    <w:rPr>
      <w:rFonts w:ascii="Arial" w:eastAsia="SimSun" w:hAnsi="Arial"/>
      <w:bCs/>
      <w:szCs w:val="28"/>
    </w:rPr>
  </w:style>
  <w:style w:type="paragraph" w:customStyle="1" w:styleId="ssNoHeading5">
    <w:name w:val="ssNoHeading5"/>
    <w:basedOn w:val="Heading5"/>
    <w:rsid w:val="00FE2C11"/>
    <w:pPr>
      <w:numPr>
        <w:ilvl w:val="0"/>
        <w:numId w:val="0"/>
      </w:numPr>
      <w:tabs>
        <w:tab w:val="num" w:pos="2880"/>
      </w:tabs>
      <w:adjustRightInd/>
      <w:spacing w:after="260"/>
      <w:ind w:left="2880" w:hanging="1080"/>
    </w:pPr>
    <w:rPr>
      <w:rFonts w:ascii="Arial" w:eastAsia="SimSun" w:hAnsi="Arial"/>
      <w:bCs/>
      <w:iCs/>
      <w:szCs w:val="22"/>
    </w:rPr>
  </w:style>
  <w:style w:type="paragraph" w:customStyle="1" w:styleId="ssNoHeading6">
    <w:name w:val="ssNoHeading6"/>
    <w:basedOn w:val="Heading6"/>
    <w:rsid w:val="00FE2C11"/>
    <w:pPr>
      <w:numPr>
        <w:ilvl w:val="0"/>
        <w:numId w:val="0"/>
      </w:numPr>
      <w:tabs>
        <w:tab w:val="num" w:pos="2880"/>
      </w:tabs>
      <w:adjustRightInd/>
      <w:spacing w:after="260"/>
      <w:ind w:left="2880" w:hanging="1080"/>
    </w:pPr>
    <w:rPr>
      <w:rFonts w:ascii="Arial" w:eastAsia="SimSun" w:hAnsi="Arial"/>
      <w:bCs/>
      <w:szCs w:val="22"/>
    </w:rPr>
  </w:style>
  <w:style w:type="paragraph" w:customStyle="1" w:styleId="ssRestartNumber">
    <w:name w:val="ssRestartNumber"/>
    <w:basedOn w:val="Normal"/>
    <w:next w:val="ssPara1"/>
    <w:rsid w:val="00FE2C11"/>
    <w:pPr>
      <w:jc w:val="both"/>
    </w:pPr>
    <w:rPr>
      <w:rFonts w:ascii="Arial" w:hAnsi="Arial"/>
      <w:color w:val="FF0000"/>
      <w:szCs w:val="22"/>
    </w:rPr>
  </w:style>
  <w:style w:type="paragraph" w:customStyle="1" w:styleId="ssqPart">
    <w:name w:val="ssqPart"/>
    <w:basedOn w:val="Normal"/>
    <w:next w:val="ssPara1"/>
    <w:rsid w:val="00FE2C11"/>
    <w:pPr>
      <w:numPr>
        <w:ilvl w:val="1"/>
        <w:numId w:val="14"/>
      </w:numPr>
      <w:spacing w:after="260"/>
      <w:jc w:val="center"/>
    </w:pPr>
    <w:rPr>
      <w:rFonts w:ascii="Arial" w:hAnsi="Arial"/>
      <w:b/>
      <w:caps/>
      <w:szCs w:val="22"/>
    </w:rPr>
  </w:style>
  <w:style w:type="paragraph" w:customStyle="1" w:styleId="ssRestartPart">
    <w:name w:val="ssRestartPart"/>
    <w:basedOn w:val="Normal"/>
    <w:next w:val="ssPara1"/>
    <w:rsid w:val="00FE2C11"/>
    <w:pPr>
      <w:numPr>
        <w:numId w:val="14"/>
      </w:numPr>
      <w:jc w:val="both"/>
    </w:pPr>
    <w:rPr>
      <w:rFonts w:ascii="Arial" w:hAnsi="Arial"/>
      <w:color w:val="FF0000"/>
      <w:szCs w:val="22"/>
    </w:rPr>
  </w:style>
  <w:style w:type="paragraph" w:customStyle="1" w:styleId="ssRestartSchedule">
    <w:name w:val="ssRestartSchedule"/>
    <w:basedOn w:val="Normal"/>
    <w:next w:val="ssPara1"/>
    <w:rsid w:val="00FE2C11"/>
    <w:pPr>
      <w:numPr>
        <w:numId w:val="15"/>
      </w:numPr>
      <w:jc w:val="both"/>
    </w:pPr>
    <w:rPr>
      <w:rFonts w:ascii="Arial" w:hAnsi="Arial"/>
      <w:color w:val="FF0000"/>
      <w:szCs w:val="22"/>
    </w:rPr>
  </w:style>
  <w:style w:type="paragraph" w:customStyle="1" w:styleId="ssqSchedule">
    <w:name w:val="ssqSchedule"/>
    <w:basedOn w:val="Normal"/>
    <w:next w:val="ssPara1"/>
    <w:rsid w:val="00FE2C11"/>
    <w:pPr>
      <w:numPr>
        <w:ilvl w:val="1"/>
        <w:numId w:val="15"/>
      </w:numPr>
      <w:spacing w:after="260"/>
      <w:jc w:val="center"/>
    </w:pPr>
    <w:rPr>
      <w:rFonts w:ascii="Arial" w:hAnsi="Arial"/>
      <w:b/>
      <w:caps/>
      <w:szCs w:val="22"/>
    </w:rPr>
  </w:style>
  <w:style w:type="paragraph" w:customStyle="1" w:styleId="ssqExhibit">
    <w:name w:val="ssqExhibit"/>
    <w:basedOn w:val="Normal"/>
    <w:next w:val="ssPara1"/>
    <w:rsid w:val="00FE2C11"/>
    <w:pPr>
      <w:numPr>
        <w:ilvl w:val="1"/>
        <w:numId w:val="16"/>
      </w:numPr>
      <w:spacing w:after="260"/>
      <w:jc w:val="center"/>
    </w:pPr>
    <w:rPr>
      <w:rFonts w:ascii="Arial" w:hAnsi="Arial"/>
      <w:b/>
      <w:caps/>
      <w:szCs w:val="22"/>
    </w:rPr>
  </w:style>
  <w:style w:type="paragraph" w:customStyle="1" w:styleId="ssRestartExhibit">
    <w:name w:val="ssRestartExhibit"/>
    <w:basedOn w:val="Normal"/>
    <w:next w:val="ssPara1"/>
    <w:rsid w:val="00FE2C11"/>
    <w:pPr>
      <w:numPr>
        <w:numId w:val="16"/>
      </w:numPr>
      <w:jc w:val="both"/>
    </w:pPr>
    <w:rPr>
      <w:rFonts w:ascii="Arial" w:hAnsi="Arial"/>
      <w:color w:val="FF0000"/>
      <w:szCs w:val="22"/>
    </w:rPr>
  </w:style>
  <w:style w:type="paragraph" w:customStyle="1" w:styleId="ssqToCAdd">
    <w:name w:val="ssqToCAdd"/>
    <w:basedOn w:val="ssPara1"/>
    <w:next w:val="ssPara1"/>
    <w:rsid w:val="00FE2C11"/>
  </w:style>
  <w:style w:type="paragraph" w:customStyle="1" w:styleId="ssqAppendix">
    <w:name w:val="ssqAppendix"/>
    <w:basedOn w:val="Normal"/>
    <w:next w:val="ssPara1"/>
    <w:rsid w:val="00FE2C11"/>
    <w:pPr>
      <w:numPr>
        <w:ilvl w:val="1"/>
        <w:numId w:val="17"/>
      </w:numPr>
      <w:spacing w:after="260"/>
      <w:jc w:val="center"/>
    </w:pPr>
    <w:rPr>
      <w:rFonts w:ascii="Arial" w:hAnsi="Arial"/>
      <w:b/>
      <w:caps/>
      <w:szCs w:val="22"/>
    </w:rPr>
  </w:style>
  <w:style w:type="paragraph" w:customStyle="1" w:styleId="ssRestartAppendix">
    <w:name w:val="ssRestartAppendix"/>
    <w:basedOn w:val="Normal"/>
    <w:next w:val="ssPara1"/>
    <w:rsid w:val="00FE2C11"/>
    <w:pPr>
      <w:numPr>
        <w:numId w:val="17"/>
      </w:numPr>
      <w:jc w:val="both"/>
    </w:pPr>
    <w:rPr>
      <w:rFonts w:ascii="Arial" w:hAnsi="Arial"/>
      <w:color w:val="FF0000"/>
      <w:szCs w:val="22"/>
    </w:rPr>
  </w:style>
  <w:style w:type="paragraph" w:customStyle="1" w:styleId="SUE">
    <w:name w:val="SUE"/>
    <w:basedOn w:val="Normal"/>
    <w:rsid w:val="00FE2C11"/>
    <w:pPr>
      <w:spacing w:after="200"/>
      <w:jc w:val="both"/>
    </w:pPr>
    <w:rPr>
      <w:rFonts w:ascii="Arial" w:hAnsi="Arial"/>
      <w:bCs/>
      <w:i/>
      <w:strike/>
      <w:sz w:val="40"/>
      <w:szCs w:val="22"/>
    </w:rPr>
  </w:style>
  <w:style w:type="paragraph" w:customStyle="1" w:styleId="CellBody">
    <w:name w:val="CellBody"/>
    <w:basedOn w:val="Normal"/>
    <w:rsid w:val="00FE2C11"/>
    <w:pPr>
      <w:spacing w:before="60" w:after="60" w:line="290" w:lineRule="auto"/>
    </w:pPr>
    <w:rPr>
      <w:rFonts w:ascii="Arial" w:hAnsi="Arial"/>
      <w:kern w:val="20"/>
      <w:sz w:val="20"/>
      <w:szCs w:val="20"/>
      <w:lang w:eastAsia="en-US"/>
    </w:rPr>
  </w:style>
  <w:style w:type="paragraph" w:customStyle="1" w:styleId="Body0">
    <w:name w:val="Body"/>
    <w:basedOn w:val="Normal"/>
    <w:rsid w:val="00FE2C11"/>
    <w:pPr>
      <w:spacing w:after="140" w:line="290" w:lineRule="auto"/>
      <w:jc w:val="both"/>
    </w:pPr>
    <w:rPr>
      <w:rFonts w:ascii="Arial" w:hAnsi="Arial"/>
      <w:kern w:val="20"/>
      <w:sz w:val="20"/>
      <w:lang w:eastAsia="en-US"/>
    </w:rPr>
  </w:style>
  <w:style w:type="paragraph" w:customStyle="1" w:styleId="Body1">
    <w:name w:val="Body 1"/>
    <w:basedOn w:val="Normal"/>
    <w:link w:val="Body1Char"/>
    <w:uiPriority w:val="99"/>
    <w:rsid w:val="00FE2C11"/>
    <w:pPr>
      <w:widowControl w:val="0"/>
      <w:autoSpaceDE w:val="0"/>
      <w:autoSpaceDN w:val="0"/>
      <w:adjustRightInd w:val="0"/>
      <w:spacing w:after="140" w:line="290" w:lineRule="auto"/>
      <w:ind w:left="680"/>
      <w:jc w:val="both"/>
    </w:pPr>
    <w:rPr>
      <w:rFonts w:ascii="Arial" w:hAnsi="Arial" w:cs="Arial"/>
      <w:kern w:val="20"/>
      <w:sz w:val="20"/>
      <w:szCs w:val="20"/>
      <w:lang w:eastAsia="en-GB"/>
    </w:rPr>
  </w:style>
  <w:style w:type="character" w:customStyle="1" w:styleId="DeltaViewInsertion">
    <w:name w:val="DeltaView Insertion"/>
    <w:uiPriority w:val="99"/>
    <w:rsid w:val="00FE2C11"/>
    <w:rPr>
      <w:color w:val="0000FF"/>
      <w:spacing w:val="0"/>
      <w:u w:val="double"/>
    </w:rPr>
  </w:style>
  <w:style w:type="character" w:customStyle="1" w:styleId="DeltaViewDeletion">
    <w:name w:val="DeltaView Deletion"/>
    <w:uiPriority w:val="99"/>
    <w:rsid w:val="00FE2C11"/>
    <w:rPr>
      <w:strike/>
      <w:color w:val="FF0000"/>
      <w:spacing w:val="0"/>
    </w:rPr>
  </w:style>
  <w:style w:type="character" w:customStyle="1" w:styleId="DeltaViewMoveSource">
    <w:name w:val="DeltaView Move Source"/>
    <w:rsid w:val="00FE2C11"/>
    <w:rPr>
      <w:strike/>
      <w:color w:val="00C000"/>
      <w:spacing w:val="0"/>
    </w:rPr>
  </w:style>
  <w:style w:type="character" w:customStyle="1" w:styleId="DeltaViewMoveDestination">
    <w:name w:val="DeltaView Move Destination"/>
    <w:rsid w:val="00FE2C11"/>
    <w:rPr>
      <w:color w:val="00C000"/>
      <w:spacing w:val="0"/>
      <w:u w:val="double"/>
    </w:rPr>
  </w:style>
  <w:style w:type="paragraph" w:customStyle="1" w:styleId="fwal3">
    <w:name w:val="fwal3"/>
    <w:basedOn w:val="Normal"/>
    <w:rsid w:val="00FE2C11"/>
    <w:pPr>
      <w:spacing w:before="100" w:beforeAutospacing="1" w:after="100" w:afterAutospacing="1"/>
    </w:pPr>
    <w:rPr>
      <w:sz w:val="24"/>
    </w:rPr>
  </w:style>
  <w:style w:type="paragraph" w:customStyle="1" w:styleId="fwal5">
    <w:name w:val="fwal5"/>
    <w:basedOn w:val="Normal"/>
    <w:rsid w:val="00FE2C11"/>
    <w:pPr>
      <w:spacing w:before="100" w:beforeAutospacing="1" w:after="100" w:afterAutospacing="1"/>
    </w:pPr>
    <w:rPr>
      <w:sz w:val="24"/>
    </w:rPr>
  </w:style>
  <w:style w:type="paragraph" w:customStyle="1" w:styleId="fwal6">
    <w:name w:val="fwal6"/>
    <w:basedOn w:val="Normal"/>
    <w:rsid w:val="00FE2C11"/>
    <w:pPr>
      <w:spacing w:before="100" w:beforeAutospacing="1" w:after="100" w:afterAutospacing="1"/>
    </w:pPr>
    <w:rPr>
      <w:sz w:val="24"/>
    </w:rPr>
  </w:style>
  <w:style w:type="paragraph" w:customStyle="1" w:styleId="FWBL1">
    <w:name w:val="FWB_L1"/>
    <w:basedOn w:val="Normal"/>
    <w:next w:val="FWBL2"/>
    <w:rsid w:val="00FE2C11"/>
    <w:pPr>
      <w:keepNext/>
      <w:keepLines/>
      <w:numPr>
        <w:numId w:val="18"/>
      </w:numPr>
      <w:spacing w:after="240"/>
      <w:outlineLvl w:val="0"/>
    </w:pPr>
    <w:rPr>
      <w:rFonts w:eastAsia="Times New Roman"/>
      <w:b/>
      <w:smallCaps/>
      <w:sz w:val="24"/>
      <w:szCs w:val="20"/>
      <w:lang w:eastAsia="en-US"/>
    </w:rPr>
  </w:style>
  <w:style w:type="paragraph" w:customStyle="1" w:styleId="FWBL2">
    <w:name w:val="FWB_L2"/>
    <w:basedOn w:val="FWBL1"/>
    <w:rsid w:val="00FE2C11"/>
    <w:pPr>
      <w:keepNext w:val="0"/>
      <w:keepLines w:val="0"/>
      <w:numPr>
        <w:ilvl w:val="1"/>
      </w:numPr>
      <w:jc w:val="both"/>
      <w:outlineLvl w:val="9"/>
    </w:pPr>
    <w:rPr>
      <w:b w:val="0"/>
      <w:smallCaps w:val="0"/>
    </w:rPr>
  </w:style>
  <w:style w:type="paragraph" w:customStyle="1" w:styleId="FWBL3">
    <w:name w:val="FWB_L3"/>
    <w:basedOn w:val="FWBL2"/>
    <w:rsid w:val="00FE2C11"/>
    <w:pPr>
      <w:numPr>
        <w:ilvl w:val="2"/>
      </w:numPr>
    </w:pPr>
  </w:style>
  <w:style w:type="paragraph" w:customStyle="1" w:styleId="FWBL4">
    <w:name w:val="FWB_L4"/>
    <w:basedOn w:val="FWBL3"/>
    <w:rsid w:val="00FE2C11"/>
    <w:pPr>
      <w:numPr>
        <w:ilvl w:val="3"/>
      </w:numPr>
    </w:pPr>
  </w:style>
  <w:style w:type="paragraph" w:customStyle="1" w:styleId="FWBL5">
    <w:name w:val="FWB_L5"/>
    <w:basedOn w:val="FWBL4"/>
    <w:rsid w:val="00FE2C11"/>
    <w:pPr>
      <w:numPr>
        <w:ilvl w:val="4"/>
      </w:numPr>
    </w:pPr>
  </w:style>
  <w:style w:type="paragraph" w:customStyle="1" w:styleId="FWBL6">
    <w:name w:val="FWB_L6"/>
    <w:basedOn w:val="FWBL5"/>
    <w:rsid w:val="00FE2C11"/>
    <w:pPr>
      <w:numPr>
        <w:ilvl w:val="5"/>
      </w:numPr>
    </w:pPr>
  </w:style>
  <w:style w:type="paragraph" w:customStyle="1" w:styleId="FWBL7">
    <w:name w:val="FWB_L7"/>
    <w:basedOn w:val="FWBL6"/>
    <w:rsid w:val="00FE2C11"/>
    <w:pPr>
      <w:numPr>
        <w:ilvl w:val="6"/>
      </w:numPr>
    </w:pPr>
  </w:style>
  <w:style w:type="paragraph" w:customStyle="1" w:styleId="FWBL8">
    <w:name w:val="FWB_L8"/>
    <w:basedOn w:val="FWBL7"/>
    <w:rsid w:val="00FE2C11"/>
    <w:pPr>
      <w:numPr>
        <w:ilvl w:val="7"/>
      </w:numPr>
    </w:pPr>
  </w:style>
  <w:style w:type="paragraph" w:customStyle="1" w:styleId="Clear">
    <w:name w:val="Clear"/>
    <w:basedOn w:val="Heading3"/>
    <w:rsid w:val="00FE2C11"/>
    <w:pPr>
      <w:widowControl w:val="0"/>
      <w:numPr>
        <w:ilvl w:val="0"/>
        <w:numId w:val="0"/>
      </w:numPr>
      <w:tabs>
        <w:tab w:val="num" w:pos="1479"/>
      </w:tabs>
      <w:adjustRightInd/>
      <w:spacing w:after="260"/>
      <w:ind w:left="1479" w:hanging="709"/>
    </w:pPr>
    <w:rPr>
      <w:rFonts w:ascii="Palatino Linotype" w:eastAsia="SimSun" w:hAnsi="Palatino Linotype" w:cs="Palatino Linotype"/>
      <w:bCs/>
      <w:sz w:val="20"/>
    </w:rPr>
  </w:style>
  <w:style w:type="paragraph" w:customStyle="1" w:styleId="sspara10">
    <w:name w:val="sspara1"/>
    <w:basedOn w:val="Normal"/>
    <w:rsid w:val="00FE2C11"/>
    <w:pPr>
      <w:spacing w:before="100" w:beforeAutospacing="1" w:after="100" w:afterAutospacing="1"/>
    </w:pPr>
    <w:rPr>
      <w:sz w:val="24"/>
    </w:rPr>
  </w:style>
  <w:style w:type="character" w:customStyle="1" w:styleId="CharChar1">
    <w:name w:val="Char Char1"/>
    <w:rsid w:val="00FE2C11"/>
    <w:rPr>
      <w:rFonts w:ascii="Palatino Linotype" w:hAnsi="Palatino Linotype"/>
      <w:sz w:val="16"/>
      <w:lang w:val="en-GB" w:eastAsia="zh-CN" w:bidi="ar-SA"/>
    </w:rPr>
  </w:style>
  <w:style w:type="paragraph" w:customStyle="1" w:styleId="StyleHeading2LatinPalatinoLinotypeAsianTimesNewRoma4">
    <w:name w:val="Style Heading 2 + (Latin) Palatino Linotype (Asian) Times New Roma...4"/>
    <w:basedOn w:val="Heading2"/>
    <w:autoRedefine/>
    <w:rsid w:val="00FE2C11"/>
    <w:pPr>
      <w:widowControl w:val="0"/>
      <w:numPr>
        <w:ilvl w:val="0"/>
        <w:numId w:val="0"/>
      </w:numPr>
      <w:adjustRightInd/>
      <w:spacing w:after="260"/>
      <w:ind w:left="770" w:hanging="756"/>
    </w:pPr>
    <w:rPr>
      <w:rFonts w:ascii="Palatino Linotype" w:eastAsia="Times New Roman" w:hAnsi="Palatino Linotype" w:cs="Arial"/>
      <w:b w:val="0"/>
      <w:bCs w:val="0"/>
      <w:color w:val="000000"/>
      <w:sz w:val="20"/>
      <w:szCs w:val="22"/>
      <w:u w:val="single"/>
    </w:rPr>
  </w:style>
  <w:style w:type="paragraph" w:customStyle="1" w:styleId="StyleHeading1LatinPalatinoLinotype10pt1">
    <w:name w:val="Style Heading 1 + (Latin) Palatino Linotype 10 pt1"/>
    <w:basedOn w:val="Heading1"/>
    <w:rsid w:val="00FE2C11"/>
    <w:pPr>
      <w:widowControl w:val="0"/>
      <w:numPr>
        <w:numId w:val="0"/>
      </w:numPr>
      <w:adjustRightInd/>
      <w:spacing w:after="260"/>
    </w:pPr>
    <w:rPr>
      <w:rFonts w:ascii="Palatino Linotype" w:eastAsia="SimSun" w:hAnsi="Palatino Linotype" w:cs="Arial"/>
      <w:caps w:val="0"/>
      <w:kern w:val="32"/>
      <w:sz w:val="20"/>
      <w:szCs w:val="32"/>
      <w:u w:val="single"/>
    </w:rPr>
  </w:style>
  <w:style w:type="character" w:customStyle="1" w:styleId="Body2Char">
    <w:name w:val="Body 2 Char"/>
    <w:link w:val="Body2"/>
    <w:uiPriority w:val="99"/>
    <w:locked/>
    <w:rsid w:val="00FE2C11"/>
    <w:rPr>
      <w:rFonts w:ascii="Arial Unicode MS" w:eastAsia="Arial Unicode MS" w:hAnsi="Arial Unicode MS" w:cs="Arial Unicode MS"/>
      <w:sz w:val="21"/>
      <w:szCs w:val="21"/>
    </w:rPr>
  </w:style>
  <w:style w:type="paragraph" w:customStyle="1" w:styleId="Body2">
    <w:name w:val="Body 2"/>
    <w:basedOn w:val="Normal"/>
    <w:link w:val="Body2Char"/>
    <w:uiPriority w:val="99"/>
    <w:rsid w:val="00FE2C11"/>
    <w:pPr>
      <w:spacing w:after="210" w:line="264" w:lineRule="auto"/>
      <w:ind w:left="709"/>
      <w:jc w:val="both"/>
    </w:pPr>
    <w:rPr>
      <w:rFonts w:ascii="Arial Unicode MS" w:eastAsia="Arial Unicode MS" w:hAnsi="Arial Unicode MS" w:cs="Arial Unicode MS"/>
      <w:sz w:val="21"/>
      <w:szCs w:val="21"/>
      <w:lang w:val="en-US" w:eastAsia="en-US"/>
    </w:rPr>
  </w:style>
  <w:style w:type="paragraph" w:customStyle="1" w:styleId="Level1">
    <w:name w:val="Level 1"/>
    <w:basedOn w:val="Normal"/>
    <w:next w:val="Body2"/>
    <w:link w:val="Level1Char"/>
    <w:uiPriority w:val="99"/>
    <w:rsid w:val="00FE2C11"/>
    <w:pPr>
      <w:numPr>
        <w:numId w:val="19"/>
      </w:numPr>
      <w:spacing w:after="210" w:line="264" w:lineRule="auto"/>
      <w:jc w:val="both"/>
      <w:outlineLvl w:val="0"/>
    </w:pPr>
    <w:rPr>
      <w:rFonts w:ascii="Arial" w:eastAsia="Arial Unicode MS" w:hAnsi="Arial"/>
      <w:sz w:val="21"/>
      <w:szCs w:val="21"/>
      <w:lang w:eastAsia="en-GB"/>
    </w:rPr>
  </w:style>
  <w:style w:type="character" w:customStyle="1" w:styleId="Level2Char">
    <w:name w:val="Level 2 Char"/>
    <w:link w:val="Level2"/>
    <w:uiPriority w:val="99"/>
    <w:locked/>
    <w:rsid w:val="00FE2C11"/>
    <w:rPr>
      <w:lang w:val="en-GB" w:eastAsia="en-GB"/>
    </w:rPr>
  </w:style>
  <w:style w:type="paragraph" w:customStyle="1" w:styleId="Level2">
    <w:name w:val="Level 2"/>
    <w:basedOn w:val="Body2"/>
    <w:next w:val="Body2"/>
    <w:link w:val="Level2Char"/>
    <w:uiPriority w:val="99"/>
    <w:rsid w:val="00FE2C11"/>
    <w:pPr>
      <w:numPr>
        <w:ilvl w:val="1"/>
        <w:numId w:val="19"/>
      </w:numPr>
      <w:outlineLvl w:val="1"/>
    </w:pPr>
    <w:rPr>
      <w:rFonts w:asciiTheme="minorHAnsi" w:eastAsiaTheme="minorHAnsi" w:hAnsiTheme="minorHAnsi" w:cstheme="minorBidi"/>
      <w:sz w:val="22"/>
      <w:szCs w:val="22"/>
      <w:lang w:val="en-GB" w:eastAsia="en-GB"/>
    </w:rPr>
  </w:style>
  <w:style w:type="character" w:customStyle="1" w:styleId="Level3Char">
    <w:name w:val="Level 3 Char"/>
    <w:link w:val="Level3"/>
    <w:uiPriority w:val="99"/>
    <w:locked/>
    <w:rsid w:val="00FE2C11"/>
    <w:rPr>
      <w:rFonts w:ascii="Arial Unicode MS" w:eastAsia="Arial Unicode MS" w:hAnsi="Arial Unicode MS" w:cs="Arial Unicode MS"/>
      <w:sz w:val="21"/>
      <w:szCs w:val="21"/>
      <w:lang w:val="en-GB" w:eastAsia="en-GB"/>
    </w:rPr>
  </w:style>
  <w:style w:type="paragraph" w:customStyle="1" w:styleId="Level3">
    <w:name w:val="Level 3"/>
    <w:basedOn w:val="Normal"/>
    <w:next w:val="Normal"/>
    <w:link w:val="Level3Char"/>
    <w:uiPriority w:val="99"/>
    <w:rsid w:val="00FE2C11"/>
    <w:pPr>
      <w:numPr>
        <w:ilvl w:val="2"/>
        <w:numId w:val="19"/>
      </w:numPr>
      <w:spacing w:after="210" w:line="264" w:lineRule="auto"/>
      <w:jc w:val="both"/>
      <w:outlineLvl w:val="2"/>
    </w:pPr>
    <w:rPr>
      <w:rFonts w:ascii="Arial Unicode MS" w:eastAsia="Arial Unicode MS" w:hAnsi="Arial Unicode MS" w:cs="Arial Unicode MS"/>
      <w:sz w:val="21"/>
      <w:szCs w:val="21"/>
      <w:lang w:eastAsia="en-GB"/>
    </w:rPr>
  </w:style>
  <w:style w:type="paragraph" w:customStyle="1" w:styleId="Level4">
    <w:name w:val="Level 4"/>
    <w:basedOn w:val="Normal"/>
    <w:next w:val="Normal"/>
    <w:link w:val="Level4Char"/>
    <w:uiPriority w:val="99"/>
    <w:rsid w:val="00FE2C11"/>
    <w:pPr>
      <w:numPr>
        <w:ilvl w:val="3"/>
        <w:numId w:val="19"/>
      </w:numPr>
      <w:spacing w:after="210" w:line="264" w:lineRule="auto"/>
      <w:jc w:val="both"/>
      <w:outlineLvl w:val="3"/>
    </w:pPr>
    <w:rPr>
      <w:rFonts w:ascii="Arial" w:eastAsia="Arial Unicode MS" w:hAnsi="Arial"/>
      <w:sz w:val="21"/>
      <w:szCs w:val="21"/>
      <w:lang w:eastAsia="en-GB"/>
    </w:rPr>
  </w:style>
  <w:style w:type="paragraph" w:customStyle="1" w:styleId="Level5">
    <w:name w:val="Level 5"/>
    <w:basedOn w:val="Normal"/>
    <w:next w:val="Normal"/>
    <w:uiPriority w:val="99"/>
    <w:rsid w:val="00FE2C11"/>
    <w:pPr>
      <w:numPr>
        <w:ilvl w:val="4"/>
        <w:numId w:val="19"/>
      </w:numPr>
      <w:spacing w:after="210" w:line="264" w:lineRule="auto"/>
      <w:jc w:val="both"/>
      <w:outlineLvl w:val="4"/>
    </w:pPr>
    <w:rPr>
      <w:rFonts w:ascii="Arial" w:eastAsia="Arial Unicode MS" w:hAnsi="Arial"/>
      <w:sz w:val="21"/>
      <w:szCs w:val="21"/>
      <w:lang w:eastAsia="en-GB"/>
    </w:rPr>
  </w:style>
  <w:style w:type="character" w:customStyle="1" w:styleId="Level1Char">
    <w:name w:val="Level 1 Char"/>
    <w:link w:val="Level1"/>
    <w:uiPriority w:val="99"/>
    <w:locked/>
    <w:rsid w:val="00FE2C11"/>
    <w:rPr>
      <w:rFonts w:ascii="Arial" w:eastAsia="Arial Unicode MS" w:hAnsi="Arial" w:cs="Times New Roman"/>
      <w:sz w:val="21"/>
      <w:szCs w:val="21"/>
      <w:lang w:val="en-GB" w:eastAsia="en-GB"/>
    </w:rPr>
  </w:style>
  <w:style w:type="paragraph" w:customStyle="1" w:styleId="NormalCentred">
    <w:name w:val="Normal Centred"/>
    <w:basedOn w:val="Normal"/>
    <w:uiPriority w:val="99"/>
    <w:rsid w:val="00FE2C11"/>
    <w:pPr>
      <w:spacing w:line="264" w:lineRule="auto"/>
      <w:jc w:val="center"/>
    </w:pPr>
    <w:rPr>
      <w:rFonts w:ascii="Arial" w:eastAsia="Arial Unicode MS" w:hAnsi="Arial"/>
      <w:sz w:val="21"/>
      <w:lang w:eastAsia="en-US"/>
    </w:rPr>
  </w:style>
  <w:style w:type="character" w:customStyle="1" w:styleId="Body1Char">
    <w:name w:val="Body 1 Char"/>
    <w:link w:val="Body1"/>
    <w:uiPriority w:val="99"/>
    <w:locked/>
    <w:rsid w:val="00FE2C11"/>
    <w:rPr>
      <w:rFonts w:ascii="Arial" w:eastAsia="SimSun" w:hAnsi="Arial" w:cs="Arial"/>
      <w:kern w:val="20"/>
      <w:sz w:val="20"/>
      <w:szCs w:val="20"/>
      <w:lang w:val="en-GB" w:eastAsia="en-GB"/>
    </w:rPr>
  </w:style>
  <w:style w:type="character" w:customStyle="1" w:styleId="Heading1Text">
    <w:name w:val="Heading 1 Text"/>
    <w:uiPriority w:val="99"/>
    <w:rsid w:val="00FE2C11"/>
    <w:rPr>
      <w:rFonts w:ascii="Times New Roman" w:hAnsi="Times New Roman" w:cs="Times New Roman" w:hint="default"/>
      <w:b/>
      <w:bCs w:val="0"/>
      <w:smallCaps/>
    </w:rPr>
  </w:style>
  <w:style w:type="character" w:customStyle="1" w:styleId="Level4Char">
    <w:name w:val="Level 4 Char"/>
    <w:link w:val="Level4"/>
    <w:uiPriority w:val="99"/>
    <w:locked/>
    <w:rsid w:val="00FE2C11"/>
    <w:rPr>
      <w:rFonts w:ascii="Arial" w:eastAsia="Arial Unicode MS" w:hAnsi="Arial" w:cs="Times New Roman"/>
      <w:sz w:val="21"/>
      <w:szCs w:val="21"/>
      <w:lang w:val="en-GB" w:eastAsia="en-GB"/>
    </w:rPr>
  </w:style>
  <w:style w:type="paragraph" w:styleId="Revision">
    <w:name w:val="Revision"/>
    <w:hidden/>
    <w:uiPriority w:val="99"/>
    <w:semiHidden/>
    <w:rsid w:val="00FE2C11"/>
    <w:pPr>
      <w:spacing w:after="0" w:line="240" w:lineRule="auto"/>
    </w:pPr>
    <w:rPr>
      <w:rFonts w:ascii="Times New Roman" w:hAnsi="Times New Roman" w:cs="Times New Roman"/>
      <w:szCs w:val="24"/>
      <w:lang w:val="en-GB" w:eastAsia="zh-CN"/>
    </w:rPr>
  </w:style>
  <w:style w:type="character" w:customStyle="1" w:styleId="ListParagraphChar">
    <w:name w:val="List Paragraph Char"/>
    <w:link w:val="ListParagraph"/>
    <w:uiPriority w:val="34"/>
    <w:locked/>
    <w:rsid w:val="00FE2C11"/>
    <w:rPr>
      <w:rFonts w:ascii="Times New Roman" w:eastAsia="SimSun" w:hAnsi="Times New Roman" w:cs="Times New Roman"/>
      <w:szCs w:val="24"/>
      <w:lang w:val="en-GB" w:eastAsia="zh-CN"/>
    </w:rPr>
  </w:style>
  <w:style w:type="character" w:customStyle="1" w:styleId="shorttext">
    <w:name w:val="short_text"/>
    <w:basedOn w:val="DefaultParagraphFont"/>
    <w:rsid w:val="00FE2C11"/>
  </w:style>
  <w:style w:type="paragraph" w:customStyle="1" w:styleId="1">
    <w:name w:val="Заголовок записки1"/>
    <w:basedOn w:val="Normal"/>
    <w:next w:val="Normal"/>
    <w:rsid w:val="00FE2C11"/>
  </w:style>
  <w:style w:type="paragraph" w:customStyle="1" w:styleId="BulletedList">
    <w:name w:val="Bulleted List"/>
    <w:basedOn w:val="Normal"/>
    <w:qFormat/>
    <w:rsid w:val="00FE2C11"/>
    <w:pPr>
      <w:numPr>
        <w:numId w:val="22"/>
      </w:numPr>
      <w:spacing w:after="240"/>
    </w:pPr>
    <w:rPr>
      <w:rFonts w:eastAsia="Times New Roman"/>
      <w:sz w:val="24"/>
      <w:lang w:eastAsia="en-US"/>
    </w:rPr>
  </w:style>
  <w:style w:type="paragraph" w:customStyle="1" w:styleId="Style1">
    <w:name w:val="Style1"/>
    <w:basedOn w:val="AppHead"/>
    <w:link w:val="Style1Char"/>
    <w:qFormat/>
    <w:rsid w:val="00FE2C11"/>
    <w:pPr>
      <w:jc w:val="left"/>
    </w:pPr>
  </w:style>
  <w:style w:type="character" w:customStyle="1" w:styleId="HouseStyleBaseCentredChar">
    <w:name w:val="House Style Base Centred Char"/>
    <w:basedOn w:val="DefaultParagraphFont"/>
    <w:link w:val="HouseStyleBaseCentred"/>
    <w:rsid w:val="00FE2C11"/>
    <w:rPr>
      <w:rFonts w:ascii="Times New Roman" w:eastAsia="STZhongsong" w:hAnsi="Times New Roman" w:cs="Times New Roman"/>
      <w:szCs w:val="20"/>
      <w:lang w:val="en-GB" w:eastAsia="zh-CN"/>
    </w:rPr>
  </w:style>
  <w:style w:type="character" w:customStyle="1" w:styleId="AppHeadChar">
    <w:name w:val="AppHead Char"/>
    <w:basedOn w:val="HouseStyleBaseCentredChar"/>
    <w:link w:val="AppHead"/>
    <w:rsid w:val="00FE2C11"/>
    <w:rPr>
      <w:rFonts w:ascii="Times New Roman" w:eastAsia="STZhongsong" w:hAnsi="Times New Roman" w:cs="Times New Roman"/>
      <w:b/>
      <w:caps/>
      <w:szCs w:val="20"/>
      <w:lang w:val="en-GB" w:eastAsia="zh-CN"/>
    </w:rPr>
  </w:style>
  <w:style w:type="character" w:customStyle="1" w:styleId="Style1Char">
    <w:name w:val="Style1 Char"/>
    <w:basedOn w:val="AppHeadChar"/>
    <w:link w:val="Style1"/>
    <w:rsid w:val="00FE2C11"/>
    <w:rPr>
      <w:rFonts w:ascii="Times New Roman" w:eastAsia="STZhongsong" w:hAnsi="Times New Roman" w:cs="Times New Roman"/>
      <w:b/>
      <w:cap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8472">
      <w:bodyDiv w:val="1"/>
      <w:marLeft w:val="0"/>
      <w:marRight w:val="0"/>
      <w:marTop w:val="0"/>
      <w:marBottom w:val="0"/>
      <w:divBdr>
        <w:top w:val="none" w:sz="0" w:space="0" w:color="auto"/>
        <w:left w:val="none" w:sz="0" w:space="0" w:color="auto"/>
        <w:bottom w:val="none" w:sz="0" w:space="0" w:color="auto"/>
        <w:right w:val="none" w:sz="0" w:space="0" w:color="auto"/>
      </w:divBdr>
    </w:div>
    <w:div w:id="825828694">
      <w:bodyDiv w:val="1"/>
      <w:marLeft w:val="0"/>
      <w:marRight w:val="0"/>
      <w:marTop w:val="0"/>
      <w:marBottom w:val="0"/>
      <w:divBdr>
        <w:top w:val="none" w:sz="0" w:space="0" w:color="auto"/>
        <w:left w:val="none" w:sz="0" w:space="0" w:color="auto"/>
        <w:bottom w:val="none" w:sz="0" w:space="0" w:color="auto"/>
        <w:right w:val="none" w:sz="0" w:space="0" w:color="auto"/>
      </w:divBdr>
    </w:div>
    <w:div w:id="866867436">
      <w:bodyDiv w:val="1"/>
      <w:marLeft w:val="0"/>
      <w:marRight w:val="0"/>
      <w:marTop w:val="0"/>
      <w:marBottom w:val="0"/>
      <w:divBdr>
        <w:top w:val="none" w:sz="0" w:space="0" w:color="auto"/>
        <w:left w:val="none" w:sz="0" w:space="0" w:color="auto"/>
        <w:bottom w:val="none" w:sz="0" w:space="0" w:color="auto"/>
        <w:right w:val="none" w:sz="0" w:space="0" w:color="auto"/>
      </w:divBdr>
    </w:div>
    <w:div w:id="1443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lientName xmlns="904723fe-d732-4859-88c0-fa291ba0b00b">SOUTH STREAM D.O.O.</ClientName>
    <MatterName xmlns="904723fe-d732-4859-88c0-fa291ba0b00b">Pravne usluge</MatterName>
    <DocAuthor xmlns="904723fe-d732-4859-88c0-fa291ba0b00b">
      <UserInfo>
        <DisplayName/>
        <AccountId xsi:nil="true"/>
        <AccountType/>
      </UserInfo>
    </DocAuthor>
    <ExtranetURL xmlns="904723fe-d732-4859-88c0-fa291ba0b00b" xsi:nil="true"/>
    <ClientCode xmlns="904723fe-d732-4859-88c0-fa291ba0b00b">2674</ClientCode>
    <MatterCode xmlns="904723fe-d732-4859-88c0-fa291ba0b00b">2674-0</MatterCode>
    <cf38468c4b114864972766a2d93b9fd7 xmlns="904723fe-d732-4859-88c0-fa291ba0b00b">
      <Terms xmlns="http://schemas.microsoft.com/office/infopath/2007/PartnerControls"/>
    </cf38468c4b114864972766a2d93b9fd7>
    <TaxCatchAll xmlns="904723fe-d732-4859-88c0-fa291ba0b00b"/>
    <_dlc_DocId xmlns="904723fe-d732-4859-88c0-fa291ba0b00b">JPM02-1792803761-17472</_dlc_DocId>
    <_dlc_DocIdUrl xmlns="904723fe-d732-4859-88c0-fa291ba0b00b">
      <Url>https://jpmrs.sharepoint.com/sites/epona02/2674-0/_layouts/15/DocIdRedir.aspx?ID=JPM02-1792803761-17472</Url>
      <Description>JPM02-1792803761-17472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Document" ma:contentTypeID="0x01010062885178492AB84387DFB4AF756BDCEF00E4E4AFE9A9C1734A8C895869BF2A6819" ma:contentTypeVersion="17" ma:contentTypeDescription="Create a new document." ma:contentTypeScope="" ma:versionID="c580f59c04d53ae96e970e0d2ed1444a">
  <xsd:schema xmlns:xsd="http://www.w3.org/2001/XMLSchema" xmlns:xs="http://www.w3.org/2001/XMLSchema" xmlns:p="http://schemas.microsoft.com/office/2006/metadata/properties" xmlns:ns2="904723fe-d732-4859-88c0-fa291ba0b00b" xmlns:ns3="18f481f2-13b0-4c94-9b6f-5c5ef6d914c2" xmlns:ns4="b9582417-82df-4fda-b250-d85df06e6a03" targetNamespace="http://schemas.microsoft.com/office/2006/metadata/properties" ma:root="true" ma:fieldsID="63f71cec98b546d436fc817fe0d5646e" ns2:_="" ns3:_="" ns4:_="">
    <xsd:import namespace="904723fe-d732-4859-88c0-fa291ba0b00b"/>
    <xsd:import namespace="18f481f2-13b0-4c94-9b6f-5c5ef6d914c2"/>
    <xsd:import namespace="b9582417-82df-4fda-b250-d85df06e6a03"/>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cf38468c4b114864972766a2d93b9fd7" minOccurs="0"/>
                <xsd:element ref="ns2:TaxCatchAll" minOccurs="0"/>
                <xsd:element ref="ns2:TaxCatchAllLabel" minOccurs="0"/>
                <xsd:element ref="ns2:ExtranetURL"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3fe-d732-4859-88c0-fa291ba0b00b" elementFormDefault="qualified">
    <xsd:import namespace="http://schemas.microsoft.com/office/2006/documentManagement/types"/>
    <xsd:import namespace="http://schemas.microsoft.com/office/infopath/2007/PartnerControls"/>
    <xsd:element name="ClientCode" ma:index="8" nillable="true" ma:displayName="ClientCode" ma:internalName="ClientCode" ma:readOnly="false">
      <xsd:simpleType>
        <xsd:restriction base="dms:Text"/>
      </xsd:simpleType>
    </xsd:element>
    <xsd:element name="ClientName" ma:index="9" nillable="true" ma:displayName="ClientName" ma:internalName="ClientName" ma:readOnly="false">
      <xsd:simpleType>
        <xsd:restriction base="dms:Text"/>
      </xsd:simpleType>
    </xsd:element>
    <xsd:element name="MatterCode" ma:index="10" nillable="true" ma:displayName="MatterCode" ma:internalName="MatterCode" ma:readOnly="false">
      <xsd:simpleType>
        <xsd:restriction base="dms:Text"/>
      </xsd:simpleType>
    </xsd:element>
    <xsd:element name="MatterName" ma:index="11" nillable="true" ma:displayName="MatterName" ma:internalName="MatterName" ma:readOnly="false">
      <xsd:simpleType>
        <xsd:restriction base="dms:Text"/>
      </xsd:simpleType>
    </xsd:element>
    <xsd:element name="DocAuthor" ma:index="12"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38468c4b114864972766a2d93b9fd7" ma:index="13" nillable="true" ma:taxonomy="true" ma:internalName="cf38468c4b114864972766a2d93b9fd7" ma:taxonomyFieldName="MatterType" ma:displayName="MatterType" ma:readOnly="false" ma:fieldId="{cf38468c-4b11-4864-9727-66a2d93b9fd7}" ma:sspId="b06e8ba4-72ff-48a2-ad72-2d279ef3e2a9" ma:termSetId="1f5abb54-daa4-44f7-bdb5-5b72198ec706"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1e14ebec-2097-4679-b4d0-937d6b8d77bc}" ma:internalName="TaxCatchAll" ma:showField="CatchAllData"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e14ebec-2097-4679-b4d0-937d6b8d77bc}" ma:internalName="TaxCatchAllLabel" ma:readOnly="true" ma:showField="CatchAllDataLabel"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ExtranetURL" ma:index="17" nillable="true" ma:displayName="ExtranetURL" ma:hidden="true" ma:internalName="ExtranetURL" ma:readOnly="false">
      <xsd:simpleType>
        <xsd:restriction base="dms:Text"/>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481f2-13b0-4c94-9b6f-5c5ef6d914c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82417-82df-4fda-b250-d85df06e6a0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EF950-8E68-4B12-BEEE-AD78D930CC86}">
  <ds:schemaRefs>
    <ds:schemaRef ds:uri="http://schemas.microsoft.com/sharepoint/events"/>
  </ds:schemaRefs>
</ds:datastoreItem>
</file>

<file path=customXml/itemProps2.xml><?xml version="1.0" encoding="utf-8"?>
<ds:datastoreItem xmlns:ds="http://schemas.openxmlformats.org/officeDocument/2006/customXml" ds:itemID="{CC3FFDCB-CD99-4246-80EE-D4B21F1EF91F}">
  <ds:schemaRefs>
    <ds:schemaRef ds:uri="http://purl.org/dc/terms/"/>
    <ds:schemaRef ds:uri="904723fe-d732-4859-88c0-fa291ba0b00b"/>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9582417-82df-4fda-b250-d85df06e6a03"/>
    <ds:schemaRef ds:uri="18f481f2-13b0-4c94-9b6f-5c5ef6d914c2"/>
    <ds:schemaRef ds:uri="http://www.w3.org/XML/1998/namespace"/>
    <ds:schemaRef ds:uri="http://purl.org/dc/dcmitype/"/>
  </ds:schemaRefs>
</ds:datastoreItem>
</file>

<file path=customXml/itemProps3.xml><?xml version="1.0" encoding="utf-8"?>
<ds:datastoreItem xmlns:ds="http://schemas.openxmlformats.org/officeDocument/2006/customXml" ds:itemID="{438F6F4A-4AFE-441A-814A-1CBC21DB283C}">
  <ds:schemaRefs>
    <ds:schemaRef ds:uri="http://schemas.microsoft.com/sharepoint/v3/contenttype/forms"/>
  </ds:schemaRefs>
</ds:datastoreItem>
</file>

<file path=customXml/itemProps4.xml><?xml version="1.0" encoding="utf-8"?>
<ds:datastoreItem xmlns:ds="http://schemas.openxmlformats.org/officeDocument/2006/customXml" ds:itemID="{C8A00F2A-0BCB-4E1F-9019-1C64A197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23fe-d732-4859-88c0-fa291ba0b00b"/>
    <ds:schemaRef ds:uri="18f481f2-13b0-4c94-9b6f-5c5ef6d914c2"/>
    <ds:schemaRef ds:uri="b9582417-82df-4fda-b250-d85df06e6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4790</Words>
  <Characters>27304</Characters>
  <Application>Microsoft Office Word</Application>
  <DocSecurity>0</DocSecurity>
  <Lines>227</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Danilovic</dc:creator>
  <cp:lastModifiedBy>Pavkovic, Sasa</cp:lastModifiedBy>
  <cp:revision>5</cp:revision>
  <cp:lastPrinted>2019-06-27T07:52:00Z</cp:lastPrinted>
  <dcterms:created xsi:type="dcterms:W3CDTF">2024-07-08T13:33:00Z</dcterms:created>
  <dcterms:modified xsi:type="dcterms:W3CDTF">2024-07-09T07:22:00Z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0x01010062885178492AB84387DFB4AF756BDCEF00E4E4AFE9A9C1734A8C895869BF2A6819</vt:lpwstr>
  </property>
  <property fmtid="{D5CDD505-2E9C-101B-9397-08002B2CF9AE}" pid="3" name="_dlc_DocIdItemGuid">
    <vt:lpwstr>386d359d-bcf7-4c1f-a69d-7152c5d92baa</vt:lpwstr>
  </property>
  <property fmtid="{D5CDD505-2E9C-101B-9397-08002B2CF9AE}" pid="4" name="MatterType">
    <vt:lpwstr/>
  </property>
</Properties>
</file>