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3E33" w14:textId="77777777" w:rsidR="00FE2C11" w:rsidRPr="008936BF" w:rsidRDefault="00FE2C11" w:rsidP="00FE2C11">
      <w:pPr>
        <w:ind w:firstLine="720"/>
        <w:rPr>
          <w:rFonts w:asciiTheme="minorHAnsi" w:hAnsiTheme="minorHAnsi" w:cstheme="minorHAnsi"/>
          <w:b/>
          <w:szCs w:val="22"/>
          <w:lang w:val="sr-Latn-RS"/>
        </w:rPr>
      </w:pPr>
    </w:p>
    <w:p w14:paraId="5075EE30" w14:textId="77777777" w:rsidR="00FE2C11" w:rsidRPr="008936BF" w:rsidRDefault="00FE2C11" w:rsidP="00FE2C11">
      <w:pPr>
        <w:ind w:firstLine="720"/>
        <w:rPr>
          <w:rFonts w:asciiTheme="minorHAnsi" w:hAnsiTheme="minorHAnsi" w:cstheme="minorHAnsi"/>
          <w:b/>
          <w:szCs w:val="22"/>
          <w:lang w:val="sr-Latn-RS"/>
        </w:rPr>
      </w:pPr>
    </w:p>
    <w:p w14:paraId="573F821A"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3A6EF10B"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4D22056B"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2D36AC38"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2579ABB9"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47BDA7B5"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51D799E1"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57371F62"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78BBD9DA" w14:textId="77777777" w:rsidR="00FE2C11" w:rsidRPr="008936BF" w:rsidRDefault="00FE2C11" w:rsidP="00352490">
      <w:pPr>
        <w:spacing w:line="276" w:lineRule="auto"/>
        <w:ind w:firstLine="720"/>
        <w:rPr>
          <w:rFonts w:asciiTheme="minorHAnsi" w:hAnsiTheme="minorHAnsi" w:cstheme="minorHAnsi"/>
          <w:b/>
          <w:szCs w:val="22"/>
          <w:lang w:val="sr-Latn-RS"/>
        </w:rPr>
      </w:pPr>
    </w:p>
    <w:p w14:paraId="4A246F4A" w14:textId="77777777" w:rsidR="00005905" w:rsidRDefault="00005905" w:rsidP="00352490">
      <w:pPr>
        <w:spacing w:line="276" w:lineRule="auto"/>
        <w:ind w:firstLine="720"/>
        <w:jc w:val="center"/>
        <w:rPr>
          <w:rFonts w:asciiTheme="minorHAnsi" w:hAnsiTheme="minorHAnsi" w:cstheme="minorHAnsi"/>
          <w:b/>
          <w:szCs w:val="22"/>
          <w:lang w:val="sr-Latn-RS"/>
        </w:rPr>
      </w:pPr>
      <w:r>
        <w:rPr>
          <w:rFonts w:asciiTheme="minorHAnsi" w:hAnsiTheme="minorHAnsi" w:cstheme="minorHAnsi"/>
          <w:b/>
          <w:szCs w:val="22"/>
          <w:lang w:val="sr-Latn-RS"/>
        </w:rPr>
        <w:t>УГОВОР О ПРИСТУПУ СИСТЕМУ И ТРАНСПОРТУ ПРИРОДНОГ ГАСА</w:t>
      </w:r>
    </w:p>
    <w:p w14:paraId="6CEF2E8D" w14:textId="77777777" w:rsidR="00005905" w:rsidRDefault="00005905" w:rsidP="00352490">
      <w:pPr>
        <w:spacing w:line="276" w:lineRule="auto"/>
        <w:ind w:firstLine="720"/>
        <w:jc w:val="center"/>
        <w:rPr>
          <w:rFonts w:asciiTheme="minorHAnsi" w:hAnsiTheme="minorHAnsi" w:cstheme="minorHAnsi"/>
          <w:b/>
          <w:szCs w:val="22"/>
          <w:lang w:val="sr-Latn-RS"/>
        </w:rPr>
      </w:pPr>
    </w:p>
    <w:p w14:paraId="051275FA" w14:textId="72CE3C60" w:rsidR="00FE2C11" w:rsidRPr="008936BF" w:rsidRDefault="00FE2C11" w:rsidP="00352490">
      <w:pPr>
        <w:spacing w:line="276" w:lineRule="auto"/>
        <w:ind w:firstLine="720"/>
        <w:jc w:val="center"/>
        <w:rPr>
          <w:rFonts w:asciiTheme="minorHAnsi" w:hAnsiTheme="minorHAnsi" w:cstheme="minorHAnsi"/>
          <w:b/>
          <w:szCs w:val="22"/>
          <w:lang w:val="sr-Latn-RS"/>
        </w:rPr>
        <w:sectPr w:rsidR="00FE2C11" w:rsidRPr="008936BF">
          <w:footerReference w:type="even" r:id="rId11"/>
          <w:footerReference w:type="default" r:id="rId12"/>
          <w:headerReference w:type="first" r:id="rId13"/>
          <w:pgSz w:w="11909" w:h="16834"/>
          <w:pgMar w:top="2268" w:right="1440" w:bottom="1797" w:left="1440" w:header="720" w:footer="720" w:gutter="0"/>
          <w:pgNumType w:start="1"/>
          <w:cols w:space="720"/>
          <w:titlePg/>
        </w:sectPr>
      </w:pPr>
    </w:p>
    <w:p w14:paraId="4CCA9612" w14:textId="54828289" w:rsidR="00005905" w:rsidRPr="00005905" w:rsidRDefault="00005905" w:rsidP="00005905">
      <w:pPr>
        <w:spacing w:line="276" w:lineRule="auto"/>
        <w:jc w:val="both"/>
        <w:rPr>
          <w:rStyle w:val="bodystrongerChar"/>
          <w:rFonts w:asciiTheme="minorHAnsi" w:hAnsiTheme="minorHAnsi" w:cstheme="minorHAnsi"/>
          <w:b w:val="0"/>
          <w:bCs/>
          <w:szCs w:val="22"/>
          <w:lang w:val="sr-Cyrl-RS"/>
        </w:rPr>
      </w:pPr>
      <w:bookmarkStart w:id="0" w:name="TOCField"/>
      <w:bookmarkStart w:id="1" w:name="TOCAppendicesField"/>
      <w:bookmarkEnd w:id="0"/>
      <w:bookmarkEnd w:id="1"/>
      <w:r>
        <w:rPr>
          <w:rStyle w:val="bodystrongerChar"/>
          <w:rFonts w:asciiTheme="minorHAnsi" w:hAnsiTheme="minorHAnsi" w:cstheme="minorHAnsi"/>
          <w:b w:val="0"/>
          <w:bCs/>
          <w:caps w:val="0"/>
          <w:szCs w:val="22"/>
          <w:lang w:val="sr-Cyrl-RS"/>
        </w:rPr>
        <w:lastRenderedPageBreak/>
        <w:t>О</w:t>
      </w:r>
      <w:r w:rsidRPr="00005905">
        <w:rPr>
          <w:rStyle w:val="bodystrongerChar"/>
          <w:rFonts w:asciiTheme="minorHAnsi" w:hAnsiTheme="minorHAnsi" w:cstheme="minorHAnsi"/>
          <w:b w:val="0"/>
          <w:bCs/>
          <w:caps w:val="0"/>
          <w:szCs w:val="22"/>
          <w:lang w:val="sr-Latn-RS"/>
        </w:rPr>
        <w:t xml:space="preserve">вај </w:t>
      </w:r>
      <w:r>
        <w:rPr>
          <w:rStyle w:val="bodystrongerChar"/>
          <w:rFonts w:asciiTheme="minorHAnsi" w:hAnsiTheme="minorHAnsi" w:cstheme="minorHAnsi"/>
          <w:b w:val="0"/>
          <w:bCs/>
          <w:caps w:val="0"/>
          <w:szCs w:val="22"/>
          <w:lang w:val="sr-Cyrl-RS"/>
        </w:rPr>
        <w:t>У</w:t>
      </w:r>
      <w:r w:rsidRPr="00005905">
        <w:rPr>
          <w:rStyle w:val="bodystrongerChar"/>
          <w:rFonts w:asciiTheme="minorHAnsi" w:hAnsiTheme="minorHAnsi" w:cstheme="minorHAnsi"/>
          <w:b w:val="0"/>
          <w:bCs/>
          <w:caps w:val="0"/>
          <w:szCs w:val="22"/>
          <w:lang w:val="sr-Latn-RS"/>
        </w:rPr>
        <w:t>говор о приступу систему и транспорту природног гаса (“</w:t>
      </w:r>
      <w:r w:rsidRPr="00E20645">
        <w:rPr>
          <w:rStyle w:val="bodystrongerChar"/>
          <w:rFonts w:asciiTheme="minorHAnsi" w:hAnsiTheme="minorHAnsi" w:cstheme="minorHAnsi"/>
          <w:caps w:val="0"/>
          <w:szCs w:val="22"/>
          <w:lang w:val="sr-Cyrl-RS"/>
        </w:rPr>
        <w:t>У</w:t>
      </w:r>
      <w:r w:rsidRPr="00E20645">
        <w:rPr>
          <w:rStyle w:val="bodystrongerChar"/>
          <w:rFonts w:asciiTheme="minorHAnsi" w:hAnsiTheme="minorHAnsi" w:cstheme="minorHAnsi"/>
          <w:caps w:val="0"/>
          <w:szCs w:val="22"/>
          <w:lang w:val="sr-Latn-RS"/>
        </w:rPr>
        <w:t>говор</w:t>
      </w:r>
      <w:r w:rsidRPr="00005905">
        <w:rPr>
          <w:rStyle w:val="bodystrongerChar"/>
          <w:rFonts w:asciiTheme="minorHAnsi" w:hAnsiTheme="minorHAnsi" w:cstheme="minorHAnsi"/>
          <w:b w:val="0"/>
          <w:bCs/>
          <w:caps w:val="0"/>
          <w:szCs w:val="22"/>
          <w:lang w:val="sr-Latn-RS"/>
        </w:rPr>
        <w:t xml:space="preserve">”) је закључен на </w:t>
      </w:r>
      <w:r>
        <w:rPr>
          <w:rStyle w:val="bodystrongerChar"/>
          <w:rFonts w:asciiTheme="minorHAnsi" w:hAnsiTheme="minorHAnsi" w:cstheme="minorHAnsi"/>
          <w:b w:val="0"/>
          <w:bCs/>
          <w:caps w:val="0"/>
          <w:szCs w:val="22"/>
          <w:lang w:val="sr-Cyrl-RS"/>
        </w:rPr>
        <w:t>Д</w:t>
      </w:r>
      <w:r w:rsidRPr="00005905">
        <w:rPr>
          <w:rStyle w:val="bodystrongerChar"/>
          <w:rFonts w:asciiTheme="minorHAnsi" w:hAnsiTheme="minorHAnsi" w:cstheme="minorHAnsi"/>
          <w:b w:val="0"/>
          <w:bCs/>
          <w:caps w:val="0"/>
          <w:szCs w:val="22"/>
          <w:lang w:val="sr-Latn-RS"/>
        </w:rPr>
        <w:t>атум потписивања</w:t>
      </w:r>
      <w:r>
        <w:rPr>
          <w:rStyle w:val="bodystrongerChar"/>
          <w:rFonts w:asciiTheme="minorHAnsi" w:hAnsiTheme="minorHAnsi" w:cstheme="minorHAnsi"/>
          <w:b w:val="0"/>
          <w:bCs/>
          <w:caps w:val="0"/>
          <w:szCs w:val="22"/>
          <w:lang w:val="sr-Cyrl-RS"/>
        </w:rPr>
        <w:t>:</w:t>
      </w:r>
    </w:p>
    <w:p w14:paraId="5EED20CE" w14:textId="7F286C2A" w:rsidR="009660F0" w:rsidRPr="008936BF" w:rsidRDefault="009660F0" w:rsidP="00352490">
      <w:pPr>
        <w:spacing w:line="276" w:lineRule="auto"/>
        <w:rPr>
          <w:rFonts w:asciiTheme="minorHAnsi" w:hAnsiTheme="minorHAnsi"/>
          <w:szCs w:val="22"/>
          <w:lang w:val="sr-Latn-RS"/>
        </w:rPr>
      </w:pPr>
    </w:p>
    <w:p w14:paraId="1BA9B207" w14:textId="77777777" w:rsidR="00005905" w:rsidRDefault="00005905" w:rsidP="00352490">
      <w:pPr>
        <w:spacing w:line="276" w:lineRule="auto"/>
        <w:rPr>
          <w:rFonts w:asciiTheme="minorHAnsi" w:hAnsiTheme="minorHAnsi"/>
          <w:b/>
          <w:bCs/>
          <w:szCs w:val="22"/>
          <w:lang w:val="sr-Latn-RS"/>
        </w:rPr>
      </w:pPr>
      <w:r>
        <w:rPr>
          <w:rFonts w:asciiTheme="minorHAnsi" w:hAnsiTheme="minorHAnsi"/>
          <w:b/>
          <w:bCs/>
          <w:szCs w:val="22"/>
          <w:lang w:val="sr-Latn-RS"/>
        </w:rPr>
        <w:t>ИЗМЕЂУ:</w:t>
      </w:r>
    </w:p>
    <w:p w14:paraId="512D62A0" w14:textId="2DD691F2" w:rsidR="00FE6450" w:rsidRPr="008936BF" w:rsidRDefault="00FE6450" w:rsidP="00352490">
      <w:pPr>
        <w:spacing w:line="276" w:lineRule="auto"/>
        <w:rPr>
          <w:rFonts w:asciiTheme="minorHAnsi" w:hAnsiTheme="minorHAnsi" w:cstheme="minorHAnsi"/>
          <w:b/>
          <w:szCs w:val="22"/>
          <w:lang w:val="sr-Latn-RS"/>
        </w:rPr>
      </w:pPr>
    </w:p>
    <w:p w14:paraId="68A8B2F7" w14:textId="77777777" w:rsidR="00A955DD" w:rsidRPr="00A955DD" w:rsidRDefault="00005905" w:rsidP="008920FF">
      <w:pPr>
        <w:pStyle w:val="ListParagraph"/>
        <w:numPr>
          <w:ilvl w:val="0"/>
          <w:numId w:val="21"/>
        </w:numPr>
        <w:spacing w:line="276" w:lineRule="auto"/>
        <w:jc w:val="both"/>
        <w:rPr>
          <w:rFonts w:asciiTheme="minorHAnsi" w:hAnsiTheme="minorHAnsi"/>
          <w:b/>
          <w:szCs w:val="22"/>
          <w:lang w:val="sr-Latn-RS"/>
        </w:rPr>
      </w:pPr>
      <w:r>
        <w:rPr>
          <w:rStyle w:val="bodypartyheadchar0"/>
          <w:rFonts w:asciiTheme="minorHAnsi" w:hAnsiTheme="minorHAnsi" w:cstheme="minorHAnsi"/>
          <w:lang w:val="sr-Latn-RS"/>
        </w:rPr>
        <w:t>ГАСТРАНС Д.о.о. НОВИ САД,</w:t>
      </w:r>
      <w:r w:rsidR="009660F0" w:rsidRPr="008936BF">
        <w:rPr>
          <w:rStyle w:val="bodypartyheadchar0"/>
          <w:rFonts w:asciiTheme="minorHAnsi" w:hAnsiTheme="minorHAnsi" w:cstheme="minorHAnsi"/>
          <w:b w:val="0"/>
          <w:lang w:val="sr-Latn-RS"/>
        </w:rPr>
        <w:t xml:space="preserve"> </w:t>
      </w:r>
      <w:r>
        <w:rPr>
          <w:rFonts w:asciiTheme="minorHAnsi" w:hAnsiTheme="minorHAnsi"/>
          <w:szCs w:val="22"/>
          <w:lang w:val="sr-Latn-RS"/>
        </w:rPr>
        <w:t xml:space="preserve">регистрованим у складу са законима Републике Србије, уписан у Регистар привредних друштава Агенције за привредне регистре Републике Србије, матични број: 20785683, са регистрованим седиштем у улици Народног фронта 12, 21000 Нови Сад, Република Србија, кога заступају директори г. Душан Бајатовић и г. </w:t>
      </w:r>
      <w:r w:rsidR="00AD62F3">
        <w:rPr>
          <w:rFonts w:asciiTheme="minorHAnsi" w:hAnsiTheme="minorHAnsi"/>
          <w:szCs w:val="22"/>
          <w:lang w:val="sr-Latn-RS"/>
        </w:rPr>
        <w:t xml:space="preserve">Aleksei Alekseev </w:t>
      </w:r>
      <w:r w:rsidR="009660F0" w:rsidRPr="008936BF">
        <w:rPr>
          <w:rFonts w:asciiTheme="minorHAnsi" w:hAnsiTheme="minorHAnsi"/>
          <w:szCs w:val="22"/>
          <w:lang w:val="sr-Latn-RS"/>
        </w:rPr>
        <w:t>(</w:t>
      </w:r>
      <w:r w:rsidRPr="00005905">
        <w:rPr>
          <w:rFonts w:asciiTheme="minorHAnsi" w:hAnsiTheme="minorHAnsi" w:cstheme="minorHAnsi"/>
          <w:bCs/>
          <w:szCs w:val="22"/>
          <w:lang w:val="sr-Latn-RS"/>
        </w:rPr>
        <w:t>„</w:t>
      </w:r>
      <w:r>
        <w:rPr>
          <w:rFonts w:asciiTheme="minorHAnsi" w:hAnsiTheme="minorHAnsi"/>
          <w:b/>
          <w:szCs w:val="22"/>
          <w:lang w:val="sr-Latn-RS"/>
        </w:rPr>
        <w:t>Транспортер</w:t>
      </w:r>
      <w:r w:rsidRPr="00005905">
        <w:rPr>
          <w:rFonts w:asciiTheme="minorHAnsi" w:hAnsiTheme="minorHAnsi" w:cstheme="minorHAnsi"/>
          <w:bCs/>
          <w:szCs w:val="22"/>
          <w:lang w:val="sr-Latn-RS"/>
        </w:rPr>
        <w:t>“</w:t>
      </w:r>
      <w:r w:rsidR="009660F0" w:rsidRPr="008936BF">
        <w:rPr>
          <w:rFonts w:asciiTheme="minorHAnsi" w:hAnsiTheme="minorHAnsi"/>
          <w:szCs w:val="22"/>
          <w:lang w:val="sr-Latn-RS"/>
        </w:rPr>
        <w:t xml:space="preserve">); </w:t>
      </w:r>
    </w:p>
    <w:p w14:paraId="6D5B2AA0" w14:textId="77777777" w:rsidR="00A955DD" w:rsidRDefault="00A955DD" w:rsidP="00A955DD">
      <w:pPr>
        <w:pStyle w:val="ListParagraph"/>
        <w:spacing w:line="276" w:lineRule="auto"/>
        <w:jc w:val="both"/>
        <w:rPr>
          <w:rStyle w:val="bodypartyheadchar0"/>
          <w:rFonts w:asciiTheme="minorHAnsi" w:hAnsiTheme="minorHAnsi" w:cstheme="minorHAnsi"/>
          <w:lang w:val="sr-Latn-RS"/>
        </w:rPr>
      </w:pPr>
    </w:p>
    <w:p w14:paraId="7D9826B0" w14:textId="2AE6A52B" w:rsidR="009660F0" w:rsidRPr="008936BF" w:rsidRDefault="00793F14" w:rsidP="00A955DD">
      <w:pPr>
        <w:pStyle w:val="ListParagraph"/>
        <w:spacing w:line="276" w:lineRule="auto"/>
        <w:jc w:val="both"/>
        <w:rPr>
          <w:rFonts w:asciiTheme="minorHAnsi" w:hAnsiTheme="minorHAnsi"/>
          <w:b/>
          <w:szCs w:val="22"/>
          <w:lang w:val="sr-Latn-RS"/>
        </w:rPr>
      </w:pPr>
      <w:r>
        <w:rPr>
          <w:rFonts w:asciiTheme="minorHAnsi" w:hAnsiTheme="minorHAnsi"/>
          <w:szCs w:val="22"/>
          <w:lang w:val="sr-Cyrl-RS"/>
        </w:rPr>
        <w:t>и</w:t>
      </w:r>
    </w:p>
    <w:p w14:paraId="1D95C9A3" w14:textId="77777777" w:rsidR="000202AE" w:rsidRPr="008936BF" w:rsidRDefault="000202AE" w:rsidP="008920FF">
      <w:pPr>
        <w:spacing w:line="276" w:lineRule="auto"/>
        <w:rPr>
          <w:rFonts w:asciiTheme="minorHAnsi" w:hAnsiTheme="minorHAnsi" w:cstheme="minorHAnsi"/>
          <w:b/>
          <w:szCs w:val="22"/>
          <w:lang w:val="sr-Latn-RS"/>
        </w:rPr>
      </w:pPr>
    </w:p>
    <w:p w14:paraId="226E7B86" w14:textId="7CE3988C" w:rsidR="009660F0" w:rsidRPr="008936BF" w:rsidRDefault="00005905" w:rsidP="008920FF">
      <w:pPr>
        <w:pStyle w:val="ListParagraph"/>
        <w:numPr>
          <w:ilvl w:val="0"/>
          <w:numId w:val="21"/>
        </w:numPr>
        <w:spacing w:line="276" w:lineRule="auto"/>
        <w:jc w:val="both"/>
        <w:rPr>
          <w:rFonts w:asciiTheme="minorHAnsi" w:hAnsiTheme="minorHAnsi" w:cstheme="minorHAnsi"/>
          <w:b/>
          <w:szCs w:val="22"/>
          <w:lang w:val="sr-Latn-RS"/>
        </w:rPr>
      </w:pPr>
      <w:r>
        <w:rPr>
          <w:rFonts w:asciiTheme="minorHAnsi" w:hAnsiTheme="minorHAnsi" w:cstheme="minorHAnsi"/>
          <w:b/>
          <w:szCs w:val="22"/>
          <w:lang w:val="sr-Latn-RS"/>
        </w:rPr>
        <w:t xml:space="preserve">[молимо унети пуно пословно име Корисника из Захтева за приступ и извода из Регистра], </w:t>
      </w:r>
      <w:r>
        <w:rPr>
          <w:rFonts w:asciiTheme="minorHAnsi" w:hAnsiTheme="minorHAnsi" w:cstheme="minorHAnsi"/>
          <w:szCs w:val="22"/>
          <w:lang w:val="sr-Latn-RS"/>
        </w:rPr>
        <w:t xml:space="preserve">регистрованим у складу са законима [молимо унети државу оснивања] уписан у Регистар </w:t>
      </w:r>
      <w:r w:rsidRPr="00AD62F3">
        <w:rPr>
          <w:rFonts w:asciiTheme="minorHAnsi" w:hAnsiTheme="minorHAnsi" w:cstheme="minorHAnsi"/>
          <w:b/>
          <w:bCs/>
          <w:szCs w:val="22"/>
          <w:lang w:val="sr-Latn-RS"/>
        </w:rPr>
        <w:t>[молимо унети пуно име регистра], матични број [</w:t>
      </w:r>
      <w:r w:rsidRPr="00AD62F3">
        <w:rPr>
          <w:rFonts w:asciiTheme="minorHAnsi" w:hAnsiTheme="minorHAnsi" w:cstheme="minorHAnsi" w:hint="eastAsia"/>
          <w:b/>
          <w:bCs/>
          <w:szCs w:val="22"/>
          <w:lang w:val="sr-Latn-RS"/>
        </w:rPr>
        <w:t>●</w:t>
      </w:r>
      <w:r w:rsidRPr="00AD62F3">
        <w:rPr>
          <w:rFonts w:asciiTheme="minorHAnsi" w:hAnsiTheme="minorHAnsi" w:cstheme="minorHAnsi"/>
          <w:b/>
          <w:bCs/>
          <w:szCs w:val="22"/>
          <w:lang w:val="sr-Latn-RS"/>
        </w:rPr>
        <w:t>]</w:t>
      </w:r>
      <w:r>
        <w:rPr>
          <w:rFonts w:asciiTheme="minorHAnsi" w:hAnsiTheme="minorHAnsi" w:cstheme="minorHAnsi"/>
          <w:szCs w:val="22"/>
          <w:lang w:val="sr-Latn-RS"/>
        </w:rPr>
        <w:t xml:space="preserve">, са регистрованим седиштем у </w:t>
      </w:r>
      <w:r w:rsidRPr="00AD62F3">
        <w:rPr>
          <w:rFonts w:asciiTheme="minorHAnsi" w:hAnsiTheme="minorHAnsi" w:cstheme="minorHAnsi"/>
          <w:b/>
          <w:bCs/>
          <w:szCs w:val="22"/>
          <w:lang w:val="sr-Latn-RS"/>
        </w:rPr>
        <w:t>[молимо унети адресу регистрованог седишта, град и државу]</w:t>
      </w:r>
      <w:r>
        <w:rPr>
          <w:rFonts w:asciiTheme="minorHAnsi" w:hAnsiTheme="minorHAnsi" w:cstheme="minorHAnsi"/>
          <w:szCs w:val="22"/>
          <w:lang w:val="sr-Latn-RS"/>
        </w:rPr>
        <w:t xml:space="preserve">, кога заступају </w:t>
      </w:r>
      <w:r w:rsidRPr="00AD62F3">
        <w:rPr>
          <w:rFonts w:asciiTheme="minorHAnsi" w:hAnsiTheme="minorHAnsi" w:cstheme="minorHAnsi"/>
          <w:b/>
          <w:bCs/>
          <w:szCs w:val="22"/>
          <w:lang w:val="sr-Latn-RS"/>
        </w:rPr>
        <w:t>[молимо унети име лица који потписује/ју Уговор и својство у коме то/а лице/а потписују Уговор]</w:t>
      </w:r>
      <w:r>
        <w:rPr>
          <w:rFonts w:asciiTheme="minorHAnsi" w:hAnsiTheme="minorHAnsi" w:cstheme="minorHAnsi"/>
          <w:szCs w:val="22"/>
          <w:lang w:val="sr-Latn-RS"/>
        </w:rPr>
        <w:t xml:space="preserve"> </w:t>
      </w:r>
      <w:r w:rsidR="00EE1779" w:rsidRPr="008936BF">
        <w:rPr>
          <w:rFonts w:asciiTheme="minorHAnsi" w:hAnsiTheme="minorHAnsi" w:cstheme="minorHAnsi"/>
          <w:szCs w:val="22"/>
          <w:lang w:val="sr-Latn-RS"/>
        </w:rPr>
        <w:t>(</w:t>
      </w:r>
      <w:r w:rsidR="00EE1779" w:rsidRPr="00005905">
        <w:rPr>
          <w:rFonts w:asciiTheme="minorHAnsi" w:hAnsiTheme="minorHAnsi" w:cstheme="minorHAnsi"/>
          <w:bCs/>
          <w:szCs w:val="22"/>
          <w:lang w:val="sr-Latn-RS"/>
        </w:rPr>
        <w:t>„</w:t>
      </w:r>
      <w:r>
        <w:rPr>
          <w:rFonts w:asciiTheme="minorHAnsi" w:hAnsiTheme="minorHAnsi" w:cstheme="minorHAnsi"/>
          <w:b/>
          <w:szCs w:val="22"/>
          <w:lang w:val="sr-Latn-RS"/>
        </w:rPr>
        <w:t>Корисник</w:t>
      </w:r>
      <w:r w:rsidR="00EE1779" w:rsidRPr="00005905">
        <w:rPr>
          <w:rFonts w:asciiTheme="minorHAnsi" w:hAnsiTheme="minorHAnsi" w:cstheme="minorHAnsi"/>
          <w:bCs/>
          <w:szCs w:val="22"/>
          <w:lang w:val="sr-Latn-RS"/>
        </w:rPr>
        <w:t>“</w:t>
      </w:r>
      <w:r w:rsidR="00EE1779" w:rsidRPr="008936BF">
        <w:rPr>
          <w:rFonts w:asciiTheme="minorHAnsi" w:hAnsiTheme="minorHAnsi" w:cstheme="minorHAnsi"/>
          <w:b/>
          <w:szCs w:val="22"/>
          <w:lang w:val="sr-Latn-RS"/>
        </w:rPr>
        <w:t>)</w:t>
      </w:r>
      <w:r w:rsidR="00893771">
        <w:rPr>
          <w:rFonts w:asciiTheme="minorHAnsi" w:hAnsiTheme="minorHAnsi" w:cstheme="minorHAnsi"/>
          <w:szCs w:val="22"/>
          <w:lang w:val="sr-Cyrl-RS"/>
        </w:rPr>
        <w:t>;</w:t>
      </w:r>
    </w:p>
    <w:p w14:paraId="0D19FAD0" w14:textId="1F8E2FB6" w:rsidR="00EE1779" w:rsidRPr="008936BF" w:rsidRDefault="00EE1779" w:rsidP="00352490">
      <w:pPr>
        <w:spacing w:line="276" w:lineRule="auto"/>
        <w:rPr>
          <w:rFonts w:asciiTheme="minorHAnsi" w:hAnsiTheme="minorHAnsi" w:cstheme="minorHAnsi"/>
          <w:b/>
          <w:szCs w:val="22"/>
          <w:lang w:val="sr-Latn-RS"/>
        </w:rPr>
      </w:pPr>
    </w:p>
    <w:p w14:paraId="2CC92924" w14:textId="13A03AA8" w:rsidR="00EE1779" w:rsidRPr="008936BF" w:rsidRDefault="00005905" w:rsidP="00352490">
      <w:pPr>
        <w:spacing w:line="276" w:lineRule="auto"/>
        <w:jc w:val="both"/>
        <w:rPr>
          <w:rFonts w:asciiTheme="minorHAnsi" w:hAnsiTheme="minorHAnsi" w:cstheme="minorHAnsi"/>
          <w:bCs/>
          <w:szCs w:val="22"/>
          <w:lang w:val="sr-Latn-RS"/>
        </w:rPr>
      </w:pPr>
      <w:r>
        <w:rPr>
          <w:rFonts w:asciiTheme="minorHAnsi" w:hAnsiTheme="minorHAnsi" w:cstheme="minorHAnsi"/>
          <w:bCs/>
          <w:szCs w:val="22"/>
          <w:lang w:val="sr-Latn-RS"/>
        </w:rPr>
        <w:t xml:space="preserve">у даљем тексту појединачно ће се означавати као </w:t>
      </w:r>
      <w:r w:rsidR="00EE1779" w:rsidRPr="008936BF">
        <w:rPr>
          <w:rFonts w:asciiTheme="minorHAnsi" w:hAnsiTheme="minorHAnsi" w:cstheme="minorHAnsi"/>
          <w:bCs/>
          <w:szCs w:val="22"/>
          <w:lang w:val="sr-Latn-RS"/>
        </w:rPr>
        <w:t>„</w:t>
      </w:r>
      <w:r>
        <w:rPr>
          <w:rFonts w:asciiTheme="minorHAnsi" w:hAnsiTheme="minorHAnsi"/>
          <w:b/>
          <w:lang w:val="sr-Latn-RS"/>
        </w:rPr>
        <w:t>Уговорна страна</w:t>
      </w:r>
      <w:r w:rsidR="00EE1779" w:rsidRPr="008936BF">
        <w:rPr>
          <w:rFonts w:asciiTheme="minorHAnsi" w:hAnsiTheme="minorHAnsi" w:cstheme="minorHAnsi"/>
          <w:bCs/>
          <w:szCs w:val="22"/>
          <w:lang w:val="sr-Latn-RS"/>
        </w:rPr>
        <w:t>“</w:t>
      </w:r>
      <w:r>
        <w:rPr>
          <w:rFonts w:asciiTheme="minorHAnsi" w:hAnsiTheme="minorHAnsi" w:cstheme="minorHAnsi"/>
          <w:bCs/>
          <w:szCs w:val="22"/>
          <w:lang w:val="sr-Latn-RS"/>
        </w:rPr>
        <w:t xml:space="preserve">, а заједно као </w:t>
      </w:r>
      <w:r w:rsidR="00EE1779" w:rsidRPr="008936BF">
        <w:rPr>
          <w:rFonts w:asciiTheme="minorHAnsi" w:hAnsiTheme="minorHAnsi" w:cstheme="minorHAnsi"/>
          <w:bCs/>
          <w:szCs w:val="22"/>
          <w:lang w:val="sr-Latn-RS"/>
        </w:rPr>
        <w:t>„</w:t>
      </w:r>
      <w:r>
        <w:rPr>
          <w:rFonts w:asciiTheme="minorHAnsi" w:hAnsiTheme="minorHAnsi"/>
          <w:b/>
          <w:lang w:val="sr-Latn-RS"/>
        </w:rPr>
        <w:t>Уговорне стране</w:t>
      </w:r>
      <w:r w:rsidR="00EE1779" w:rsidRPr="008936BF">
        <w:rPr>
          <w:rFonts w:asciiTheme="minorHAnsi" w:hAnsiTheme="minorHAnsi" w:cstheme="minorHAnsi"/>
          <w:bCs/>
          <w:szCs w:val="22"/>
          <w:lang w:val="sr-Latn-RS"/>
        </w:rPr>
        <w:t>“.</w:t>
      </w:r>
    </w:p>
    <w:p w14:paraId="5197E757" w14:textId="77777777" w:rsidR="009660F0" w:rsidRPr="00793F14" w:rsidRDefault="009660F0" w:rsidP="00352490">
      <w:pPr>
        <w:spacing w:line="276" w:lineRule="auto"/>
        <w:rPr>
          <w:rFonts w:asciiTheme="minorHAnsi" w:hAnsiTheme="minorHAnsi"/>
          <w:caps/>
          <w:szCs w:val="22"/>
          <w:lang w:val="ru-RU"/>
        </w:rPr>
      </w:pPr>
    </w:p>
    <w:p w14:paraId="14601C7E" w14:textId="5FABCF8F" w:rsidR="009660F0" w:rsidRPr="00793F14" w:rsidRDefault="009257A6" w:rsidP="00352490">
      <w:pPr>
        <w:spacing w:line="276" w:lineRule="auto"/>
        <w:rPr>
          <w:rFonts w:asciiTheme="minorHAnsi" w:hAnsiTheme="minorHAnsi"/>
          <w:b/>
          <w:bCs/>
          <w:caps/>
          <w:szCs w:val="22"/>
          <w:lang w:val="ru-RU"/>
        </w:rPr>
      </w:pPr>
      <w:r w:rsidRPr="00793F14">
        <w:rPr>
          <w:rFonts w:asciiTheme="minorHAnsi" w:hAnsiTheme="minorHAnsi"/>
          <w:b/>
          <w:bCs/>
          <w:caps/>
          <w:szCs w:val="22"/>
          <w:lang w:val="ru-RU"/>
        </w:rPr>
        <w:t>УВОДНЕ ОДРЕДБЕ</w:t>
      </w:r>
    </w:p>
    <w:p w14:paraId="5276859F" w14:textId="37C36523" w:rsidR="00431CC9" w:rsidRPr="00793F14" w:rsidRDefault="00431CC9" w:rsidP="00352490">
      <w:pPr>
        <w:spacing w:line="276" w:lineRule="auto"/>
        <w:rPr>
          <w:rFonts w:asciiTheme="minorHAnsi" w:hAnsiTheme="minorHAnsi"/>
          <w:caps/>
          <w:szCs w:val="22"/>
          <w:lang w:val="ru-RU"/>
        </w:rPr>
      </w:pPr>
    </w:p>
    <w:p w14:paraId="76512CFD" w14:textId="77777777" w:rsidR="009257A6" w:rsidRDefault="009257A6" w:rsidP="00352490">
      <w:pPr>
        <w:spacing w:line="276" w:lineRule="auto"/>
        <w:jc w:val="both"/>
        <w:rPr>
          <w:rFonts w:asciiTheme="minorHAnsi" w:hAnsiTheme="minorHAnsi" w:cstheme="minorHAnsi"/>
          <w:bCs/>
          <w:szCs w:val="22"/>
          <w:lang w:val="sr-Latn-RS"/>
        </w:rPr>
      </w:pPr>
      <w:r>
        <w:rPr>
          <w:rFonts w:asciiTheme="minorHAnsi" w:hAnsiTheme="minorHAnsi" w:cstheme="minorHAnsi"/>
          <w:bCs/>
          <w:szCs w:val="22"/>
          <w:lang w:val="sr-Latn-RS"/>
        </w:rPr>
        <w:t>Уговорен стране сагласно констатују да је:</w:t>
      </w:r>
    </w:p>
    <w:p w14:paraId="17AFBBFC" w14:textId="5D468B0C" w:rsidR="003F0AFC" w:rsidRPr="008936BF" w:rsidRDefault="003F0AFC" w:rsidP="00352490">
      <w:pPr>
        <w:spacing w:line="276" w:lineRule="auto"/>
        <w:jc w:val="both"/>
        <w:rPr>
          <w:rFonts w:asciiTheme="minorHAnsi" w:hAnsiTheme="minorHAnsi" w:cstheme="minorHAnsi"/>
          <w:bCs/>
          <w:szCs w:val="22"/>
          <w:lang w:val="sr-Latn-RS"/>
        </w:rPr>
      </w:pPr>
    </w:p>
    <w:p w14:paraId="0F369674" w14:textId="5C33C523" w:rsidR="00416FEB" w:rsidRDefault="009257A6" w:rsidP="00352490">
      <w:pPr>
        <w:pStyle w:val="ListParagraph"/>
        <w:numPr>
          <w:ilvl w:val="0"/>
          <w:numId w:val="22"/>
        </w:numPr>
        <w:spacing w:line="276" w:lineRule="auto"/>
        <w:jc w:val="both"/>
        <w:rPr>
          <w:rFonts w:asciiTheme="minorHAnsi" w:hAnsiTheme="minorHAnsi" w:cstheme="minorHAnsi"/>
          <w:bCs/>
          <w:szCs w:val="22"/>
          <w:lang w:val="sr-Latn-RS"/>
        </w:rPr>
      </w:pPr>
      <w:r>
        <w:rPr>
          <w:rFonts w:asciiTheme="minorHAnsi" w:hAnsiTheme="minorHAnsi" w:cstheme="minorHAnsi"/>
          <w:bCs/>
          <w:szCs w:val="22"/>
          <w:lang w:val="sr-Latn-RS"/>
        </w:rPr>
        <w:t>Корисник дана [</w:t>
      </w:r>
      <w:r>
        <w:rPr>
          <w:rFonts w:asciiTheme="minorHAnsi" w:hAnsiTheme="minorHAnsi" w:cstheme="minorHAnsi" w:hint="eastAsia"/>
          <w:bCs/>
          <w:szCs w:val="22"/>
          <w:lang w:val="sr-Latn-RS"/>
        </w:rPr>
        <w:t>●</w:t>
      </w:r>
      <w:r>
        <w:rPr>
          <w:rFonts w:asciiTheme="minorHAnsi" w:hAnsiTheme="minorHAnsi" w:cstheme="minorHAnsi"/>
          <w:bCs/>
          <w:szCs w:val="22"/>
          <w:lang w:val="sr-Latn-RS"/>
        </w:rPr>
        <w:t>] поднео Захтев за приступ систему заведен код Транспортера под бројем [</w:t>
      </w:r>
      <w:r>
        <w:rPr>
          <w:rFonts w:asciiTheme="minorHAnsi" w:hAnsiTheme="minorHAnsi" w:cstheme="minorHAnsi" w:hint="eastAsia"/>
          <w:bCs/>
          <w:szCs w:val="22"/>
          <w:lang w:val="sr-Latn-RS"/>
        </w:rPr>
        <w:t>●</w:t>
      </w:r>
      <w:r>
        <w:rPr>
          <w:rFonts w:asciiTheme="minorHAnsi" w:hAnsiTheme="minorHAnsi" w:cstheme="minorHAnsi"/>
          <w:bCs/>
          <w:szCs w:val="22"/>
          <w:lang w:val="sr-Latn-RS"/>
        </w:rPr>
        <w:t>], и да је Транспортер, ценећи испуњеност услова из Закона о енергетици и тачке 3.3 Правила о раду транспортног система за природни гас од [</w:t>
      </w:r>
      <w:r>
        <w:rPr>
          <w:rFonts w:asciiTheme="minorHAnsi" w:hAnsiTheme="minorHAnsi" w:cstheme="minorHAnsi" w:hint="eastAsia"/>
          <w:bCs/>
          <w:szCs w:val="22"/>
          <w:lang w:val="sr-Latn-RS"/>
        </w:rPr>
        <w:t>●</w:t>
      </w:r>
      <w:r>
        <w:rPr>
          <w:rFonts w:asciiTheme="minorHAnsi" w:hAnsiTheme="minorHAnsi" w:cstheme="minorHAnsi"/>
          <w:bCs/>
          <w:szCs w:val="22"/>
          <w:lang w:val="sr-Latn-RS"/>
        </w:rPr>
        <w:t>] бр. [</w:t>
      </w:r>
      <w:r>
        <w:rPr>
          <w:rFonts w:asciiTheme="minorHAnsi" w:hAnsiTheme="minorHAnsi" w:cstheme="minorHAnsi" w:hint="eastAsia"/>
          <w:bCs/>
          <w:szCs w:val="22"/>
          <w:lang w:val="sr-Latn-RS"/>
        </w:rPr>
        <w:t>●</w:t>
      </w:r>
      <w:r>
        <w:rPr>
          <w:rFonts w:asciiTheme="minorHAnsi" w:hAnsiTheme="minorHAnsi" w:cstheme="minorHAnsi"/>
          <w:bCs/>
          <w:szCs w:val="22"/>
          <w:lang w:val="sr-Latn-RS"/>
        </w:rPr>
        <w:t>] (</w:t>
      </w:r>
      <w:r w:rsidR="00882EDE" w:rsidRPr="00576330">
        <w:rPr>
          <w:rFonts w:asciiTheme="minorHAnsi" w:hAnsiTheme="minorHAnsi" w:cstheme="minorHAnsi"/>
          <w:bCs/>
          <w:szCs w:val="22"/>
          <w:lang w:val="sr-Latn-RS"/>
        </w:rPr>
        <w:t>„</w:t>
      </w:r>
      <w:r>
        <w:rPr>
          <w:rFonts w:asciiTheme="minorHAnsi" w:hAnsiTheme="minorHAnsi"/>
          <w:b/>
          <w:lang w:val="sr-Latn-RS"/>
        </w:rPr>
        <w:t>Правила о раду</w:t>
      </w:r>
      <w:r w:rsidR="00882EDE" w:rsidRPr="00576330">
        <w:rPr>
          <w:rFonts w:asciiTheme="minorHAnsi" w:hAnsiTheme="minorHAnsi" w:cstheme="minorHAnsi"/>
          <w:bCs/>
          <w:szCs w:val="22"/>
          <w:lang w:val="sr-Latn-RS"/>
        </w:rPr>
        <w:t>“</w:t>
      </w:r>
      <w:r w:rsidR="00434840" w:rsidRPr="00576330">
        <w:rPr>
          <w:rFonts w:asciiTheme="minorHAnsi" w:hAnsiTheme="minorHAnsi" w:cstheme="minorHAnsi"/>
          <w:bCs/>
          <w:szCs w:val="22"/>
          <w:lang w:val="sr-Latn-RS"/>
        </w:rPr>
        <w:t>)</w:t>
      </w:r>
      <w:r>
        <w:rPr>
          <w:rFonts w:asciiTheme="minorHAnsi" w:hAnsiTheme="minorHAnsi" w:cstheme="minorHAnsi"/>
          <w:bCs/>
          <w:szCs w:val="22"/>
          <w:lang w:val="sr-Latn-RS"/>
        </w:rPr>
        <w:t>, утврдио да Корисник испуњава све прописане услове из Закона о енергетици за закључење овог Уговора, да има важећи ГЕИП кориснички уговор и да се регистровао на Платформи за резервацију капацитета;</w:t>
      </w:r>
    </w:p>
    <w:p w14:paraId="4D0A9864" w14:textId="77777777" w:rsidR="003F0AFC" w:rsidRDefault="003F0AFC" w:rsidP="00352490">
      <w:pPr>
        <w:pStyle w:val="ListParagraph"/>
        <w:spacing w:line="276" w:lineRule="auto"/>
        <w:jc w:val="both"/>
        <w:rPr>
          <w:rFonts w:asciiTheme="minorHAnsi" w:hAnsiTheme="minorHAnsi" w:cstheme="minorHAnsi"/>
          <w:bCs/>
          <w:szCs w:val="22"/>
          <w:lang w:val="sr-Latn-RS"/>
        </w:rPr>
      </w:pPr>
    </w:p>
    <w:p w14:paraId="6386F8EC" w14:textId="283B1A5A" w:rsidR="003F0AFC" w:rsidRPr="00F62473" w:rsidRDefault="009257A6" w:rsidP="00352490">
      <w:pPr>
        <w:pStyle w:val="ListParagraph"/>
        <w:numPr>
          <w:ilvl w:val="0"/>
          <w:numId w:val="22"/>
        </w:numPr>
        <w:spacing w:line="276" w:lineRule="auto"/>
        <w:jc w:val="both"/>
        <w:rPr>
          <w:rFonts w:asciiTheme="minorHAnsi" w:hAnsiTheme="minorHAnsi" w:cstheme="minorHAnsi"/>
          <w:bCs/>
          <w:szCs w:val="22"/>
          <w:lang w:val="sr-Latn-RS"/>
        </w:rPr>
      </w:pPr>
      <w:r>
        <w:rPr>
          <w:rFonts w:asciiTheme="minorHAnsi" w:hAnsiTheme="minorHAnsi" w:cstheme="minorHAnsi"/>
          <w:bCs/>
          <w:szCs w:val="22"/>
          <w:lang w:val="sr-Latn-RS"/>
        </w:rPr>
        <w:t>Корисник изјавио да (</w:t>
      </w:r>
      <w:r w:rsidR="00857AF1">
        <w:rPr>
          <w:rFonts w:asciiTheme="minorHAnsi" w:hAnsiTheme="minorHAnsi" w:cstheme="minorHAnsi"/>
          <w:bCs/>
          <w:szCs w:val="22"/>
          <w:lang w:val="sr-Latn-RS"/>
        </w:rPr>
        <w:t>i</w:t>
      </w:r>
      <w:r>
        <w:rPr>
          <w:rFonts w:asciiTheme="minorHAnsi" w:hAnsiTheme="minorHAnsi" w:cstheme="minorHAnsi"/>
          <w:bCs/>
          <w:szCs w:val="22"/>
          <w:lang w:val="sr-Latn-RS"/>
        </w:rPr>
        <w:t xml:space="preserve">) прихвата да у складу са Правилима о раду и овим уговором накнадно прецизира Захтев за приступ систему, подношењем једне или више понуда на аукцијама које Транспортер организује у складу са Правилима о раду, односно да прихвата да Захтев за приступ систему накнадно прецизира подношењем понуда за </w:t>
      </w:r>
      <w:r>
        <w:rPr>
          <w:rFonts w:asciiTheme="minorHAnsi" w:hAnsiTheme="minorHAnsi" w:cstheme="minorHAnsi"/>
          <w:bCs/>
          <w:szCs w:val="22"/>
          <w:lang w:val="sr-Latn-RS"/>
        </w:rPr>
        <w:lastRenderedPageBreak/>
        <w:t>прибављање капацитета на секундарном тржишту од другог корисника у складу са Правилима о раду, (</w:t>
      </w:r>
      <w:r w:rsidR="00857AF1">
        <w:rPr>
          <w:rFonts w:asciiTheme="minorHAnsi" w:hAnsiTheme="minorHAnsi" w:cstheme="minorHAnsi"/>
          <w:bCs/>
          <w:szCs w:val="22"/>
          <w:lang w:val="sr-Latn-RS"/>
        </w:rPr>
        <w:t>ii</w:t>
      </w:r>
      <w:r>
        <w:rPr>
          <w:rFonts w:asciiTheme="minorHAnsi" w:hAnsiTheme="minorHAnsi" w:cstheme="minorHAnsi"/>
          <w:bCs/>
          <w:szCs w:val="22"/>
          <w:lang w:val="sr-Latn-RS"/>
        </w:rPr>
        <w:t>) да прихвата да право на приступ Гасоводу остварује путем Платформе за резервацију капацитета, слањем понуда у електронској форми за уговарање Капацитетних производа на аукцијама и путем секундарне трговине капацитетима, и да прихвата да се дан пријема обавештења достављених путем Платформе за резервацију капацитета сматра даном измене овог Уговора, а примљено обавештење у електронском облику сматра анексом и саставним делом овог Уговора, без потребе да такво обавештење Транспортер и Корисник потпишу, (</w:t>
      </w:r>
      <w:r w:rsidR="00857AF1">
        <w:rPr>
          <w:rFonts w:asciiTheme="minorHAnsi" w:hAnsiTheme="minorHAnsi" w:cstheme="minorHAnsi"/>
          <w:bCs/>
          <w:szCs w:val="22"/>
          <w:lang w:val="sr-Latn-RS"/>
        </w:rPr>
        <w:t>iii</w:t>
      </w:r>
      <w:r>
        <w:rPr>
          <w:rFonts w:asciiTheme="minorHAnsi" w:hAnsiTheme="minorHAnsi" w:cstheme="minorHAnsi"/>
          <w:bCs/>
          <w:szCs w:val="22"/>
          <w:lang w:val="sr-Latn-RS"/>
        </w:rPr>
        <w:t>) ће као страно правно лице користити Услуге транспорта гаса искључиво за потребе транзита Гаса преко територије Републике Србије (</w:t>
      </w:r>
      <w:r w:rsidR="00857AF1">
        <w:rPr>
          <w:rFonts w:asciiTheme="minorHAnsi" w:hAnsiTheme="minorHAnsi" w:cstheme="minorHAnsi"/>
          <w:bCs/>
          <w:szCs w:val="22"/>
          <w:lang w:val="sr-Latn-RS"/>
        </w:rPr>
        <w:t>iv</w:t>
      </w:r>
      <w:r>
        <w:rPr>
          <w:rFonts w:asciiTheme="minorHAnsi" w:hAnsiTheme="minorHAnsi" w:cstheme="minorHAnsi"/>
          <w:bCs/>
          <w:szCs w:val="22"/>
          <w:lang w:val="sr-Latn-RS"/>
        </w:rPr>
        <w:t>) у току извршавања овог Уговора користи Гастранс електронску информациону платформу за комуникацију са Транспортером и да прихвата да се придржава услова из закљученог ГЕИП корисничког уговора</w:t>
      </w:r>
      <w:r>
        <w:rPr>
          <w:rFonts w:asciiTheme="minorHAnsi" w:hAnsiTheme="minorHAnsi" w:cstheme="minorHAnsi"/>
          <w:bCs/>
          <w:szCs w:val="22"/>
          <w:lang w:val="sr-Cyrl-RS"/>
        </w:rPr>
        <w:t>;</w:t>
      </w:r>
    </w:p>
    <w:p w14:paraId="4EEA23CF" w14:textId="77777777" w:rsidR="00DD7A23" w:rsidRPr="00D169F2" w:rsidRDefault="00DD7A23" w:rsidP="00352490">
      <w:pPr>
        <w:pStyle w:val="ListParagraph"/>
        <w:spacing w:line="276" w:lineRule="auto"/>
        <w:jc w:val="both"/>
        <w:rPr>
          <w:rFonts w:asciiTheme="minorHAnsi" w:hAnsiTheme="minorHAnsi" w:cstheme="minorHAnsi"/>
          <w:bCs/>
          <w:szCs w:val="22"/>
          <w:lang w:val="sr-Latn-RS"/>
        </w:rPr>
      </w:pPr>
    </w:p>
    <w:p w14:paraId="4764A161" w14:textId="1FB7795E" w:rsidR="00CA6982" w:rsidRPr="00CA6982" w:rsidRDefault="009257A6" w:rsidP="00352490">
      <w:pPr>
        <w:pStyle w:val="ListParagraph"/>
        <w:numPr>
          <w:ilvl w:val="0"/>
          <w:numId w:val="22"/>
        </w:numPr>
        <w:spacing w:line="276" w:lineRule="auto"/>
        <w:jc w:val="both"/>
        <w:rPr>
          <w:rFonts w:asciiTheme="minorHAnsi" w:hAnsiTheme="minorHAnsi" w:cstheme="minorHAnsi"/>
          <w:bCs/>
          <w:szCs w:val="22"/>
          <w:lang w:val="sr-Latn-RS"/>
        </w:rPr>
      </w:pPr>
      <w:r>
        <w:rPr>
          <w:rFonts w:asciiTheme="minorHAnsi" w:hAnsiTheme="minorHAnsi" w:cstheme="minorHAnsi"/>
          <w:bCs/>
          <w:szCs w:val="22"/>
          <w:lang w:val="sr-Latn-RS"/>
        </w:rPr>
        <w:t>Уговорне стране прихватају да се аукције и секундарна трговина капацитетима одржавају преко Платформе за резервацију капацитета, која Транспортеру и Кориснику пружа следеће услуге информационог друштва у складу са Правилима о раду: 1) објављивања аукција од стране Транспортера 2) подношење понуда у електронском облику од стране Корисника када је спреман да учествује на аукцијама и/или предлога за трговање Уговореним капацитетима на секундарном тржишту капацитета 3) достављање обавештења Транспортера о прихвату понуда Корисника за уговарање Капацитетних производа на аукцији и/или обавештење о прихватању трговине на секундарном тржишту капацитета</w:t>
      </w:r>
      <w:r>
        <w:rPr>
          <w:rFonts w:asciiTheme="minorHAnsi" w:hAnsiTheme="minorHAnsi" w:cstheme="minorHAnsi"/>
          <w:bCs/>
          <w:szCs w:val="22"/>
          <w:lang w:val="sr-Cyrl-RS"/>
        </w:rPr>
        <w:t>;</w:t>
      </w:r>
    </w:p>
    <w:p w14:paraId="7A99F6EE" w14:textId="77777777" w:rsidR="00834790" w:rsidRPr="00834790" w:rsidRDefault="00834790" w:rsidP="00352490">
      <w:pPr>
        <w:pStyle w:val="ListParagraph"/>
        <w:spacing w:line="276" w:lineRule="auto"/>
        <w:rPr>
          <w:rFonts w:asciiTheme="minorHAnsi" w:hAnsiTheme="minorHAnsi" w:cstheme="minorHAnsi"/>
          <w:bCs/>
          <w:szCs w:val="22"/>
          <w:lang w:val="sr-Latn-RS"/>
        </w:rPr>
      </w:pPr>
    </w:p>
    <w:p w14:paraId="45DAEBEF" w14:textId="515EF817" w:rsidR="00834790" w:rsidRPr="008936BF" w:rsidRDefault="009257A6" w:rsidP="00352490">
      <w:pPr>
        <w:pStyle w:val="ListParagraph"/>
        <w:numPr>
          <w:ilvl w:val="0"/>
          <w:numId w:val="22"/>
        </w:numPr>
        <w:spacing w:line="276" w:lineRule="auto"/>
        <w:jc w:val="both"/>
        <w:rPr>
          <w:rFonts w:asciiTheme="minorHAnsi" w:hAnsiTheme="minorHAnsi" w:cstheme="minorHAnsi"/>
          <w:bCs/>
          <w:szCs w:val="22"/>
          <w:lang w:val="sr-Latn-RS"/>
        </w:rPr>
      </w:pPr>
      <w:r>
        <w:rPr>
          <w:rFonts w:asciiTheme="minorHAnsi" w:eastAsia="STZhongsong" w:hAnsiTheme="minorHAnsi" w:cstheme="minorHAnsi"/>
          <w:bCs/>
          <w:szCs w:val="22"/>
          <w:lang w:val="sr-Latn-RS"/>
        </w:rPr>
        <w:t>уговорни однос између Уговорних страна уређен је овим Уговором и Правилима о раду која ближе утврђују права и обавезе свих корисника и Транспортера у складу Законом о енергетици, тако да у случају несагласности између овог Уговора и Правила о раду, Правила о раду имају предност те се овај Уговор примењује и тумачи тако да буде у сагласности са Законом о енергетици и Правилима о раду.</w:t>
      </w:r>
    </w:p>
    <w:p w14:paraId="413F404C" w14:textId="77777777" w:rsidR="00D8620E" w:rsidRPr="00352490" w:rsidRDefault="00D8620E" w:rsidP="00352490">
      <w:pPr>
        <w:spacing w:line="276" w:lineRule="auto"/>
        <w:rPr>
          <w:rFonts w:asciiTheme="minorHAnsi" w:hAnsiTheme="minorHAnsi"/>
          <w:lang w:val="sr-Latn-RS"/>
        </w:rPr>
      </w:pPr>
    </w:p>
    <w:p w14:paraId="5C99A879" w14:textId="6280B463" w:rsidR="00D974CC" w:rsidRPr="00352490" w:rsidRDefault="009257A6" w:rsidP="00352490">
      <w:pPr>
        <w:spacing w:line="276" w:lineRule="auto"/>
        <w:rPr>
          <w:rFonts w:asciiTheme="minorHAnsi" w:hAnsiTheme="minorHAnsi"/>
          <w:lang w:val="sr-Latn-RS"/>
        </w:rPr>
      </w:pPr>
      <w:r>
        <w:rPr>
          <w:rFonts w:asciiTheme="minorHAnsi" w:hAnsiTheme="minorHAnsi"/>
          <w:lang w:val="sr-Latn-RS"/>
        </w:rPr>
        <w:t>чиме су се стекли сви прописани услови за закључење овог Уговора.</w:t>
      </w:r>
    </w:p>
    <w:p w14:paraId="0369BEDC" w14:textId="77777777" w:rsidR="00D8620E" w:rsidRPr="00352490" w:rsidRDefault="00D8620E" w:rsidP="00352490">
      <w:pPr>
        <w:spacing w:line="276" w:lineRule="auto"/>
        <w:rPr>
          <w:rFonts w:asciiTheme="minorHAnsi" w:hAnsiTheme="minorHAnsi"/>
          <w:lang w:val="sr-Latn-RS"/>
        </w:rPr>
      </w:pPr>
    </w:p>
    <w:p w14:paraId="000534CE" w14:textId="3C6426A0" w:rsidR="009660F0" w:rsidRPr="00352490" w:rsidRDefault="009257A6" w:rsidP="00352490">
      <w:pPr>
        <w:spacing w:line="276" w:lineRule="auto"/>
        <w:rPr>
          <w:rFonts w:asciiTheme="minorHAnsi" w:hAnsiTheme="minorHAnsi"/>
          <w:lang w:val="sr-Latn-RS"/>
        </w:rPr>
      </w:pPr>
      <w:r>
        <w:rPr>
          <w:rFonts w:asciiTheme="minorHAnsi" w:hAnsiTheme="minorHAnsi"/>
          <w:lang w:val="sr-Latn-RS"/>
        </w:rPr>
        <w:t>Имајући у виду све изнето у Уводним одредбама, Уговорне стране се саглашавају како следи:</w:t>
      </w:r>
    </w:p>
    <w:p w14:paraId="06E39E51" w14:textId="77777777" w:rsidR="00905B95" w:rsidRPr="00793F14" w:rsidRDefault="00905B95" w:rsidP="00352490">
      <w:pPr>
        <w:spacing w:line="276" w:lineRule="auto"/>
        <w:rPr>
          <w:rFonts w:asciiTheme="minorHAnsi" w:hAnsiTheme="minorHAnsi"/>
          <w:caps/>
          <w:lang w:val="ru-RU"/>
        </w:rPr>
      </w:pPr>
    </w:p>
    <w:p w14:paraId="2FD4341C" w14:textId="2007FB46" w:rsidR="00FE2C11" w:rsidRPr="008936BF" w:rsidRDefault="009257A6" w:rsidP="00FE6450">
      <w:pPr>
        <w:keepNext/>
        <w:numPr>
          <w:ilvl w:val="0"/>
          <w:numId w:val="2"/>
        </w:numPr>
        <w:adjustRightInd w:val="0"/>
        <w:spacing w:line="276" w:lineRule="auto"/>
        <w:jc w:val="both"/>
        <w:outlineLvl w:val="0"/>
        <w:rPr>
          <w:rStyle w:val="bodystrongerChar"/>
          <w:rFonts w:asciiTheme="minorHAnsi" w:eastAsia="STZhongsong" w:hAnsiTheme="minorHAnsi" w:cstheme="minorHAnsi"/>
          <w:bCs/>
          <w:szCs w:val="22"/>
          <w:lang w:val="sr-Latn-RS" w:eastAsia="zh-CN"/>
        </w:rPr>
      </w:pPr>
      <w:bookmarkStart w:id="2" w:name="_Ref511658753"/>
      <w:bookmarkStart w:id="3" w:name="_Toc511659297"/>
      <w:r>
        <w:rPr>
          <w:rStyle w:val="bodystrongerChar"/>
          <w:rFonts w:asciiTheme="minorHAnsi" w:hAnsiTheme="minorHAnsi" w:cstheme="minorHAnsi"/>
          <w:szCs w:val="22"/>
          <w:lang w:val="sr-Latn-RS"/>
        </w:rPr>
        <w:t>ПОЈМОВИ</w:t>
      </w:r>
    </w:p>
    <w:p w14:paraId="6CB27197" w14:textId="77777777" w:rsidR="00D974CC" w:rsidRPr="008936BF" w:rsidRDefault="00D974CC" w:rsidP="00352490">
      <w:pPr>
        <w:spacing w:line="276" w:lineRule="auto"/>
        <w:rPr>
          <w:rFonts w:asciiTheme="minorHAnsi" w:eastAsia="STZhongsong" w:hAnsiTheme="minorHAnsi" w:cstheme="minorHAnsi"/>
          <w:b/>
          <w:bCs/>
          <w:caps/>
          <w:szCs w:val="22"/>
          <w:lang w:val="sr-Latn-RS"/>
        </w:rPr>
      </w:pPr>
    </w:p>
    <w:p w14:paraId="75DC77FA" w14:textId="32ED5D5A" w:rsidR="00D8620E" w:rsidRPr="008936BF" w:rsidRDefault="009257A6" w:rsidP="00D8620E">
      <w:pPr>
        <w:keepNext/>
        <w:numPr>
          <w:ilvl w:val="1"/>
          <w:numId w:val="2"/>
        </w:numPr>
        <w:adjustRightInd w:val="0"/>
        <w:spacing w:line="276" w:lineRule="auto"/>
        <w:jc w:val="both"/>
        <w:outlineLvl w:val="1"/>
        <w:rPr>
          <w:rFonts w:asciiTheme="minorHAnsi" w:hAnsiTheme="minorHAnsi" w:cstheme="minorHAnsi"/>
          <w:szCs w:val="22"/>
          <w:lang w:val="sr-Latn-RS"/>
        </w:rPr>
      </w:pPr>
      <w:r>
        <w:rPr>
          <w:rFonts w:asciiTheme="minorHAnsi" w:hAnsiTheme="minorHAnsi" w:cstheme="minorHAnsi"/>
          <w:szCs w:val="22"/>
          <w:lang w:val="sr-Latn-RS"/>
        </w:rPr>
        <w:t>Изрази употребљени великим словом у овом Уговору, који нису дефинисани у члану 1.2 овог Уговора, имају значење које је одређено у Правилима о раду.</w:t>
      </w:r>
    </w:p>
    <w:p w14:paraId="0EE21A73" w14:textId="77777777" w:rsidR="00D8620E" w:rsidRDefault="00D8620E" w:rsidP="00352490">
      <w:pPr>
        <w:spacing w:line="276" w:lineRule="auto"/>
        <w:rPr>
          <w:rFonts w:asciiTheme="minorHAnsi" w:eastAsia="STZhongsong" w:hAnsiTheme="minorHAnsi" w:cstheme="minorHAnsi"/>
          <w:b/>
          <w:bCs/>
          <w:szCs w:val="22"/>
          <w:lang w:val="sr-Latn-RS"/>
        </w:rPr>
      </w:pPr>
    </w:p>
    <w:p w14:paraId="04749829" w14:textId="776CB43C" w:rsidR="00BF3A98" w:rsidRPr="008936BF" w:rsidRDefault="009257A6" w:rsidP="00FE6450">
      <w:pPr>
        <w:keepNext/>
        <w:numPr>
          <w:ilvl w:val="1"/>
          <w:numId w:val="2"/>
        </w:numPr>
        <w:adjustRightInd w:val="0"/>
        <w:spacing w:line="276" w:lineRule="auto"/>
        <w:jc w:val="both"/>
        <w:outlineLvl w:val="1"/>
        <w:rPr>
          <w:rFonts w:asciiTheme="minorHAnsi" w:eastAsia="STZhongsong" w:hAnsiTheme="minorHAnsi" w:cstheme="minorHAnsi"/>
          <w:b/>
          <w:bCs/>
          <w:szCs w:val="22"/>
          <w:lang w:val="sr-Latn-RS"/>
        </w:rPr>
      </w:pPr>
      <w:r>
        <w:rPr>
          <w:rFonts w:asciiTheme="minorHAnsi" w:eastAsia="STZhongsong" w:hAnsiTheme="minorHAnsi" w:cstheme="minorHAnsi"/>
          <w:bCs/>
          <w:szCs w:val="22"/>
          <w:lang w:val="sr-Latn-RS"/>
        </w:rPr>
        <w:lastRenderedPageBreak/>
        <w:t>Остали изрази употребљени великим словом у овом Уговору, имају следећа значења:</w:t>
      </w:r>
    </w:p>
    <w:p w14:paraId="1A5D511D" w14:textId="77777777" w:rsidR="00847ECC" w:rsidRPr="0001534A" w:rsidRDefault="00847ECC" w:rsidP="00352490">
      <w:pPr>
        <w:spacing w:line="276" w:lineRule="auto"/>
        <w:rPr>
          <w:rFonts w:asciiTheme="minorHAnsi" w:hAnsiTheme="minorHAnsi" w:cstheme="minorHAnsi"/>
          <w:w w:val="105"/>
          <w:szCs w:val="22"/>
          <w:lang w:val="sr-Latn-RS"/>
        </w:rPr>
      </w:pPr>
    </w:p>
    <w:p w14:paraId="1AA5ADA4" w14:textId="41456DE6" w:rsidR="00572699" w:rsidRPr="0001534A" w:rsidRDefault="00D974CC" w:rsidP="0001534A">
      <w:pPr>
        <w:pStyle w:val="BodyTextIndent"/>
        <w:numPr>
          <w:ilvl w:val="0"/>
          <w:numId w:val="0"/>
        </w:numPr>
        <w:spacing w:after="0" w:line="276" w:lineRule="auto"/>
        <w:ind w:left="720"/>
        <w:rPr>
          <w:rFonts w:asciiTheme="minorHAnsi" w:hAnsiTheme="minorHAnsi" w:cstheme="minorHAnsi"/>
          <w:w w:val="105"/>
          <w:szCs w:val="22"/>
          <w:lang w:val="sr-Latn-RS"/>
        </w:rPr>
      </w:pPr>
      <w:r w:rsidRPr="0001534A">
        <w:rPr>
          <w:rFonts w:asciiTheme="minorHAnsi" w:hAnsiTheme="minorHAnsi" w:cstheme="minorHAnsi"/>
          <w:w w:val="105"/>
          <w:szCs w:val="22"/>
          <w:lang w:val="sr-Latn-RS"/>
        </w:rPr>
        <w:t>„</w:t>
      </w:r>
      <w:r w:rsidR="00B870EC">
        <w:rPr>
          <w:rFonts w:asciiTheme="minorHAnsi" w:hAnsiTheme="minorHAnsi" w:cstheme="minorHAnsi"/>
          <w:b/>
          <w:bCs/>
          <w:w w:val="105"/>
          <w:szCs w:val="22"/>
          <w:lang w:val="sr-Latn-RS"/>
        </w:rPr>
        <w:t>Погођена страна</w:t>
      </w:r>
      <w:r w:rsidRPr="0001534A">
        <w:rPr>
          <w:rFonts w:asciiTheme="minorHAnsi" w:hAnsiTheme="minorHAnsi" w:cstheme="minorHAnsi"/>
          <w:w w:val="105"/>
          <w:szCs w:val="22"/>
          <w:lang w:val="sr-Latn-RS"/>
        </w:rPr>
        <w:t xml:space="preserve">“ </w:t>
      </w:r>
      <w:r w:rsidR="00B870EC">
        <w:rPr>
          <w:rFonts w:asciiTheme="minorHAnsi" w:hAnsiTheme="minorHAnsi" w:cstheme="minorHAnsi"/>
          <w:w w:val="105"/>
          <w:szCs w:val="22"/>
          <w:lang w:val="sr-Latn-RS"/>
        </w:rPr>
        <w:t>има значење одређено у члану 10.1.1 овог Уговора;</w:t>
      </w:r>
    </w:p>
    <w:p w14:paraId="74983292" w14:textId="77777777" w:rsidR="00391BCE" w:rsidRPr="008936BF" w:rsidRDefault="00391BCE" w:rsidP="00352490">
      <w:pPr>
        <w:spacing w:line="276" w:lineRule="auto"/>
        <w:rPr>
          <w:rFonts w:asciiTheme="minorHAnsi" w:hAnsiTheme="minorHAnsi" w:cstheme="minorHAnsi"/>
          <w:w w:val="105"/>
          <w:szCs w:val="22"/>
          <w:lang w:val="sr-Latn-RS"/>
        </w:rPr>
      </w:pPr>
    </w:p>
    <w:p w14:paraId="0826EA28" w14:textId="55BE1152" w:rsidR="00391BCE" w:rsidRPr="008936BF" w:rsidRDefault="00391BCE" w:rsidP="00FE5B08">
      <w:pPr>
        <w:pStyle w:val="BodyTextIndent"/>
        <w:numPr>
          <w:ilvl w:val="0"/>
          <w:numId w:val="0"/>
        </w:numPr>
        <w:spacing w:after="0" w:line="276" w:lineRule="auto"/>
        <w:ind w:left="720"/>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sidR="00B870EC">
        <w:rPr>
          <w:rFonts w:asciiTheme="minorHAnsi" w:hAnsiTheme="minorHAnsi" w:cstheme="minorHAnsi"/>
          <w:b/>
          <w:w w:val="105"/>
          <w:szCs w:val="22"/>
          <w:lang w:val="sr-Latn-RS"/>
        </w:rPr>
        <w:t>Поверљива информација</w:t>
      </w:r>
      <w:r w:rsidRPr="00B870EC">
        <w:rPr>
          <w:rFonts w:asciiTheme="minorHAnsi" w:hAnsiTheme="minorHAnsi" w:cstheme="minorHAnsi"/>
          <w:bCs/>
          <w:w w:val="105"/>
          <w:szCs w:val="22"/>
          <w:lang w:val="sr-Latn-RS"/>
        </w:rPr>
        <w:t>“</w:t>
      </w:r>
      <w:r w:rsidRPr="008936BF">
        <w:rPr>
          <w:rFonts w:asciiTheme="minorHAnsi" w:hAnsiTheme="minorHAnsi" w:cstheme="minorHAnsi"/>
          <w:w w:val="105"/>
          <w:szCs w:val="22"/>
          <w:lang w:val="sr-Latn-RS"/>
        </w:rPr>
        <w:t xml:space="preserve"> </w:t>
      </w:r>
      <w:r w:rsidR="00B870EC">
        <w:rPr>
          <w:rFonts w:asciiTheme="minorHAnsi" w:hAnsiTheme="minorHAnsi" w:cstheme="minorHAnsi"/>
          <w:w w:val="105"/>
          <w:szCs w:val="22"/>
          <w:lang w:val="sr-Latn-RS"/>
        </w:rPr>
        <w:t>има значење одређено у члану 13.1.1.1 овог Уговора;</w:t>
      </w:r>
    </w:p>
    <w:p w14:paraId="183D1FF4" w14:textId="77777777" w:rsidR="002E0457" w:rsidRPr="008936BF" w:rsidRDefault="002E0457" w:rsidP="00352490">
      <w:pPr>
        <w:spacing w:line="276" w:lineRule="auto"/>
        <w:rPr>
          <w:rFonts w:asciiTheme="minorHAnsi" w:hAnsiTheme="minorHAnsi" w:cstheme="minorHAnsi"/>
          <w:w w:val="105"/>
          <w:szCs w:val="22"/>
          <w:lang w:val="sr-Latn-RS"/>
        </w:rPr>
      </w:pPr>
    </w:p>
    <w:p w14:paraId="2D64FF67" w14:textId="0118EF7C" w:rsidR="009B4F02" w:rsidRPr="008936BF" w:rsidRDefault="00B870EC" w:rsidP="00A27DFD">
      <w:pPr>
        <w:pStyle w:val="BodyTextIndent"/>
        <w:numPr>
          <w:ilvl w:val="0"/>
          <w:numId w:val="0"/>
        </w:numPr>
        <w:spacing w:after="0" w:line="276" w:lineRule="auto"/>
        <w:ind w:left="720"/>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Pr>
          <w:rFonts w:asciiTheme="minorHAnsi" w:hAnsiTheme="minorHAnsi" w:cstheme="minorHAnsi"/>
          <w:b/>
          <w:w w:val="105"/>
          <w:szCs w:val="22"/>
          <w:lang w:val="sr-Latn-RS"/>
        </w:rPr>
        <w:t>Акт експропријације</w:t>
      </w:r>
      <w:r w:rsidRPr="00B870EC">
        <w:rPr>
          <w:rFonts w:asciiTheme="minorHAnsi" w:hAnsiTheme="minorHAnsi" w:cstheme="minorHAnsi"/>
          <w:bCs/>
          <w:w w:val="105"/>
          <w:szCs w:val="22"/>
          <w:lang w:val="sr-Latn-RS"/>
        </w:rPr>
        <w:t>“</w:t>
      </w:r>
      <w:r w:rsidR="009B4F02" w:rsidRPr="008936BF">
        <w:rPr>
          <w:rFonts w:asciiTheme="minorHAnsi" w:hAnsiTheme="minorHAnsi" w:cstheme="minorHAnsi"/>
          <w:b/>
          <w:w w:val="105"/>
          <w:szCs w:val="22"/>
          <w:lang w:val="sr-Latn-RS"/>
        </w:rPr>
        <w:t xml:space="preserve"> </w:t>
      </w:r>
      <w:r>
        <w:rPr>
          <w:rFonts w:asciiTheme="minorHAnsi" w:hAnsiTheme="minorHAnsi" w:cstheme="minorHAnsi"/>
          <w:w w:val="105"/>
          <w:szCs w:val="22"/>
          <w:lang w:val="sr-Latn-RS"/>
        </w:rPr>
        <w:t>значи експропријација или принудно одузимање, национализација или конфискација или било који акт државног органа са сличним дејством који је од утицаја на остваривање права и извршавање обавеза Уговорних страна из Правила о раду односно овог Уговора;</w:t>
      </w:r>
    </w:p>
    <w:p w14:paraId="58DC415F" w14:textId="77777777" w:rsidR="00AD7D68" w:rsidRPr="008936BF" w:rsidRDefault="00AD7D68" w:rsidP="00352490">
      <w:pPr>
        <w:spacing w:line="276" w:lineRule="auto"/>
        <w:rPr>
          <w:rFonts w:asciiTheme="minorHAnsi" w:hAnsiTheme="minorHAnsi" w:cstheme="minorHAnsi"/>
          <w:w w:val="105"/>
          <w:szCs w:val="22"/>
          <w:lang w:val="sr-Latn-RS"/>
        </w:rPr>
      </w:pPr>
    </w:p>
    <w:p w14:paraId="1BC3E758" w14:textId="308531BC" w:rsidR="006C14D4" w:rsidRPr="008936BF" w:rsidRDefault="00AD7D68" w:rsidP="00A27DFD">
      <w:pPr>
        <w:pStyle w:val="BodyTextIndent"/>
        <w:numPr>
          <w:ilvl w:val="0"/>
          <w:numId w:val="0"/>
        </w:numPr>
        <w:spacing w:after="0" w:line="276" w:lineRule="auto"/>
        <w:ind w:left="720"/>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sidR="00B870EC">
        <w:rPr>
          <w:rFonts w:asciiTheme="minorHAnsi" w:hAnsiTheme="minorHAnsi" w:cstheme="minorHAnsi"/>
          <w:b/>
          <w:w w:val="105"/>
          <w:szCs w:val="22"/>
          <w:lang w:val="sr-Latn-RS"/>
        </w:rPr>
        <w:t>Догађај више силе</w:t>
      </w:r>
      <w:r w:rsidRPr="00B870EC">
        <w:rPr>
          <w:rFonts w:asciiTheme="minorHAnsi" w:hAnsiTheme="minorHAnsi" w:cstheme="minorHAnsi"/>
          <w:bCs/>
          <w:w w:val="105"/>
          <w:szCs w:val="22"/>
          <w:lang w:val="sr-Latn-RS"/>
        </w:rPr>
        <w:t>“</w:t>
      </w:r>
      <w:r w:rsidRPr="008936BF">
        <w:rPr>
          <w:rFonts w:asciiTheme="minorHAnsi" w:hAnsiTheme="minorHAnsi" w:cstheme="minorHAnsi"/>
          <w:b/>
          <w:w w:val="105"/>
          <w:szCs w:val="22"/>
          <w:lang w:val="sr-Latn-RS"/>
        </w:rPr>
        <w:t xml:space="preserve"> </w:t>
      </w:r>
      <w:r w:rsidR="00B870EC">
        <w:rPr>
          <w:rFonts w:asciiTheme="minorHAnsi" w:hAnsiTheme="minorHAnsi" w:cstheme="minorHAnsi"/>
          <w:w w:val="105"/>
          <w:szCs w:val="22"/>
          <w:lang w:val="sr-Latn-RS"/>
        </w:rPr>
        <w:t>има значење одређено у члану 10.2 овог Уговора;</w:t>
      </w:r>
    </w:p>
    <w:p w14:paraId="48DB8F20" w14:textId="77777777" w:rsidR="00AD7D68" w:rsidRPr="008936BF" w:rsidRDefault="00AD7D68" w:rsidP="00352490">
      <w:pPr>
        <w:spacing w:line="276" w:lineRule="auto"/>
        <w:rPr>
          <w:rFonts w:asciiTheme="minorHAnsi" w:hAnsiTheme="minorHAnsi" w:cstheme="minorHAnsi"/>
          <w:w w:val="105"/>
          <w:szCs w:val="22"/>
          <w:lang w:val="sr-Latn-RS"/>
        </w:rPr>
      </w:pPr>
    </w:p>
    <w:p w14:paraId="42F0848E" w14:textId="087A770C" w:rsidR="00AD7D68" w:rsidRPr="008936BF" w:rsidRDefault="00AD7D68" w:rsidP="00656150">
      <w:pPr>
        <w:pStyle w:val="BodyTextIndent"/>
        <w:numPr>
          <w:ilvl w:val="0"/>
          <w:numId w:val="0"/>
        </w:numPr>
        <w:spacing w:after="0" w:line="276" w:lineRule="auto"/>
        <w:ind w:left="720"/>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sidR="00B870EC">
        <w:rPr>
          <w:rFonts w:asciiTheme="minorHAnsi" w:hAnsiTheme="minorHAnsi" w:cstheme="minorHAnsi"/>
          <w:b/>
          <w:w w:val="105"/>
          <w:szCs w:val="22"/>
          <w:lang w:val="sr-Latn-RS"/>
        </w:rPr>
        <w:t>Обавештење о вишој сили</w:t>
      </w:r>
      <w:r w:rsidRPr="00B870EC">
        <w:rPr>
          <w:rFonts w:asciiTheme="minorHAnsi" w:hAnsiTheme="minorHAnsi" w:cstheme="minorHAnsi"/>
          <w:bCs/>
          <w:w w:val="105"/>
          <w:szCs w:val="22"/>
          <w:lang w:val="sr-Latn-RS"/>
        </w:rPr>
        <w:t>“</w:t>
      </w:r>
      <w:r w:rsidRPr="008936BF">
        <w:rPr>
          <w:rFonts w:asciiTheme="minorHAnsi" w:hAnsiTheme="minorHAnsi" w:cstheme="minorHAnsi"/>
          <w:w w:val="105"/>
          <w:szCs w:val="22"/>
          <w:lang w:val="sr-Latn-RS"/>
        </w:rPr>
        <w:t xml:space="preserve"> </w:t>
      </w:r>
      <w:r w:rsidR="00B870EC">
        <w:rPr>
          <w:rFonts w:asciiTheme="minorHAnsi" w:hAnsiTheme="minorHAnsi" w:cstheme="minorHAnsi"/>
          <w:w w:val="105"/>
          <w:szCs w:val="22"/>
          <w:lang w:val="sr-Latn-RS"/>
        </w:rPr>
        <w:t>има значење одређено у члану 10.3 овог Уговора;</w:t>
      </w:r>
    </w:p>
    <w:p w14:paraId="7AB47900" w14:textId="77777777" w:rsidR="00ED7B03" w:rsidRPr="008936BF" w:rsidRDefault="00ED7B03" w:rsidP="00352490">
      <w:pPr>
        <w:spacing w:line="276" w:lineRule="auto"/>
        <w:rPr>
          <w:rFonts w:asciiTheme="minorHAnsi" w:hAnsiTheme="minorHAnsi" w:cstheme="minorHAnsi"/>
          <w:w w:val="105"/>
          <w:szCs w:val="22"/>
          <w:lang w:val="sr-Latn-RS"/>
        </w:rPr>
      </w:pPr>
    </w:p>
    <w:p w14:paraId="61250493" w14:textId="71B94C10" w:rsidR="00ED7B03" w:rsidRPr="008936BF" w:rsidRDefault="00081648" w:rsidP="00A27DFD">
      <w:pPr>
        <w:pStyle w:val="BodyTextIndent"/>
        <w:numPr>
          <w:ilvl w:val="0"/>
          <w:numId w:val="0"/>
        </w:numPr>
        <w:spacing w:after="0" w:line="276" w:lineRule="auto"/>
        <w:ind w:left="720"/>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sidR="00B870EC">
        <w:rPr>
          <w:rFonts w:asciiTheme="minorHAnsi" w:hAnsiTheme="minorHAnsi" w:cstheme="minorHAnsi"/>
          <w:b/>
          <w:w w:val="105"/>
          <w:szCs w:val="22"/>
          <w:lang w:val="sr-Latn-RS"/>
        </w:rPr>
        <w:t>Датум потписивања</w:t>
      </w:r>
      <w:r w:rsidRPr="00B870EC">
        <w:rPr>
          <w:rFonts w:asciiTheme="minorHAnsi" w:hAnsiTheme="minorHAnsi" w:cstheme="minorHAnsi"/>
          <w:bCs/>
          <w:w w:val="105"/>
          <w:szCs w:val="22"/>
          <w:lang w:val="sr-Latn-RS"/>
        </w:rPr>
        <w:t>“</w:t>
      </w:r>
      <w:r w:rsidRPr="008936BF">
        <w:rPr>
          <w:rFonts w:asciiTheme="minorHAnsi" w:hAnsiTheme="minorHAnsi" w:cstheme="minorHAnsi"/>
          <w:b/>
          <w:w w:val="105"/>
          <w:szCs w:val="22"/>
          <w:lang w:val="sr-Latn-RS"/>
        </w:rPr>
        <w:t xml:space="preserve"> </w:t>
      </w:r>
      <w:r w:rsidR="00B870EC">
        <w:rPr>
          <w:rFonts w:asciiTheme="minorHAnsi" w:hAnsiTheme="minorHAnsi" w:cstheme="minorHAnsi"/>
          <w:w w:val="105"/>
          <w:szCs w:val="22"/>
          <w:lang w:val="sr-Latn-RS"/>
        </w:rPr>
        <w:t>значи датум који је наведен поред електронског потписа заступника Транспортера;</w:t>
      </w:r>
    </w:p>
    <w:p w14:paraId="650A1631" w14:textId="77777777" w:rsidR="001F5325" w:rsidRPr="008936BF" w:rsidRDefault="001F5325" w:rsidP="00352490">
      <w:pPr>
        <w:spacing w:line="276" w:lineRule="auto"/>
        <w:rPr>
          <w:rFonts w:asciiTheme="minorHAnsi" w:hAnsiTheme="minorHAnsi" w:cstheme="minorHAnsi"/>
          <w:w w:val="105"/>
          <w:szCs w:val="22"/>
          <w:lang w:val="sr-Latn-RS"/>
        </w:rPr>
      </w:pPr>
    </w:p>
    <w:p w14:paraId="0CEA385F" w14:textId="03794FC1" w:rsidR="009F11F4" w:rsidRPr="008936BF" w:rsidRDefault="001F5325" w:rsidP="00A27DFD">
      <w:pPr>
        <w:tabs>
          <w:tab w:val="left" w:pos="4261"/>
        </w:tabs>
        <w:spacing w:line="276" w:lineRule="auto"/>
        <w:ind w:left="720"/>
        <w:jc w:val="both"/>
        <w:rPr>
          <w:rFonts w:asciiTheme="minorHAnsi" w:hAnsiTheme="minorHAnsi" w:cstheme="minorHAnsi"/>
          <w:w w:val="105"/>
          <w:szCs w:val="22"/>
          <w:lang w:val="sr-Latn-RS"/>
        </w:rPr>
      </w:pPr>
      <w:r w:rsidRPr="00B870EC">
        <w:rPr>
          <w:rFonts w:asciiTheme="minorHAnsi" w:hAnsiTheme="minorHAnsi" w:cstheme="minorHAnsi"/>
          <w:bCs/>
          <w:w w:val="105"/>
          <w:szCs w:val="22"/>
          <w:lang w:val="sr-Latn-RS"/>
        </w:rPr>
        <w:t>„</w:t>
      </w:r>
      <w:r w:rsidR="00B870EC">
        <w:rPr>
          <w:rFonts w:asciiTheme="minorHAnsi" w:hAnsiTheme="minorHAnsi" w:cstheme="minorHAnsi"/>
          <w:b/>
          <w:w w:val="105"/>
          <w:szCs w:val="22"/>
          <w:lang w:val="sr-Latn-RS"/>
        </w:rPr>
        <w:t>Обавештење о раскиду</w:t>
      </w:r>
      <w:r w:rsidRPr="00B870EC">
        <w:rPr>
          <w:rFonts w:asciiTheme="minorHAnsi" w:hAnsiTheme="minorHAnsi" w:cstheme="minorHAnsi"/>
          <w:bCs/>
          <w:w w:val="105"/>
          <w:szCs w:val="22"/>
          <w:lang w:val="sr-Latn-RS"/>
        </w:rPr>
        <w:t>“</w:t>
      </w:r>
      <w:r w:rsidRPr="008936BF">
        <w:rPr>
          <w:rFonts w:asciiTheme="minorHAnsi" w:hAnsiTheme="minorHAnsi" w:cstheme="minorHAnsi"/>
          <w:b/>
          <w:w w:val="105"/>
          <w:szCs w:val="22"/>
          <w:lang w:val="sr-Latn-RS"/>
        </w:rPr>
        <w:t xml:space="preserve"> </w:t>
      </w:r>
      <w:r w:rsidR="00B870EC">
        <w:rPr>
          <w:rFonts w:asciiTheme="minorHAnsi" w:hAnsiTheme="minorHAnsi" w:cstheme="minorHAnsi"/>
          <w:w w:val="105"/>
          <w:szCs w:val="22"/>
          <w:lang w:val="sr-Latn-RS"/>
        </w:rPr>
        <w:t>има значење одређено у члану 12.4 овог Уговора.</w:t>
      </w:r>
    </w:p>
    <w:p w14:paraId="6ACF40B0" w14:textId="77777777" w:rsidR="009F0A8C" w:rsidRPr="008936BF" w:rsidRDefault="009F0A8C" w:rsidP="00352490">
      <w:pPr>
        <w:tabs>
          <w:tab w:val="left" w:pos="4261"/>
        </w:tabs>
        <w:spacing w:line="276" w:lineRule="auto"/>
        <w:jc w:val="both"/>
        <w:rPr>
          <w:rFonts w:asciiTheme="minorHAnsi" w:hAnsiTheme="minorHAnsi" w:cstheme="minorHAnsi"/>
          <w:w w:val="105"/>
          <w:szCs w:val="22"/>
          <w:lang w:val="sr-Latn-RS"/>
        </w:rPr>
      </w:pPr>
    </w:p>
    <w:p w14:paraId="5CB956A8" w14:textId="40F1A02E" w:rsidR="00393000" w:rsidRPr="008936BF" w:rsidRDefault="00C7614A" w:rsidP="002433D1">
      <w:pPr>
        <w:pStyle w:val="Heading1"/>
        <w:spacing w:after="0" w:line="276" w:lineRule="auto"/>
        <w:rPr>
          <w:rFonts w:asciiTheme="minorHAnsi" w:hAnsiTheme="minorHAnsi" w:cstheme="minorHAnsi"/>
          <w:szCs w:val="22"/>
          <w:lang w:val="sr-Latn-RS"/>
        </w:rPr>
      </w:pPr>
      <w:bookmarkStart w:id="4" w:name="_Toc526266051"/>
      <w:r>
        <w:rPr>
          <w:rFonts w:asciiTheme="minorHAnsi" w:hAnsiTheme="minorHAnsi" w:cstheme="minorHAnsi"/>
          <w:szCs w:val="22"/>
          <w:lang w:val="sr-Latn-RS"/>
        </w:rPr>
        <w:t>ПРЕДМЕТ УГОВОРА</w:t>
      </w:r>
    </w:p>
    <w:p w14:paraId="4A91E84A" w14:textId="77777777" w:rsidR="002433D1" w:rsidRPr="008936BF" w:rsidRDefault="002433D1" w:rsidP="00087DC3">
      <w:pPr>
        <w:tabs>
          <w:tab w:val="left" w:pos="4261"/>
        </w:tabs>
        <w:spacing w:line="276" w:lineRule="auto"/>
        <w:ind w:left="720"/>
        <w:jc w:val="both"/>
        <w:rPr>
          <w:rFonts w:asciiTheme="minorHAnsi" w:hAnsiTheme="minorHAnsi" w:cstheme="minorHAnsi"/>
          <w:szCs w:val="22"/>
          <w:lang w:val="sr-Latn-RS"/>
        </w:rPr>
      </w:pPr>
    </w:p>
    <w:p w14:paraId="166356F1" w14:textId="3AB8ADB8" w:rsidR="00A45EBC" w:rsidRPr="00352490" w:rsidRDefault="00C7614A"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Овим уговором Уговорне стране уговарају право Корисника на приступ транспортном систему и право Корисника да користи све Услуге транспорта гаса које су стандардизоване по свом трајању, начину и смеру транспорта тако да представљају одредиве комерцијалне услове Услуге транспорта гаса које се нуде Кориснику на свим Тачкама интерконекције као Капацитетни производи одређени Правилима о раду, по Почетним ценама које Транспортер образује за сваку Гасну годину у складу са Тарифном методологијом и Коначним актом о изузећу.</w:t>
      </w:r>
    </w:p>
    <w:p w14:paraId="4D71763D" w14:textId="77777777" w:rsidR="00A55C48" w:rsidRPr="00CB3E97" w:rsidRDefault="00A55C48" w:rsidP="00A55C48">
      <w:pPr>
        <w:tabs>
          <w:tab w:val="left" w:pos="4261"/>
        </w:tabs>
        <w:spacing w:line="276" w:lineRule="auto"/>
        <w:ind w:left="720"/>
        <w:jc w:val="both"/>
        <w:rPr>
          <w:rFonts w:asciiTheme="minorHAnsi" w:hAnsiTheme="minorHAnsi" w:cstheme="minorHAnsi"/>
          <w:b/>
          <w:bCs/>
          <w:szCs w:val="22"/>
          <w:lang w:val="sr-Latn-RS"/>
        </w:rPr>
      </w:pPr>
    </w:p>
    <w:p w14:paraId="3D3BE9FE" w14:textId="73553623" w:rsidR="00A45EBC" w:rsidRPr="00352490" w:rsidRDefault="00C7614A"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 xml:space="preserve">Овим уговором Уговорне стране истовремено уговарају обавезу Транспортера да изврши за Корисника ону Услугу транспорта гаса коју је Корисник спреман и коју прихвати да плати уговарањем Капацитетног производа по Аукцијској цени одређеној на аукцијама у складу са одредбама Правила о раду које уређују аукције за Капацитетне производе, односно прибављањем Уговореног капацитета путем секундарне трговине капацитетима у складу са одредбама Правила о раду које уређују секундарну трговину капацитетима по Аукцијској </w:t>
      </w:r>
      <w:r>
        <w:rPr>
          <w:rFonts w:asciiTheme="minorHAnsi" w:hAnsiTheme="minorHAnsi"/>
          <w:lang w:val="sr-Latn-RS"/>
        </w:rPr>
        <w:lastRenderedPageBreak/>
        <w:t>цени по којој је тај капацитет уговорио Уступилац. Аукцијска цена може бити једнака Почетној цени или виша од ње.</w:t>
      </w:r>
    </w:p>
    <w:p w14:paraId="6F2D7CD4" w14:textId="77777777" w:rsidR="00A55C48" w:rsidRPr="00352490" w:rsidRDefault="00A55C48" w:rsidP="00352490">
      <w:pPr>
        <w:keepNext/>
        <w:adjustRightInd w:val="0"/>
        <w:spacing w:line="276" w:lineRule="auto"/>
        <w:ind w:left="1571"/>
        <w:jc w:val="both"/>
        <w:outlineLvl w:val="1"/>
        <w:rPr>
          <w:rFonts w:asciiTheme="minorHAnsi" w:hAnsiTheme="minorHAnsi"/>
          <w:lang w:val="sr-Latn-RS"/>
        </w:rPr>
      </w:pPr>
    </w:p>
    <w:p w14:paraId="28B56222" w14:textId="7EAF7EE3" w:rsidR="00D22537" w:rsidRPr="00352490" w:rsidRDefault="00C7614A"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Уговарањем Капацитетног производа на аукцији, односно прибављањем Уговореног капацитета путем секундарне трговине капацитетима, Корисник и Транспортер одређују комерцијалне услове Услуге транспорта гаса и то: (i) Капацитетни производ (укључујући и Капацитетни производ као Спојени капацитет), (ii) Уговорени капацитет за тај Капацитетни производ, (iii) Тачку интерконекције као Уговорену улазну тачку, односно Уговорену излазну тачку(е) (како буде примењиво), (iv) Датум почетка транспорта, (v) Датум завршетка транспорта, и (vi) Аукцијску цену.</w:t>
      </w:r>
    </w:p>
    <w:p w14:paraId="2E0069DC" w14:textId="77777777" w:rsidR="00A55C48" w:rsidRPr="00352490" w:rsidRDefault="00A55C48" w:rsidP="00352490">
      <w:pPr>
        <w:keepNext/>
        <w:adjustRightInd w:val="0"/>
        <w:spacing w:line="276" w:lineRule="auto"/>
        <w:ind w:left="1571"/>
        <w:jc w:val="both"/>
        <w:outlineLvl w:val="1"/>
        <w:rPr>
          <w:rFonts w:asciiTheme="minorHAnsi" w:hAnsiTheme="minorHAnsi"/>
          <w:lang w:val="sr-Latn-RS"/>
        </w:rPr>
      </w:pPr>
    </w:p>
    <w:p w14:paraId="60E3F723" w14:textId="09ABDBAA" w:rsidR="00CB3E97" w:rsidRPr="00352490" w:rsidRDefault="00C7614A"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Право на приступ систему Корисник остварује учешћем на аукцијама у складу са одредбама Правила о раду које уређују аукције за Капацитетне производе, као и секундарном трговином капацитетима у складу са одредбама Правила о раду које уређују секундарну трговину капацитетима, преко Платформе за резервацију капацитета, када је Корисник спреман да плати Капацитетни производ односно Уговорени капацитет по Аукцијској цени.</w:t>
      </w:r>
    </w:p>
    <w:p w14:paraId="3E82AAA7" w14:textId="77777777" w:rsidR="00A55C48" w:rsidRPr="00352490" w:rsidRDefault="00A55C48" w:rsidP="00352490">
      <w:pPr>
        <w:keepNext/>
        <w:adjustRightInd w:val="0"/>
        <w:spacing w:line="276" w:lineRule="auto"/>
        <w:ind w:left="1571"/>
        <w:jc w:val="both"/>
        <w:outlineLvl w:val="1"/>
        <w:rPr>
          <w:rFonts w:asciiTheme="minorHAnsi" w:hAnsiTheme="minorHAnsi"/>
          <w:b/>
          <w:lang w:val="sr-Latn-RS"/>
        </w:rPr>
      </w:pPr>
    </w:p>
    <w:p w14:paraId="248CDEA5" w14:textId="02F1FC6F" w:rsidR="00CB3E97" w:rsidRPr="00352490" w:rsidRDefault="00C7614A"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Уговорне стране су сагласне да Корисник спремност за плаћање Аукцијске цене доказује Транспортеру достављањем Инструмента обезбеђења плаћања у складу са одредбама Правила о раду које уређују инструменте обезбеђења плаћања:</w:t>
      </w:r>
    </w:p>
    <w:p w14:paraId="3A5A5C37" w14:textId="77777777" w:rsidR="0022733A" w:rsidRDefault="0022733A" w:rsidP="00352490">
      <w:pPr>
        <w:pStyle w:val="ListParagraph"/>
        <w:spacing w:line="276" w:lineRule="auto"/>
        <w:rPr>
          <w:rFonts w:asciiTheme="minorHAnsi" w:hAnsiTheme="minorHAnsi"/>
          <w:b/>
          <w:bCs/>
          <w:lang w:val="sr-Latn-RS"/>
        </w:rPr>
      </w:pPr>
    </w:p>
    <w:p w14:paraId="4B462D1E" w14:textId="1D0D4B9C" w:rsidR="00CB3E97" w:rsidRPr="001D46DE" w:rsidRDefault="00C7614A" w:rsidP="009A6CD2">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 почетка аукције, у износу који одређује у складу са одредбама Правила о раду које уређују инструменте обезбеђења плаћања и који представља обезбеђење плаћања Накнаде за транспорт имајући у виду Аукцијску цену и осталих обавеза одређених Правилима о раду; и/или</w:t>
      </w:r>
    </w:p>
    <w:p w14:paraId="2610EF59" w14:textId="77777777" w:rsidR="00CD66F5" w:rsidRPr="009A6CD2" w:rsidRDefault="00CD66F5" w:rsidP="00576330">
      <w:pPr>
        <w:pStyle w:val="Heading4"/>
        <w:numPr>
          <w:ilvl w:val="0"/>
          <w:numId w:val="0"/>
        </w:numPr>
        <w:spacing w:after="0" w:line="276" w:lineRule="auto"/>
        <w:ind w:left="3150"/>
        <w:rPr>
          <w:rFonts w:asciiTheme="minorHAnsi" w:hAnsiTheme="minorHAnsi" w:cstheme="minorHAnsi"/>
          <w:szCs w:val="22"/>
          <w:lang w:val="sr-Latn-RS"/>
        </w:rPr>
      </w:pPr>
    </w:p>
    <w:p w14:paraId="5E3DB52F" w14:textId="0549546B" w:rsidR="00CB3E97" w:rsidRPr="001D46DE" w:rsidRDefault="00C7614A" w:rsidP="009A6CD2">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у поступку прибављања Уговореног капацитета на секундарном тржишту капацитетима, у износу који одређује у складу са одредбама Правила о раду које уређују инструменте обезбеђења плаћања и који представља обезбеђење плаћања Накнаде за транспорт имајући у виду Аукцијску цену коју је уговорио Уступилац и осталих обавеза одређених Правилима о раду.</w:t>
      </w:r>
    </w:p>
    <w:p w14:paraId="79D4800A" w14:textId="77777777" w:rsidR="00A55C48" w:rsidRPr="00CB3E97" w:rsidRDefault="00A55C48" w:rsidP="00352490">
      <w:pPr>
        <w:pStyle w:val="ListParagraph"/>
        <w:spacing w:line="276" w:lineRule="auto"/>
        <w:rPr>
          <w:rFonts w:asciiTheme="minorHAnsi" w:eastAsia="STZhongsong" w:hAnsiTheme="minorHAnsi"/>
          <w:b/>
          <w:bCs/>
          <w:szCs w:val="20"/>
          <w:lang w:val="sr-Latn-RS"/>
        </w:rPr>
      </w:pPr>
    </w:p>
    <w:p w14:paraId="1501AAF2" w14:textId="3877B873" w:rsidR="00CB3E97" w:rsidRPr="00352490" w:rsidRDefault="002B036D"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lastRenderedPageBreak/>
        <w:t>Платформа за резервацију капацитета доставља Транспортеру и Кориснику Обавештење о уговарању капацитетног производа електронским путем, као доказ уговарања Капацитетног производа. Платформа за резервацију капацитета доставља Транспортеру и Кориснику обавештење о Уступању електронским путем, као доказ прибављања Уговореног капацитета путем секундарне трговине капацитетима.</w:t>
      </w:r>
      <w:r w:rsidR="00DD6F79" w:rsidRPr="00352490">
        <w:rPr>
          <w:rFonts w:asciiTheme="minorHAnsi" w:hAnsiTheme="minorHAnsi"/>
          <w:lang w:val="sr-Latn-RS"/>
        </w:rPr>
        <w:t xml:space="preserve"> </w:t>
      </w:r>
    </w:p>
    <w:p w14:paraId="27191F55" w14:textId="77777777" w:rsidR="00A55C48" w:rsidRPr="00352490" w:rsidRDefault="00A55C48" w:rsidP="002B036D">
      <w:pPr>
        <w:pStyle w:val="ListParagraph"/>
        <w:spacing w:line="276" w:lineRule="auto"/>
        <w:rPr>
          <w:rFonts w:asciiTheme="minorHAnsi" w:hAnsiTheme="minorHAnsi"/>
          <w:lang w:val="sr-Latn-RS"/>
        </w:rPr>
      </w:pPr>
    </w:p>
    <w:p w14:paraId="7EF07566" w14:textId="6A1959D2" w:rsidR="00DD6F79" w:rsidRPr="00352490" w:rsidRDefault="002B036D"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Обавештења која Платформа за резервацију капацитета доставља Транспортеру и Кориснику у складу са чланом 2.6 овог Уговора представљају анекс и саставни део овог уговора, без потребе да такво обавештење Транспортер и Корисник потпишу.</w:t>
      </w:r>
    </w:p>
    <w:p w14:paraId="69D4D4BF" w14:textId="77777777" w:rsidR="00DD6F79" w:rsidRPr="00352490" w:rsidRDefault="00DD6F79" w:rsidP="002B036D">
      <w:pPr>
        <w:pStyle w:val="ListParagraph"/>
        <w:spacing w:line="276" w:lineRule="auto"/>
        <w:rPr>
          <w:rFonts w:asciiTheme="minorHAnsi" w:hAnsiTheme="minorHAnsi"/>
          <w:lang w:val="sr-Latn-RS"/>
        </w:rPr>
      </w:pPr>
    </w:p>
    <w:p w14:paraId="0AB99861" w14:textId="03ED80A2" w:rsidR="001353B5" w:rsidRPr="00352490" w:rsidRDefault="002B036D" w:rsidP="00352490">
      <w:pPr>
        <w:keepNext/>
        <w:numPr>
          <w:ilvl w:val="1"/>
          <w:numId w:val="2"/>
        </w:numPr>
        <w:adjustRightInd w:val="0"/>
        <w:spacing w:line="276" w:lineRule="auto"/>
        <w:jc w:val="both"/>
        <w:outlineLvl w:val="1"/>
        <w:rPr>
          <w:rFonts w:asciiTheme="minorHAnsi" w:hAnsiTheme="minorHAnsi"/>
          <w:lang w:val="sr-Latn-RS"/>
        </w:rPr>
      </w:pPr>
      <w:r>
        <w:rPr>
          <w:rFonts w:asciiTheme="minorHAnsi" w:hAnsiTheme="minorHAnsi"/>
          <w:lang w:val="sr-Latn-RS"/>
        </w:rPr>
        <w:t>Од дана доставе обавештења из члана 2.6 овог Уговора сматраће се да су Капацитетни производи односно Уговорени капацитет који су предмет тог обавештења уговорени за транспорт у Уговореном капацитету и по Аукцијској цени одређеној у том обавештењу, и свака Уговорна страна од дана пријема предметних обавештења преузима одговарајуће обавезе из Правила о раду и овог Уговора у погледу тог Капацитетног производа односно Уговореног капацитета, укључујући обавезу Транспортера да, као пружалац услуге, омогући Кориснику да транспортује Гас од Уговорене улазне тачке до Уговорене излазне тачке или тачака, и обавезу Корисника да по принципу "транспортуј или плати" плати Транспортеру Накнаду за транспорт за уговорени Капацитетни производ односно Уговорени капацитет како је дефинисано у овом Уговору.</w:t>
      </w:r>
    </w:p>
    <w:p w14:paraId="7A761BB8" w14:textId="201248A6" w:rsidR="00CB3E97" w:rsidRDefault="00CB3E97" w:rsidP="002B036D">
      <w:pPr>
        <w:pStyle w:val="ListParagraph"/>
        <w:spacing w:line="276" w:lineRule="auto"/>
        <w:rPr>
          <w:rFonts w:asciiTheme="minorHAnsi" w:hAnsiTheme="minorHAnsi" w:cstheme="minorHAnsi"/>
          <w:szCs w:val="22"/>
          <w:lang w:val="sr-Latn-RS"/>
        </w:rPr>
      </w:pPr>
      <w:bookmarkStart w:id="5" w:name="_Toc532286947"/>
      <w:bookmarkStart w:id="6" w:name="_Toc532286948"/>
      <w:bookmarkEnd w:id="2"/>
      <w:bookmarkEnd w:id="3"/>
      <w:bookmarkEnd w:id="4"/>
      <w:bookmarkEnd w:id="5"/>
      <w:bookmarkEnd w:id="6"/>
    </w:p>
    <w:p w14:paraId="47B0299C" w14:textId="4C3DBCAA" w:rsidR="00FE2C11" w:rsidRPr="008936BF" w:rsidRDefault="009F4457" w:rsidP="002433D1">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ступање на снагу и период важења</w:t>
      </w:r>
    </w:p>
    <w:p w14:paraId="2EE1BA9F" w14:textId="77777777" w:rsidR="002433D1" w:rsidRPr="008936BF" w:rsidRDefault="002433D1" w:rsidP="00087DC3">
      <w:pPr>
        <w:tabs>
          <w:tab w:val="left" w:pos="4261"/>
        </w:tabs>
        <w:spacing w:line="276" w:lineRule="auto"/>
        <w:ind w:left="720"/>
        <w:jc w:val="both"/>
        <w:rPr>
          <w:rFonts w:asciiTheme="minorHAnsi" w:hAnsiTheme="minorHAnsi" w:cstheme="minorHAnsi"/>
          <w:szCs w:val="22"/>
          <w:lang w:val="sr-Latn-RS"/>
        </w:rPr>
      </w:pPr>
    </w:p>
    <w:p w14:paraId="4C3925CE" w14:textId="5B42124A" w:rsidR="00FE2C11" w:rsidRPr="008936BF" w:rsidRDefault="009F4457" w:rsidP="002433D1">
      <w:pPr>
        <w:pStyle w:val="Heading2"/>
        <w:spacing w:after="0" w:line="276" w:lineRule="auto"/>
        <w:rPr>
          <w:rFonts w:asciiTheme="minorHAnsi" w:hAnsiTheme="minorHAnsi" w:cstheme="minorHAnsi"/>
          <w:szCs w:val="22"/>
          <w:lang w:val="sr-Latn-RS"/>
        </w:rPr>
      </w:pPr>
      <w:r>
        <w:rPr>
          <w:rFonts w:asciiTheme="minorHAnsi" w:hAnsiTheme="minorHAnsi" w:cstheme="minorHAnsi"/>
          <w:szCs w:val="22"/>
          <w:lang w:val="sr-Latn-RS"/>
        </w:rPr>
        <w:t>Почетак и период важења</w:t>
      </w:r>
    </w:p>
    <w:p w14:paraId="2C6A5675" w14:textId="77777777" w:rsidR="002433D1" w:rsidRPr="008936BF" w:rsidRDefault="002433D1" w:rsidP="00087DC3">
      <w:pPr>
        <w:tabs>
          <w:tab w:val="left" w:pos="4261"/>
        </w:tabs>
        <w:spacing w:line="276" w:lineRule="auto"/>
        <w:ind w:left="720"/>
        <w:jc w:val="both"/>
        <w:rPr>
          <w:rFonts w:asciiTheme="minorHAnsi" w:hAnsiTheme="minorHAnsi" w:cstheme="minorHAnsi"/>
          <w:szCs w:val="22"/>
          <w:lang w:val="sr-Latn-RS"/>
        </w:rPr>
      </w:pPr>
    </w:p>
    <w:p w14:paraId="469D89E0" w14:textId="5E70C82F" w:rsidR="00D302EF" w:rsidRPr="008936BF" w:rsidRDefault="009F4457" w:rsidP="002433D1">
      <w:pPr>
        <w:pStyle w:val="Heading3"/>
        <w:spacing w:after="0" w:line="276" w:lineRule="auto"/>
        <w:rPr>
          <w:rFonts w:asciiTheme="minorHAnsi" w:hAnsiTheme="minorHAnsi" w:cstheme="minorHAnsi"/>
          <w:szCs w:val="22"/>
          <w:lang w:val="sr-Latn-RS"/>
        </w:rPr>
      </w:pPr>
      <w:bookmarkStart w:id="7" w:name="_Ref533785928"/>
      <w:r>
        <w:rPr>
          <w:rFonts w:asciiTheme="minorHAnsi" w:hAnsiTheme="minorHAnsi" w:cstheme="minorHAnsi"/>
          <w:szCs w:val="22"/>
          <w:lang w:val="sr-Latn-RS"/>
        </w:rPr>
        <w:t>Овај Уговор се закључује на неодређено време.</w:t>
      </w:r>
    </w:p>
    <w:p w14:paraId="58EE2187" w14:textId="77777777" w:rsidR="002433D1" w:rsidRPr="008936BF" w:rsidRDefault="002433D1" w:rsidP="00D64C02">
      <w:pPr>
        <w:tabs>
          <w:tab w:val="left" w:pos="4261"/>
        </w:tabs>
        <w:spacing w:line="276" w:lineRule="auto"/>
        <w:ind w:left="720"/>
        <w:jc w:val="both"/>
        <w:rPr>
          <w:rFonts w:asciiTheme="minorHAnsi" w:hAnsiTheme="minorHAnsi" w:cstheme="minorHAnsi"/>
          <w:szCs w:val="22"/>
          <w:lang w:val="sr-Latn-RS"/>
        </w:rPr>
      </w:pPr>
    </w:p>
    <w:p w14:paraId="5D16FA44" w14:textId="43396947" w:rsidR="00D302EF" w:rsidRPr="008936BF" w:rsidRDefault="009F4457" w:rsidP="002433D1">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Пружање Услуге транспорта гаса траје од Датума почетка транспорта до Датума завршетка транспорта одређеним у сваком Обавештењу о уговарању капацитетног производа односно сваком обавештењу о Уступању.</w:t>
      </w:r>
    </w:p>
    <w:p w14:paraId="607DE86E" w14:textId="77777777" w:rsidR="002433D1" w:rsidRPr="008936BF" w:rsidRDefault="002433D1" w:rsidP="00D64C02">
      <w:pPr>
        <w:tabs>
          <w:tab w:val="left" w:pos="4261"/>
        </w:tabs>
        <w:spacing w:line="276" w:lineRule="auto"/>
        <w:ind w:left="720"/>
        <w:jc w:val="both"/>
        <w:rPr>
          <w:rFonts w:asciiTheme="minorHAnsi" w:hAnsiTheme="minorHAnsi" w:cstheme="minorHAnsi"/>
          <w:szCs w:val="22"/>
          <w:lang w:val="sr-Latn-RS"/>
        </w:rPr>
      </w:pPr>
    </w:p>
    <w:p w14:paraId="023F9167" w14:textId="71FEE512" w:rsidR="00E17393" w:rsidRPr="008936BF" w:rsidRDefault="009F4457" w:rsidP="002433D1">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Датум престанка овог Уговора је датум кад наступи један од следећих догађаја:</w:t>
      </w:r>
    </w:p>
    <w:p w14:paraId="1D39BDB5" w14:textId="77777777" w:rsidR="002433D1" w:rsidRPr="008936BF" w:rsidRDefault="002433D1" w:rsidP="00D64C02">
      <w:pPr>
        <w:tabs>
          <w:tab w:val="left" w:pos="4261"/>
        </w:tabs>
        <w:spacing w:line="276" w:lineRule="auto"/>
        <w:ind w:left="720"/>
        <w:jc w:val="both"/>
        <w:rPr>
          <w:rFonts w:asciiTheme="minorHAnsi" w:hAnsiTheme="minorHAnsi" w:cstheme="minorHAnsi"/>
          <w:szCs w:val="22"/>
          <w:lang w:val="sr-Latn-RS"/>
        </w:rPr>
      </w:pPr>
    </w:p>
    <w:p w14:paraId="674E37D8" w14:textId="4E6D8DED" w:rsidR="002433D1" w:rsidRDefault="009F4457" w:rsidP="000E2353">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датум у који Транспортер потврди Кориснику електронским путем да прихвата Обавештење о раскиду овог Уговора, под условом да Корисник нема Уговорен капацитет нити неизмирена дуговања према Транспортеру;</w:t>
      </w:r>
    </w:p>
    <w:p w14:paraId="062092C6" w14:textId="77777777" w:rsidR="000E2353" w:rsidRDefault="000E2353" w:rsidP="00D64C02">
      <w:pPr>
        <w:tabs>
          <w:tab w:val="left" w:pos="4261"/>
        </w:tabs>
        <w:spacing w:line="276" w:lineRule="auto"/>
        <w:ind w:left="720"/>
        <w:jc w:val="both"/>
        <w:rPr>
          <w:rFonts w:asciiTheme="minorHAnsi" w:hAnsiTheme="minorHAnsi" w:cstheme="minorHAnsi"/>
          <w:szCs w:val="22"/>
          <w:lang w:val="sr-Latn-RS"/>
        </w:rPr>
      </w:pPr>
    </w:p>
    <w:p w14:paraId="4AC05E07" w14:textId="53371524" w:rsidR="003E1227" w:rsidRDefault="009F4457" w:rsidP="003E1227">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датум одређен у Обавештењу о раскиду које се достави у складу са чланом 12.4 овог Уговора;</w:t>
      </w:r>
    </w:p>
    <w:p w14:paraId="187993D4" w14:textId="77777777" w:rsidR="00072F06" w:rsidRDefault="00072F06" w:rsidP="00352490">
      <w:pPr>
        <w:pStyle w:val="ListParagraph"/>
        <w:spacing w:line="276" w:lineRule="auto"/>
        <w:rPr>
          <w:rFonts w:asciiTheme="minorHAnsi" w:hAnsiTheme="minorHAnsi" w:cstheme="minorHAnsi"/>
          <w:szCs w:val="22"/>
          <w:lang w:val="sr-Latn-RS"/>
        </w:rPr>
      </w:pPr>
    </w:p>
    <w:p w14:paraId="213464B9" w14:textId="4C9C134A" w:rsidR="00B35AB3" w:rsidRPr="008936BF" w:rsidRDefault="009F4457" w:rsidP="003E1227">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датум у који наступи догађај услед којег по сили закона настаје немогућност на страни Корисника да извршава права и обавезе из овог уговора у складу да прописима, као што су отварање стечајног поступка, покретање поступка ликвидације, престанак важења лиценце АЕРС издате Кориснику који је дужан да послује као лиценцирани енергетски субјект.</w:t>
      </w:r>
    </w:p>
    <w:bookmarkEnd w:id="7"/>
    <w:p w14:paraId="1903AD70" w14:textId="3F56C89A" w:rsidR="00FE2C11" w:rsidRDefault="00FE2C11" w:rsidP="00D64C02">
      <w:pPr>
        <w:tabs>
          <w:tab w:val="left" w:pos="4261"/>
        </w:tabs>
        <w:spacing w:line="276" w:lineRule="auto"/>
        <w:ind w:left="720"/>
        <w:jc w:val="both"/>
        <w:rPr>
          <w:rFonts w:asciiTheme="minorHAnsi" w:hAnsiTheme="minorHAnsi" w:cstheme="minorHAnsi"/>
          <w:szCs w:val="22"/>
          <w:lang w:val="sr-Latn-RS"/>
        </w:rPr>
      </w:pPr>
    </w:p>
    <w:p w14:paraId="3D21589C" w14:textId="1D4EAD10" w:rsidR="00FE2C11" w:rsidRDefault="00260470" w:rsidP="002433D1">
      <w:pPr>
        <w:pStyle w:val="Heading1"/>
        <w:spacing w:after="0" w:line="276" w:lineRule="auto"/>
        <w:rPr>
          <w:rFonts w:asciiTheme="minorHAnsi" w:hAnsiTheme="minorHAnsi" w:cstheme="minorHAnsi"/>
          <w:szCs w:val="22"/>
          <w:lang w:val="sr-Latn-RS"/>
        </w:rPr>
      </w:pPr>
      <w:bookmarkStart w:id="8" w:name="_Toc532286950"/>
      <w:bookmarkStart w:id="9" w:name="_Toc532286951"/>
      <w:bookmarkStart w:id="10" w:name="_Toc532286952"/>
      <w:bookmarkStart w:id="11" w:name="_Toc532286953"/>
      <w:bookmarkStart w:id="12" w:name="_Toc532286954"/>
      <w:bookmarkStart w:id="13" w:name="_Toc258512112"/>
      <w:bookmarkStart w:id="14" w:name="_Toc259082296"/>
      <w:bookmarkStart w:id="15" w:name="_Toc259082450"/>
      <w:bookmarkStart w:id="16" w:name="_Toc259090281"/>
      <w:bookmarkStart w:id="17" w:name="_Toc259090811"/>
      <w:bookmarkStart w:id="18" w:name="_Toc532286955"/>
      <w:bookmarkStart w:id="19" w:name="_Toc532286956"/>
      <w:bookmarkStart w:id="20" w:name="_Toc532286957"/>
      <w:bookmarkStart w:id="21" w:name="_Toc532286958"/>
      <w:bookmarkStart w:id="22" w:name="_Toc532286959"/>
      <w:bookmarkStart w:id="23" w:name="_Toc532286960"/>
      <w:bookmarkStart w:id="24" w:name="_Toc532286961"/>
      <w:bookmarkStart w:id="25" w:name="_Ref273537797"/>
      <w:bookmarkStart w:id="26" w:name="_Toc353830494"/>
      <w:bookmarkStart w:id="27" w:name="_Ref51167675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heme="minorHAnsi" w:hAnsiTheme="minorHAnsi" w:cstheme="minorHAnsi"/>
          <w:szCs w:val="22"/>
          <w:lang w:val="sr-Latn-RS"/>
        </w:rPr>
        <w:t>права и обавезе уговорних страна</w:t>
      </w:r>
    </w:p>
    <w:p w14:paraId="2F4097C2" w14:textId="77777777" w:rsidR="00A838D1" w:rsidRPr="00D21F37" w:rsidRDefault="00A838D1" w:rsidP="00D64C02">
      <w:pPr>
        <w:tabs>
          <w:tab w:val="left" w:pos="4261"/>
        </w:tabs>
        <w:spacing w:line="276" w:lineRule="auto"/>
        <w:ind w:left="720"/>
        <w:jc w:val="both"/>
        <w:rPr>
          <w:rFonts w:asciiTheme="minorHAnsi" w:hAnsiTheme="minorHAnsi" w:cstheme="minorHAnsi"/>
          <w:szCs w:val="22"/>
          <w:lang w:val="sr-Latn-RS"/>
        </w:rPr>
      </w:pPr>
    </w:p>
    <w:p w14:paraId="09BC5831" w14:textId="5B35B69E" w:rsidR="002433D1" w:rsidRPr="00D21F37" w:rsidRDefault="00260470" w:rsidP="00352490">
      <w:pPr>
        <w:pStyle w:val="Heading2"/>
        <w:spacing w:after="0" w:line="276" w:lineRule="auto"/>
        <w:rPr>
          <w:rFonts w:asciiTheme="minorHAnsi" w:hAnsiTheme="minorHAnsi"/>
          <w:lang w:val="sr-Latn-RS"/>
        </w:rPr>
      </w:pPr>
      <w:r>
        <w:rPr>
          <w:rFonts w:asciiTheme="minorHAnsi" w:hAnsiTheme="minorHAnsi"/>
          <w:lang w:val="sr-Latn-RS"/>
        </w:rPr>
        <w:t>Права и обавезе уговорних страна у поступку аукција и секундарне трговине капацитетима</w:t>
      </w:r>
    </w:p>
    <w:p w14:paraId="6749143A" w14:textId="77777777" w:rsidR="00A838D1" w:rsidRPr="00D21F37" w:rsidRDefault="00A838D1" w:rsidP="00087DC3">
      <w:pPr>
        <w:tabs>
          <w:tab w:val="left" w:pos="4261"/>
        </w:tabs>
        <w:spacing w:line="276" w:lineRule="auto"/>
        <w:ind w:left="720"/>
        <w:jc w:val="both"/>
        <w:rPr>
          <w:rFonts w:asciiTheme="minorHAnsi" w:hAnsiTheme="minorHAnsi" w:cstheme="minorHAnsi"/>
          <w:szCs w:val="22"/>
          <w:lang w:val="sr-Latn-RS"/>
        </w:rPr>
      </w:pPr>
    </w:p>
    <w:p w14:paraId="70E566A3" w14:textId="7C396E98" w:rsidR="00836C91" w:rsidRPr="008936BF" w:rsidRDefault="00260470" w:rsidP="002433D1">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који не испуњава критеријуме Изузећа по основу кредитног рејтинга, ако намерава да уговори Капацитетни производ има обавезу да Транспортеру достави Инструмент обезбеђења плаћања Накнаде за транспорт у складу са одредбама Правила о раду које уређују износ, начин и рокове доставе инструмента обезбеђења плаћања након чега Корисник има право да:</w:t>
      </w:r>
    </w:p>
    <w:p w14:paraId="7617DA4D" w14:textId="77777777" w:rsidR="002433D1" w:rsidRPr="008936BF" w:rsidRDefault="002433D1" w:rsidP="002433D1">
      <w:pPr>
        <w:pStyle w:val="Heading3"/>
        <w:numPr>
          <w:ilvl w:val="0"/>
          <w:numId w:val="0"/>
        </w:numPr>
        <w:spacing w:after="0" w:line="276" w:lineRule="auto"/>
        <w:ind w:left="1800"/>
        <w:rPr>
          <w:rFonts w:asciiTheme="minorHAnsi" w:hAnsiTheme="minorHAnsi" w:cstheme="minorHAnsi"/>
          <w:szCs w:val="22"/>
          <w:lang w:val="sr-Latn-RS"/>
        </w:rPr>
      </w:pPr>
    </w:p>
    <w:p w14:paraId="01B9E55A" w14:textId="45E88185" w:rsidR="00836C91" w:rsidRPr="008936BF" w:rsidRDefault="00260470" w:rsidP="00F070F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учествује на аукцијама које се спроводе у складу са одредбама Правила о раду које уређују аукције за Капацитетне производе и да на њима уговара Капацитетне производе; и</w:t>
      </w:r>
    </w:p>
    <w:p w14:paraId="655E08CD" w14:textId="77777777" w:rsidR="00D158A2" w:rsidRPr="008936BF" w:rsidRDefault="00D158A2" w:rsidP="00F070F0">
      <w:pPr>
        <w:pStyle w:val="Heading4"/>
        <w:numPr>
          <w:ilvl w:val="0"/>
          <w:numId w:val="0"/>
        </w:numPr>
        <w:spacing w:after="0" w:line="276" w:lineRule="auto"/>
        <w:ind w:left="2782"/>
        <w:rPr>
          <w:rFonts w:asciiTheme="minorHAnsi" w:hAnsiTheme="minorHAnsi" w:cstheme="minorHAnsi"/>
          <w:szCs w:val="22"/>
          <w:lang w:val="sr-Latn-RS"/>
        </w:rPr>
      </w:pPr>
    </w:p>
    <w:p w14:paraId="04A79D2D" w14:textId="1BDAB3B3" w:rsidR="009B4EC5" w:rsidRDefault="00260470" w:rsidP="00F070F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прибави од другог Корисника Уговорени капацитет путем секундарне трговине капацитетима у складу одредбама Правила о раду које уређују секундарну трговину капацитетима.</w:t>
      </w:r>
    </w:p>
    <w:p w14:paraId="08C73619" w14:textId="77777777" w:rsidR="009A3528" w:rsidRDefault="009A3528" w:rsidP="00352490">
      <w:pPr>
        <w:pStyle w:val="ListParagraph"/>
        <w:spacing w:line="276" w:lineRule="auto"/>
        <w:rPr>
          <w:rFonts w:asciiTheme="minorHAnsi" w:hAnsiTheme="minorHAnsi" w:cstheme="minorHAnsi"/>
          <w:szCs w:val="22"/>
          <w:lang w:val="sr-Latn-RS"/>
        </w:rPr>
      </w:pPr>
    </w:p>
    <w:p w14:paraId="2D458B62" w14:textId="3A3FE863" w:rsidR="009B4EC5" w:rsidRPr="00E5035B" w:rsidRDefault="00260470" w:rsidP="00352490">
      <w:pPr>
        <w:pStyle w:val="Heading2"/>
        <w:spacing w:after="0" w:line="276" w:lineRule="auto"/>
        <w:rPr>
          <w:rFonts w:asciiTheme="minorHAnsi" w:hAnsiTheme="minorHAnsi"/>
          <w:b w:val="0"/>
          <w:bCs w:val="0"/>
          <w:lang w:val="sr-Latn-RS"/>
        </w:rPr>
      </w:pPr>
      <w:r>
        <w:rPr>
          <w:rFonts w:asciiTheme="minorHAnsi" w:hAnsiTheme="minorHAnsi"/>
          <w:lang w:val="sr-Latn-RS"/>
        </w:rPr>
        <w:t>Права и обавезе уговорних страна у вези транспорта гаса</w:t>
      </w:r>
    </w:p>
    <w:p w14:paraId="6B0B5898" w14:textId="77777777" w:rsidR="00F070F0" w:rsidRPr="002856FF" w:rsidRDefault="00F070F0" w:rsidP="00352490">
      <w:pPr>
        <w:pStyle w:val="ListParagraph"/>
        <w:spacing w:line="276" w:lineRule="auto"/>
        <w:rPr>
          <w:rFonts w:asciiTheme="minorHAnsi" w:hAnsiTheme="minorHAnsi" w:cstheme="minorHAnsi"/>
          <w:bCs/>
          <w:szCs w:val="22"/>
          <w:lang w:val="sr-Latn-RS"/>
        </w:rPr>
      </w:pPr>
    </w:p>
    <w:p w14:paraId="5E5AD687" w14:textId="1147DB6B" w:rsidR="00D158A2" w:rsidRPr="008936BF" w:rsidRDefault="00260470" w:rsidP="00F80C8A">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Након уговарања Капацитетног производа на аукцији или по основу секундарне трговине капацитетима:</w:t>
      </w:r>
    </w:p>
    <w:p w14:paraId="10C48125" w14:textId="77777777" w:rsidR="00F070F0" w:rsidRPr="008936BF" w:rsidRDefault="00F070F0" w:rsidP="00352490">
      <w:pPr>
        <w:pStyle w:val="ListParagraph"/>
        <w:spacing w:line="276" w:lineRule="auto"/>
        <w:rPr>
          <w:rFonts w:asciiTheme="minorHAnsi" w:hAnsiTheme="minorHAnsi" w:cstheme="minorHAnsi"/>
          <w:szCs w:val="22"/>
          <w:lang w:val="sr-Latn-RS"/>
        </w:rPr>
      </w:pPr>
    </w:p>
    <w:p w14:paraId="57AAFDF7" w14:textId="3CB479AF" w:rsidR="00D158A2" w:rsidRPr="008936BF" w:rsidRDefault="00260470" w:rsidP="00F80C8A">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има право:</w:t>
      </w:r>
    </w:p>
    <w:p w14:paraId="07F2F56A" w14:textId="4B2586E7" w:rsidR="00F070F0" w:rsidRPr="008936BF" w:rsidRDefault="00F070F0" w:rsidP="00352490">
      <w:pPr>
        <w:pStyle w:val="ListParagraph"/>
        <w:spacing w:line="276" w:lineRule="auto"/>
        <w:rPr>
          <w:rFonts w:asciiTheme="minorHAnsi" w:hAnsiTheme="minorHAnsi" w:cstheme="minorHAnsi"/>
          <w:szCs w:val="22"/>
          <w:lang w:val="sr-Latn-RS"/>
        </w:rPr>
      </w:pPr>
    </w:p>
    <w:p w14:paraId="565A2EAD" w14:textId="2B424871" w:rsidR="00D158A2" w:rsidRPr="008936BF" w:rsidRDefault="00260470" w:rsidP="00F80C8A">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да користи Услугу транспорта гаса у Уговореном капацитету сваког часа сваког Гасног дана током Периода транспорта који одговара Капацитетном производу, у складу са послатим Номинацијама, односно Реноминацијама и у количини једнакој Потврђеним количинама на Уговореној улазној тачки за предметни Гасни дан (односно део Гасног дана), а Транспортер има обавезу да:</w:t>
      </w:r>
    </w:p>
    <w:p w14:paraId="740ED4B6" w14:textId="77777777" w:rsidR="009A3528" w:rsidRPr="008936BF" w:rsidRDefault="009A3528" w:rsidP="00352490">
      <w:pPr>
        <w:pStyle w:val="ListParagraph"/>
        <w:spacing w:line="276" w:lineRule="auto"/>
        <w:rPr>
          <w:rFonts w:asciiTheme="minorHAnsi" w:hAnsiTheme="minorHAnsi" w:cstheme="minorHAnsi"/>
          <w:szCs w:val="22"/>
          <w:lang w:val="sr-Latn-RS"/>
        </w:rPr>
      </w:pPr>
    </w:p>
    <w:p w14:paraId="0837D435" w14:textId="7C034D9B" w:rsidR="0011587D" w:rsidRPr="008936BF" w:rsidRDefault="00260470" w:rsidP="00F80C8A">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преузима Гас за транспорт на Уговореној улазној тачки у износу који не прелази збир Уговорених капацитета свих Капацитетних производа које је Корисник уговорио за тај Гасни дан; и</w:t>
      </w:r>
    </w:p>
    <w:p w14:paraId="3A3B9B39" w14:textId="77777777" w:rsidR="00F80C8A" w:rsidRPr="008936BF" w:rsidRDefault="00F80C8A" w:rsidP="00352490">
      <w:pPr>
        <w:pStyle w:val="ListParagraph"/>
        <w:spacing w:line="276" w:lineRule="auto"/>
        <w:rPr>
          <w:rFonts w:asciiTheme="minorHAnsi" w:hAnsiTheme="minorHAnsi" w:cstheme="minorHAnsi"/>
          <w:szCs w:val="22"/>
          <w:lang w:val="sr-Latn-RS"/>
        </w:rPr>
      </w:pPr>
    </w:p>
    <w:p w14:paraId="3A879810" w14:textId="1664DC39" w:rsidR="0011587D" w:rsidRDefault="00260470" w:rsidP="00F80C8A">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испоручи и стави на располагање Гас на Уговореној излазној тачки(ама) у износу који не прелази збир Уговорених капацитета свих Капацитетних производа уговорених за тај Гасни дан.</w:t>
      </w:r>
    </w:p>
    <w:p w14:paraId="45E8CBA2" w14:textId="77777777" w:rsidR="007D5542" w:rsidRDefault="007D5542" w:rsidP="00352490">
      <w:pPr>
        <w:pStyle w:val="ListParagraph"/>
        <w:spacing w:line="276" w:lineRule="auto"/>
        <w:rPr>
          <w:rFonts w:asciiTheme="minorHAnsi" w:hAnsiTheme="minorHAnsi" w:cstheme="minorHAnsi"/>
          <w:szCs w:val="22"/>
          <w:lang w:val="sr-Latn-RS"/>
        </w:rPr>
      </w:pPr>
    </w:p>
    <w:p w14:paraId="3A4438D1" w14:textId="56FEB472" w:rsidR="00E6544E" w:rsidRDefault="00260470" w:rsidP="00AC594D">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Предаје свој Уговорени капацитет у складу са одредбама Правила о раду које уређују Предају</w:t>
      </w:r>
      <w:r>
        <w:rPr>
          <w:rFonts w:asciiTheme="minorHAnsi" w:hAnsiTheme="minorHAnsi" w:cstheme="minorHAnsi"/>
          <w:szCs w:val="22"/>
          <w:lang w:val="sr-Cyrl-RS"/>
        </w:rPr>
        <w:t>.</w:t>
      </w:r>
    </w:p>
    <w:p w14:paraId="1AA89FEA" w14:textId="77777777" w:rsidR="002856FF" w:rsidRPr="00AC594D" w:rsidRDefault="002856FF" w:rsidP="00352490">
      <w:pPr>
        <w:pStyle w:val="ListParagraph"/>
        <w:spacing w:line="276" w:lineRule="auto"/>
        <w:rPr>
          <w:rFonts w:asciiTheme="minorHAnsi" w:hAnsiTheme="minorHAnsi" w:cstheme="minorHAnsi"/>
          <w:szCs w:val="22"/>
          <w:lang w:val="sr-Latn-RS"/>
        </w:rPr>
      </w:pPr>
    </w:p>
    <w:p w14:paraId="162BB5F4" w14:textId="0EED4CA5" w:rsidR="007D5542" w:rsidRPr="00AC594D" w:rsidRDefault="00260470" w:rsidP="00AC594D">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прибавља и располаже Уговореним капацитетом, и то Давањем на коришћење и/или Уступањем, у целини или делу, у складу са одредбама Правила о раду које уређују секундарну трговину капацитетима.</w:t>
      </w:r>
    </w:p>
    <w:p w14:paraId="73EC2488" w14:textId="77777777" w:rsidR="00D51FA5" w:rsidRDefault="00D51FA5" w:rsidP="00352490">
      <w:pPr>
        <w:pStyle w:val="ListParagraph"/>
        <w:spacing w:line="276" w:lineRule="auto"/>
        <w:rPr>
          <w:rFonts w:asciiTheme="minorHAnsi" w:hAnsiTheme="minorHAnsi" w:cstheme="minorHAnsi"/>
          <w:szCs w:val="22"/>
          <w:lang w:val="sr-Latn-RS"/>
        </w:rPr>
      </w:pPr>
    </w:p>
    <w:p w14:paraId="6820B8D9" w14:textId="259A852A" w:rsidR="00F80C8A" w:rsidRPr="008936BF" w:rsidRDefault="00260470" w:rsidP="00072CF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има обавезу да:</w:t>
      </w:r>
    </w:p>
    <w:p w14:paraId="45700102" w14:textId="77777777" w:rsidR="003A79E3" w:rsidRDefault="003A79E3" w:rsidP="00352490">
      <w:pPr>
        <w:pStyle w:val="ListParagraph"/>
        <w:spacing w:line="276" w:lineRule="auto"/>
        <w:rPr>
          <w:rFonts w:asciiTheme="minorHAnsi" w:hAnsiTheme="minorHAnsi" w:cstheme="minorHAnsi"/>
          <w:szCs w:val="22"/>
          <w:lang w:val="sr-Latn-RS"/>
        </w:rPr>
      </w:pPr>
    </w:p>
    <w:p w14:paraId="39378430" w14:textId="31BBD1E7" w:rsidR="0027244C" w:rsidRDefault="0073757F" w:rsidP="003A79E3">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на Уговореној улазној тачки предаје Гас чији квалитет одговара прописаним захтевима квалитета у смислу одредби Правила о раду које уређују квалитет гаса, а у складу са послатим Номинацијама, односно </w:t>
      </w:r>
      <w:r>
        <w:rPr>
          <w:rFonts w:asciiTheme="minorHAnsi" w:hAnsiTheme="minorHAnsi" w:cstheme="minorHAnsi"/>
          <w:szCs w:val="22"/>
          <w:lang w:val="sr-Latn-RS"/>
        </w:rPr>
        <w:lastRenderedPageBreak/>
        <w:t>Реноминацијама и у количини једнакој Потврђеним количинама на Уговореној излазној тачки за исти Гасни дан (односно део Гасног дана)</w:t>
      </w:r>
      <w:r w:rsidR="004A5707">
        <w:rPr>
          <w:rFonts w:asciiTheme="minorHAnsi" w:hAnsiTheme="minorHAnsi" w:cstheme="minorHAnsi"/>
          <w:szCs w:val="22"/>
          <w:lang w:val="sr-Cyrl-RS"/>
        </w:rPr>
        <w:t>.</w:t>
      </w:r>
    </w:p>
    <w:p w14:paraId="4634CA91" w14:textId="77777777" w:rsidR="009B2BAB" w:rsidRDefault="009B2BAB" w:rsidP="00352490">
      <w:pPr>
        <w:pStyle w:val="ListParagraph"/>
        <w:spacing w:line="276" w:lineRule="auto"/>
        <w:rPr>
          <w:rFonts w:asciiTheme="minorHAnsi" w:hAnsiTheme="minorHAnsi" w:cstheme="minorHAnsi"/>
          <w:szCs w:val="22"/>
          <w:lang w:val="sr-Latn-RS"/>
        </w:rPr>
      </w:pPr>
    </w:p>
    <w:p w14:paraId="64DD3D1D" w14:textId="2C44663A" w:rsidR="00E33D15" w:rsidRDefault="004A5707" w:rsidP="00F8160F">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преузима Гас који Транспортер испоручује на Уговореној излазној тачки у складу са послатим Номинацијама, односно Реноминацијама које је Транспортер прихватио у складу са одредбама Правила о раду које уређују номинације.</w:t>
      </w:r>
    </w:p>
    <w:p w14:paraId="0CE62829" w14:textId="77777777" w:rsidR="00B40131" w:rsidRDefault="00B40131" w:rsidP="00352490">
      <w:pPr>
        <w:pStyle w:val="ListParagraph"/>
        <w:spacing w:line="276" w:lineRule="auto"/>
        <w:rPr>
          <w:rFonts w:asciiTheme="minorHAnsi" w:hAnsiTheme="minorHAnsi" w:cstheme="minorHAnsi"/>
          <w:szCs w:val="22"/>
          <w:lang w:val="sr-Latn-RS"/>
        </w:rPr>
      </w:pPr>
    </w:p>
    <w:p w14:paraId="6547B6FC" w14:textId="7B7EC27B" w:rsidR="00476A5F" w:rsidRPr="008936BF" w:rsidRDefault="004A5707" w:rsidP="00F8160F">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настоји да обезбеди уравнотежену предају и преузимање количина Природног гаса на Улазној тачки, односно Излазној тачки у оквиру истог Гасног дана у коме користи Услугу транспорта гаса.</w:t>
      </w:r>
    </w:p>
    <w:p w14:paraId="1AACED85"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3D30F3FE" w14:textId="6B9F67C3" w:rsidR="00F80C8A" w:rsidRPr="008936BF" w:rsidRDefault="004A5707" w:rsidP="00F8160F">
      <w:pPr>
        <w:pStyle w:val="Heading5"/>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 основу Месечних фактура плати:</w:t>
      </w:r>
    </w:p>
    <w:p w14:paraId="515B236A"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563DCF48" w14:textId="42040F9A" w:rsidR="00F8160F" w:rsidRPr="008936BF"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Накнаду за транспорт за све Уговорене капацитете који је уговорио као Капацитетне производе на свакој Тачки интерконекције са клаузулом „транспортуј или плати“. Накнада за транспорт се одређује у износу који се обрачунава по Аукцијској цени коју је Корисник прихватио да плати на аукцији односно по Аукцијској цени Уговореног капацитета који је прибавио од другог Корисника путем секундарне трговине капацитетима, без обзира да ли користи Уговорени капацитет;</w:t>
      </w:r>
    </w:p>
    <w:p w14:paraId="5C6400E1" w14:textId="70C1A992" w:rsidR="00CC43EF" w:rsidRPr="008936BF" w:rsidRDefault="00CC43EF" w:rsidP="00352490">
      <w:pPr>
        <w:pStyle w:val="ListParagraph"/>
        <w:spacing w:line="276" w:lineRule="auto"/>
        <w:rPr>
          <w:rFonts w:asciiTheme="minorHAnsi" w:hAnsiTheme="minorHAnsi" w:cstheme="minorHAnsi"/>
          <w:szCs w:val="22"/>
          <w:lang w:val="sr-Latn-RS"/>
        </w:rPr>
      </w:pPr>
    </w:p>
    <w:p w14:paraId="6639747A" w14:textId="6A7DDF76" w:rsidR="008031EB" w:rsidRPr="00087B13"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трошкове набавке Гас за сопствену потрошњу обрачунате у складу са одредбама Правила о раду које уређују гас за сопствену потрошњу, осим у случају да је Корисник одлучио да доставља Транспортеру Гас за сопствену потрошњу у натури када је Корисник дужан да плати зависне трошкове набавке (који укључују и трошкове транспорта до ВТР) и све припадајуће порезе, таксе и дажбине;</w:t>
      </w:r>
    </w:p>
    <w:p w14:paraId="2BCF5373"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203A0534" w14:textId="6A258211" w:rsidR="007F29D0"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Накнаду за дебаланс обрачунату у складу са одредбама Правила о раду које уређују дебаланс, у случају да не изврши обавезу уравнотежене предаје и преузимања Гаса са транспорта у Гасном дану;</w:t>
      </w:r>
    </w:p>
    <w:p w14:paraId="5D3A0E53" w14:textId="2F20E420" w:rsidR="007257EE" w:rsidRDefault="007257EE" w:rsidP="007F29D0">
      <w:pPr>
        <w:pStyle w:val="Heading6"/>
        <w:numPr>
          <w:ilvl w:val="0"/>
          <w:numId w:val="0"/>
        </w:numPr>
        <w:spacing w:after="0" w:line="276" w:lineRule="auto"/>
        <w:ind w:left="4320"/>
        <w:rPr>
          <w:rFonts w:asciiTheme="minorHAnsi" w:hAnsiTheme="minorHAnsi" w:cstheme="minorHAnsi"/>
          <w:szCs w:val="22"/>
          <w:lang w:val="sr-Latn-RS"/>
        </w:rPr>
      </w:pPr>
    </w:p>
    <w:p w14:paraId="4B8E2B9F" w14:textId="45580483" w:rsidR="00AF5427"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непокривену Аукцијску премију у случају да је Предати капацитет Транспортер уговорио са трећим лицем на аукцији на захтев Корисника;</w:t>
      </w:r>
    </w:p>
    <w:p w14:paraId="282C6195" w14:textId="77777777" w:rsidR="00AF5427" w:rsidRDefault="00AF5427" w:rsidP="00352490">
      <w:pPr>
        <w:pStyle w:val="ListParagraph"/>
        <w:spacing w:line="276" w:lineRule="auto"/>
        <w:rPr>
          <w:rFonts w:asciiTheme="minorHAnsi" w:hAnsiTheme="minorHAnsi" w:cstheme="minorHAnsi"/>
          <w:szCs w:val="22"/>
          <w:lang w:val="sr-Latn-RS"/>
        </w:rPr>
      </w:pPr>
    </w:p>
    <w:p w14:paraId="3E7A59C9" w14:textId="33298A64" w:rsidR="00476A5F" w:rsidRPr="008936BF"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друге трошкове ако настану у вези са уговореним транспортом Гаса.</w:t>
      </w:r>
    </w:p>
    <w:p w14:paraId="5073F364"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7956D947" w14:textId="378DE4EE" w:rsidR="00D81CFA" w:rsidRDefault="004A5707" w:rsidP="00F8160F">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има право да Кориснику наплати накнаде за све уговорене Услуге транспорта гаса у складу са овим Уговором и Правилима о раду, у износу који исказује у Месечним фактурама а које одговарају накнадама из тачке 4.2.1.2 (</w:t>
      </w:r>
      <w:r w:rsidR="0057038A">
        <w:rPr>
          <w:rFonts w:asciiTheme="minorHAnsi" w:hAnsiTheme="minorHAnsi" w:cstheme="minorHAnsi"/>
          <w:szCs w:val="22"/>
          <w:lang w:val="sr-Latn-RS"/>
        </w:rPr>
        <w:t>i</w:t>
      </w:r>
      <w:r>
        <w:rPr>
          <w:rFonts w:asciiTheme="minorHAnsi" w:hAnsiTheme="minorHAnsi" w:cstheme="minorHAnsi"/>
          <w:szCs w:val="22"/>
          <w:lang w:val="sr-Latn-RS"/>
        </w:rPr>
        <w:t>) овог Уговора и додатне трошкове из тачке 4.2.1.2 од подтачке (</w:t>
      </w:r>
      <w:r w:rsidR="0057038A">
        <w:rPr>
          <w:rFonts w:asciiTheme="minorHAnsi" w:hAnsiTheme="minorHAnsi" w:cstheme="minorHAnsi"/>
          <w:szCs w:val="22"/>
          <w:lang w:val="sr-Latn-RS"/>
        </w:rPr>
        <w:t>ii</w:t>
      </w:r>
      <w:r>
        <w:rPr>
          <w:rFonts w:asciiTheme="minorHAnsi" w:hAnsiTheme="minorHAnsi" w:cstheme="minorHAnsi"/>
          <w:szCs w:val="22"/>
          <w:lang w:val="sr-Latn-RS"/>
        </w:rPr>
        <w:t>) до подтачке (</w:t>
      </w:r>
      <w:r w:rsidR="0057038A">
        <w:rPr>
          <w:rFonts w:asciiTheme="minorHAnsi" w:hAnsiTheme="minorHAnsi" w:cstheme="minorHAnsi"/>
          <w:szCs w:val="22"/>
          <w:lang w:val="sr-Latn-RS"/>
        </w:rPr>
        <w:t>v</w:t>
      </w:r>
      <w:r>
        <w:rPr>
          <w:rFonts w:asciiTheme="minorHAnsi" w:hAnsiTheme="minorHAnsi" w:cstheme="minorHAnsi"/>
          <w:szCs w:val="22"/>
          <w:lang w:val="sr-Latn-RS"/>
        </w:rPr>
        <w:t>) који настану током транспорта у складу са Правилима о раду.</w:t>
      </w:r>
    </w:p>
    <w:p w14:paraId="13DA7F98" w14:textId="77777777" w:rsidR="00D81CFA" w:rsidRDefault="00D81CFA" w:rsidP="00352490">
      <w:pPr>
        <w:pStyle w:val="ListParagraph"/>
        <w:spacing w:line="276" w:lineRule="auto"/>
        <w:rPr>
          <w:rFonts w:asciiTheme="minorHAnsi" w:hAnsiTheme="minorHAnsi" w:cstheme="minorHAnsi"/>
          <w:szCs w:val="22"/>
          <w:lang w:val="sr-Latn-RS"/>
        </w:rPr>
      </w:pPr>
    </w:p>
    <w:p w14:paraId="55FB5B37" w14:textId="20F3F235" w:rsidR="00381404" w:rsidRPr="008936BF" w:rsidRDefault="004A5707" w:rsidP="00F8160F">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преузима обавезу да сваког Гасног дана током Периода транспорта који је примењив на Капацитетни производ омогући Кориснику предају Природног гаса на транспорт до обима Уговореног капацитета које је Корисник уговорио на Тачки интерконекције у свим Капацитетним производима, и да Кориснику пружи Услугу транспорта гаса, тако што Транспортер има обавезу да:</w:t>
      </w:r>
    </w:p>
    <w:p w14:paraId="1712368A"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08922333" w14:textId="0910EF29" w:rsidR="00DC7A3E" w:rsidRPr="008936BF" w:rsidRDefault="004A5707" w:rsidP="00F8160F">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преузима све количине Гаса које је Корисник номиновао за релевантни Гасни дан на Уговореној улазној тачки под условом да их је Транспортер потврдио за транспорт гаса за тај Гасни дан; </w:t>
      </w:r>
    </w:p>
    <w:p w14:paraId="474979CE" w14:textId="77777777" w:rsidR="00F8160F" w:rsidRPr="008936BF" w:rsidRDefault="00F8160F" w:rsidP="00352490">
      <w:pPr>
        <w:pStyle w:val="ListParagraph"/>
        <w:spacing w:line="276" w:lineRule="auto"/>
        <w:rPr>
          <w:rFonts w:asciiTheme="minorHAnsi" w:hAnsiTheme="minorHAnsi" w:cstheme="minorHAnsi"/>
          <w:szCs w:val="22"/>
          <w:lang w:val="sr-Latn-RS"/>
        </w:rPr>
      </w:pPr>
    </w:p>
    <w:p w14:paraId="309FB27E" w14:textId="2E5A5AD2" w:rsidR="00DC7A3E" w:rsidRDefault="004A5707" w:rsidP="004964D4">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истовремено испоручи Кориснику, као генеричку робу, Природни гас на Уговореној излазној тачки, истог енергетског садржаја и квалитета Гаса у складу са одредбама Правила о раду које уређују квалитет гаса;</w:t>
      </w:r>
    </w:p>
    <w:p w14:paraId="2AE6661B" w14:textId="77777777" w:rsidR="00486232" w:rsidRDefault="00486232" w:rsidP="00352490">
      <w:pPr>
        <w:pStyle w:val="ListParagraph"/>
        <w:spacing w:line="276" w:lineRule="auto"/>
        <w:rPr>
          <w:rFonts w:asciiTheme="minorHAnsi" w:hAnsiTheme="minorHAnsi" w:cstheme="minorHAnsi"/>
          <w:szCs w:val="22"/>
          <w:lang w:val="sr-Latn-RS"/>
        </w:rPr>
      </w:pPr>
    </w:p>
    <w:p w14:paraId="56DC56DC" w14:textId="00C1785C" w:rsidR="00486232" w:rsidRDefault="008D6CD5" w:rsidP="00492659">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плати накнаду за дебаланс обрачунату у складу са одредбама Правила о раду које уређују дебаланс у случају позитивног Дебаланса Корисника; и</w:t>
      </w:r>
    </w:p>
    <w:p w14:paraId="53D2FADC" w14:textId="77777777" w:rsidR="00486232" w:rsidRDefault="00486232" w:rsidP="00352490">
      <w:pPr>
        <w:pStyle w:val="ListParagraph"/>
        <w:spacing w:line="276" w:lineRule="auto"/>
        <w:rPr>
          <w:rFonts w:asciiTheme="minorHAnsi" w:hAnsiTheme="minorHAnsi" w:cstheme="minorHAnsi"/>
          <w:szCs w:val="22"/>
          <w:lang w:val="sr-Latn-RS"/>
        </w:rPr>
      </w:pPr>
    </w:p>
    <w:p w14:paraId="3BCE34A1" w14:textId="56231F55" w:rsidR="000F48CB" w:rsidRPr="00397643" w:rsidRDefault="008D6CD5" w:rsidP="00492659">
      <w:pPr>
        <w:pStyle w:val="Heading6"/>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плати Кориснику трошкове набавке Гаса за сопствену потрошњу у случају предвиђеним Правилима о раду када је разлика КН позитивна. </w:t>
      </w:r>
    </w:p>
    <w:p w14:paraId="3E933AB9" w14:textId="77777777" w:rsidR="00492659" w:rsidRDefault="00492659" w:rsidP="00492659">
      <w:pPr>
        <w:pStyle w:val="Heading6"/>
        <w:numPr>
          <w:ilvl w:val="0"/>
          <w:numId w:val="0"/>
        </w:numPr>
        <w:spacing w:after="0" w:line="276" w:lineRule="auto"/>
        <w:ind w:left="4320"/>
        <w:rPr>
          <w:rFonts w:asciiTheme="minorHAnsi" w:hAnsiTheme="minorHAnsi" w:cstheme="minorHAnsi"/>
          <w:szCs w:val="22"/>
          <w:lang w:val="sr-Latn-RS"/>
        </w:rPr>
      </w:pPr>
    </w:p>
    <w:p w14:paraId="370BA324" w14:textId="720FB3E3" w:rsidR="00F97FF8" w:rsidRPr="008936BF" w:rsidRDefault="008D6CD5" w:rsidP="00F97FF8">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Уговорне стране имају и друга права и обавезе утврђене у Правилима о раду и овим Уговором као права и обавезе Транспортера односно Корисника.</w:t>
      </w:r>
    </w:p>
    <w:p w14:paraId="3B9AA729" w14:textId="77777777" w:rsidR="00F97FF8" w:rsidRDefault="00F97FF8" w:rsidP="00352490">
      <w:pPr>
        <w:pStyle w:val="ListParagraph"/>
        <w:spacing w:line="276" w:lineRule="auto"/>
        <w:rPr>
          <w:rFonts w:asciiTheme="minorHAnsi" w:hAnsiTheme="minorHAnsi" w:cstheme="minorHAnsi"/>
          <w:szCs w:val="22"/>
          <w:lang w:val="sr-Latn-RS"/>
        </w:rPr>
      </w:pPr>
    </w:p>
    <w:p w14:paraId="027E2E05" w14:textId="320A0832" w:rsidR="00DF6FDA" w:rsidRDefault="008D6CD5">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 случају да Корисник располагао својим Уговореним капацитетом на секундарном тржишту и/или Предајом Уговореног капацитета Транспортеру, овај Уговор сматра се измењеним у погледу износа Уговореног капацитета, тако да се он умањује у целини или делу за количину коју је Уступио и/или за количину Поново уговореног капацитета у складу са Правилима о раду који уређују предају.</w:t>
      </w:r>
      <w:r w:rsidR="00356BCF" w:rsidRPr="008936BF">
        <w:rPr>
          <w:rFonts w:asciiTheme="minorHAnsi" w:hAnsiTheme="minorHAnsi" w:cstheme="minorHAnsi"/>
          <w:szCs w:val="22"/>
          <w:lang w:val="sr-Latn-RS"/>
        </w:rPr>
        <w:t xml:space="preserve"> </w:t>
      </w:r>
    </w:p>
    <w:p w14:paraId="05767B67" w14:textId="77777777" w:rsidR="002660F4" w:rsidRPr="008936BF" w:rsidRDefault="002660F4" w:rsidP="002660F4">
      <w:pPr>
        <w:pStyle w:val="Heading3"/>
        <w:numPr>
          <w:ilvl w:val="0"/>
          <w:numId w:val="0"/>
        </w:numPr>
        <w:spacing w:after="0" w:line="276" w:lineRule="auto"/>
        <w:ind w:left="1800"/>
        <w:rPr>
          <w:rFonts w:asciiTheme="minorHAnsi" w:hAnsiTheme="minorHAnsi" w:cstheme="minorHAnsi"/>
          <w:szCs w:val="22"/>
          <w:lang w:val="sr-Latn-RS"/>
        </w:rPr>
      </w:pPr>
    </w:p>
    <w:p w14:paraId="35E26442" w14:textId="2065F6BE" w:rsidR="00C14D37" w:rsidRPr="008936BF" w:rsidRDefault="008D6CD5" w:rsidP="004964D4">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Остале обавезе</w:t>
      </w:r>
    </w:p>
    <w:p w14:paraId="45D7B9A7" w14:textId="77777777" w:rsidR="00ED2F4B" w:rsidRPr="00576330" w:rsidRDefault="00ED2F4B" w:rsidP="00576330">
      <w:pPr>
        <w:pStyle w:val="Heading1"/>
        <w:numPr>
          <w:ilvl w:val="0"/>
          <w:numId w:val="0"/>
        </w:numPr>
        <w:spacing w:after="0" w:line="276" w:lineRule="auto"/>
        <w:ind w:left="720"/>
        <w:rPr>
          <w:rFonts w:asciiTheme="minorHAnsi" w:hAnsiTheme="minorHAnsi" w:cstheme="minorHAnsi"/>
          <w:szCs w:val="22"/>
          <w:lang w:val="sr-Latn-RS"/>
        </w:rPr>
      </w:pPr>
    </w:p>
    <w:p w14:paraId="492CFEEF" w14:textId="5B8A65A5" w:rsidR="00C14D37" w:rsidRPr="008936BF" w:rsidRDefault="008D6CD5" w:rsidP="004964D4">
      <w:pPr>
        <w:pStyle w:val="Heading2"/>
        <w:spacing w:after="0" w:line="276" w:lineRule="auto"/>
        <w:rPr>
          <w:rFonts w:asciiTheme="minorHAnsi" w:hAnsiTheme="minorHAnsi" w:cstheme="minorHAnsi"/>
          <w:szCs w:val="22"/>
          <w:lang w:val="sr-Latn-RS"/>
        </w:rPr>
      </w:pPr>
      <w:r>
        <w:rPr>
          <w:rFonts w:asciiTheme="minorHAnsi" w:hAnsiTheme="minorHAnsi" w:cstheme="minorHAnsi"/>
          <w:szCs w:val="22"/>
          <w:lang w:val="sr-Latn-RS"/>
        </w:rPr>
        <w:t>Омогућавање транспорта</w:t>
      </w:r>
    </w:p>
    <w:p w14:paraId="02461267" w14:textId="77777777" w:rsidR="004964D4" w:rsidRPr="008936BF" w:rsidRDefault="004964D4" w:rsidP="00087DC3">
      <w:pPr>
        <w:tabs>
          <w:tab w:val="left" w:pos="4261"/>
        </w:tabs>
        <w:spacing w:line="276" w:lineRule="auto"/>
        <w:ind w:left="720"/>
        <w:jc w:val="both"/>
        <w:rPr>
          <w:rFonts w:asciiTheme="minorHAnsi" w:hAnsiTheme="minorHAnsi" w:cstheme="minorHAnsi"/>
          <w:szCs w:val="22"/>
          <w:lang w:val="sr-Latn-RS"/>
        </w:rPr>
      </w:pPr>
    </w:p>
    <w:p w14:paraId="18038DFE" w14:textId="76F9A5FF" w:rsidR="007C0A85" w:rsidRPr="008936BF" w:rsidRDefault="008D6CD5" w:rsidP="00701616">
      <w:pPr>
        <w:pStyle w:val="Heading3"/>
        <w:tabs>
          <w:tab w:val="clear" w:pos="2073"/>
          <w:tab w:val="num" w:pos="1364"/>
        </w:tabs>
        <w:spacing w:after="0" w:line="276" w:lineRule="auto"/>
        <w:ind w:left="1364"/>
        <w:rPr>
          <w:rFonts w:asciiTheme="minorHAnsi" w:hAnsiTheme="minorHAnsi" w:cstheme="minorHAnsi"/>
          <w:szCs w:val="22"/>
          <w:lang w:val="sr-Latn-RS"/>
        </w:rPr>
      </w:pPr>
      <w:r>
        <w:rPr>
          <w:rFonts w:asciiTheme="minorHAnsi" w:hAnsiTheme="minorHAnsi" w:cstheme="minorHAnsi"/>
          <w:szCs w:val="22"/>
          <w:lang w:val="sr-Latn-RS"/>
        </w:rPr>
        <w:t>Транспортер се обавезује да редовно одржава Гасовод и да, у случају оштећења, доведе Гасовод у првобитно стање, како би обезбедио транспорт Гаса за Корисника током Периода транспорта.</w:t>
      </w:r>
    </w:p>
    <w:p w14:paraId="7C851A7F" w14:textId="77777777" w:rsidR="004964D4" w:rsidRPr="008936BF" w:rsidRDefault="004964D4" w:rsidP="00701616">
      <w:pPr>
        <w:pStyle w:val="Heading3"/>
        <w:numPr>
          <w:ilvl w:val="0"/>
          <w:numId w:val="0"/>
        </w:numPr>
        <w:spacing w:after="0" w:line="276" w:lineRule="auto"/>
        <w:ind w:left="1364"/>
        <w:rPr>
          <w:rFonts w:asciiTheme="minorHAnsi" w:hAnsiTheme="minorHAnsi" w:cstheme="minorHAnsi"/>
          <w:szCs w:val="22"/>
          <w:lang w:val="sr-Latn-RS"/>
        </w:rPr>
      </w:pPr>
    </w:p>
    <w:p w14:paraId="725A94C5" w14:textId="7B40C505" w:rsidR="004964D4" w:rsidRPr="008936BF" w:rsidRDefault="008D6CD5" w:rsidP="00701616">
      <w:pPr>
        <w:pStyle w:val="Heading3"/>
        <w:tabs>
          <w:tab w:val="clear" w:pos="2073"/>
          <w:tab w:val="num" w:pos="1364"/>
        </w:tabs>
        <w:spacing w:after="0" w:line="276" w:lineRule="auto"/>
        <w:ind w:left="1364"/>
        <w:rPr>
          <w:rFonts w:asciiTheme="minorHAnsi" w:hAnsiTheme="minorHAnsi" w:cstheme="minorHAnsi"/>
          <w:szCs w:val="22"/>
          <w:lang w:val="sr-Latn-RS"/>
        </w:rPr>
      </w:pPr>
      <w:bookmarkStart w:id="28" w:name="_Toc255236324"/>
      <w:bookmarkStart w:id="29" w:name="_Toc532286987"/>
      <w:bookmarkStart w:id="30" w:name="_Toc353830505"/>
      <w:bookmarkStart w:id="31" w:name="_Ref511677197"/>
      <w:bookmarkEnd w:id="25"/>
      <w:bookmarkEnd w:id="26"/>
      <w:bookmarkEnd w:id="27"/>
      <w:r>
        <w:rPr>
          <w:rFonts w:asciiTheme="minorHAnsi" w:hAnsiTheme="minorHAnsi" w:cstheme="minorHAnsi"/>
          <w:szCs w:val="22"/>
          <w:lang w:val="sr-Latn-RS"/>
        </w:rPr>
        <w:t>Транспортер ће настојати да, у складу са Правилима о раду и Важећим прописима, сведе на минимум обуставе и ограничења пружања Услуге транспорта гаса како би испунио своје обавезе из овог Уговора чим то буде разумно могуће, одмах након престанка разлога који су довели до обуставе или ограничења.</w:t>
      </w:r>
    </w:p>
    <w:p w14:paraId="1FDCB8A3" w14:textId="77777777" w:rsidR="000A0AAA" w:rsidRPr="008936BF" w:rsidRDefault="000A0AAA" w:rsidP="000A0AAA">
      <w:pPr>
        <w:pStyle w:val="Heading3"/>
        <w:numPr>
          <w:ilvl w:val="0"/>
          <w:numId w:val="0"/>
        </w:numPr>
        <w:spacing w:after="0" w:line="276" w:lineRule="auto"/>
        <w:ind w:left="1800"/>
        <w:rPr>
          <w:rFonts w:asciiTheme="minorHAnsi" w:hAnsiTheme="minorHAnsi" w:cstheme="minorHAnsi"/>
          <w:szCs w:val="22"/>
          <w:lang w:val="sr-Latn-RS"/>
        </w:rPr>
      </w:pPr>
    </w:p>
    <w:p w14:paraId="003D9B15" w14:textId="09E3D512" w:rsidR="00CC54E9" w:rsidRPr="008936BF" w:rsidRDefault="008D6CD5" w:rsidP="000A0AAA">
      <w:pPr>
        <w:pStyle w:val="Heading2"/>
        <w:spacing w:after="0" w:line="276" w:lineRule="auto"/>
        <w:rPr>
          <w:rFonts w:asciiTheme="minorHAnsi" w:hAnsiTheme="minorHAnsi" w:cstheme="minorHAnsi"/>
          <w:b w:val="0"/>
          <w:szCs w:val="22"/>
          <w:lang w:val="sr-Latn-RS"/>
        </w:rPr>
      </w:pPr>
      <w:r>
        <w:rPr>
          <w:rFonts w:asciiTheme="minorHAnsi" w:hAnsiTheme="minorHAnsi" w:cstheme="minorHAnsi"/>
          <w:szCs w:val="22"/>
          <w:lang w:val="sr-Latn-RS"/>
        </w:rPr>
        <w:t>Обавеза пружања/коришћења Услуге транспорта гаса у Уговореном капацитету</w:t>
      </w:r>
      <w:r w:rsidR="00CC54E9" w:rsidRPr="008936BF">
        <w:rPr>
          <w:rFonts w:asciiTheme="minorHAnsi" w:hAnsiTheme="minorHAnsi" w:cstheme="minorHAnsi"/>
          <w:szCs w:val="22"/>
          <w:lang w:val="sr-Latn-RS"/>
        </w:rPr>
        <w:t xml:space="preserve"> </w:t>
      </w:r>
    </w:p>
    <w:p w14:paraId="1E541815" w14:textId="77777777" w:rsidR="000A0AAA" w:rsidRPr="008936BF" w:rsidRDefault="000A0AAA" w:rsidP="00087DC3">
      <w:pPr>
        <w:tabs>
          <w:tab w:val="left" w:pos="4261"/>
        </w:tabs>
        <w:spacing w:line="276" w:lineRule="auto"/>
        <w:ind w:left="720"/>
        <w:jc w:val="both"/>
        <w:rPr>
          <w:rFonts w:asciiTheme="minorHAnsi" w:hAnsiTheme="minorHAnsi" w:cstheme="minorHAnsi"/>
          <w:b/>
          <w:szCs w:val="22"/>
          <w:lang w:val="sr-Latn-RS"/>
        </w:rPr>
      </w:pPr>
    </w:p>
    <w:p w14:paraId="28BEB776" w14:textId="3BD2CEAB" w:rsidR="003E4186" w:rsidRDefault="008D6CD5" w:rsidP="00A757C5">
      <w:pPr>
        <w:pStyle w:val="Heading3"/>
        <w:tabs>
          <w:tab w:val="clear" w:pos="2073"/>
          <w:tab w:val="num" w:pos="1364"/>
        </w:tabs>
        <w:spacing w:after="0" w:line="276" w:lineRule="auto"/>
        <w:ind w:left="1364"/>
        <w:rPr>
          <w:rFonts w:asciiTheme="minorHAnsi" w:hAnsiTheme="minorHAnsi" w:cstheme="minorHAnsi"/>
          <w:szCs w:val="22"/>
          <w:lang w:val="sr-Latn-RS"/>
        </w:rPr>
      </w:pPr>
      <w:r>
        <w:rPr>
          <w:rFonts w:asciiTheme="minorHAnsi" w:hAnsiTheme="minorHAnsi" w:cstheme="minorHAnsi"/>
          <w:szCs w:val="22"/>
          <w:lang w:val="sr-Latn-RS"/>
        </w:rPr>
        <w:t xml:space="preserve">Транспортер је дужан да преузима од Корисника на Уговореној улазној тачки Гас у количини коју је потврдио Кориснику прихватањем Номинације, односно Реноминације Корисника, а која количина не може бити већа од износа </w:t>
      </w:r>
      <w:r>
        <w:rPr>
          <w:rFonts w:asciiTheme="minorHAnsi" w:hAnsiTheme="minorHAnsi" w:cstheme="minorHAnsi"/>
          <w:szCs w:val="22"/>
          <w:lang w:val="sr-Latn-RS"/>
        </w:rPr>
        <w:lastRenderedPageBreak/>
        <w:t>Уговореног капацитета који се одређује у износу свих Капацитетних производа које је Корисник уговорио на тој Улазној тачки.</w:t>
      </w:r>
    </w:p>
    <w:p w14:paraId="61C5E09A" w14:textId="7F46647C" w:rsidR="00EA5475" w:rsidRDefault="00EA5475" w:rsidP="00A757C5">
      <w:pPr>
        <w:pStyle w:val="Heading3"/>
        <w:numPr>
          <w:ilvl w:val="0"/>
          <w:numId w:val="0"/>
        </w:numPr>
        <w:spacing w:after="0" w:line="276" w:lineRule="auto"/>
        <w:ind w:left="1364"/>
        <w:rPr>
          <w:rFonts w:asciiTheme="minorHAnsi" w:hAnsiTheme="minorHAnsi" w:cstheme="minorHAnsi"/>
          <w:szCs w:val="22"/>
          <w:lang w:val="sr-Latn-RS"/>
        </w:rPr>
      </w:pPr>
    </w:p>
    <w:p w14:paraId="4A89E281" w14:textId="0599D843" w:rsidR="00EA5475" w:rsidRDefault="008D6CD5" w:rsidP="00A757C5">
      <w:pPr>
        <w:pStyle w:val="Heading3"/>
        <w:tabs>
          <w:tab w:val="clear" w:pos="2073"/>
          <w:tab w:val="num" w:pos="1364"/>
        </w:tabs>
        <w:spacing w:after="0" w:line="276" w:lineRule="auto"/>
        <w:ind w:left="1364"/>
        <w:rPr>
          <w:rFonts w:asciiTheme="minorHAnsi" w:hAnsiTheme="minorHAnsi" w:cstheme="minorHAnsi"/>
          <w:szCs w:val="22"/>
          <w:lang w:val="sr-Latn-RS"/>
        </w:rPr>
      </w:pPr>
      <w:r>
        <w:rPr>
          <w:rFonts w:asciiTheme="minorHAnsi" w:hAnsiTheme="minorHAnsi" w:cstheme="minorHAnsi"/>
          <w:szCs w:val="22"/>
          <w:lang w:val="sr-Latn-RS"/>
        </w:rPr>
        <w:t>Транспортер је дужан да испоручује Кориснику на Уговореној излазној тачки Гас у количини коју је потврдио Кориснику прихватањем Номинације, односно Реноминације Корисника, а која количина, не може бити већа од износ Уговореног капацитета који се одређује у износу свих Капацитетних производа које је Корисник уговорио на тој Излазној тачки.</w:t>
      </w:r>
    </w:p>
    <w:p w14:paraId="2DB51852" w14:textId="14B2E6B2" w:rsidR="000911F5" w:rsidRDefault="000911F5" w:rsidP="00307A3C">
      <w:pPr>
        <w:pStyle w:val="Heading3"/>
        <w:numPr>
          <w:ilvl w:val="0"/>
          <w:numId w:val="0"/>
        </w:numPr>
        <w:spacing w:after="0" w:line="276" w:lineRule="auto"/>
        <w:ind w:left="1800"/>
        <w:rPr>
          <w:rFonts w:asciiTheme="minorHAnsi" w:hAnsiTheme="minorHAnsi" w:cstheme="minorHAnsi"/>
          <w:szCs w:val="22"/>
          <w:lang w:val="sr-Latn-RS"/>
        </w:rPr>
      </w:pPr>
      <w:bookmarkStart w:id="32" w:name="_Ref301816265"/>
    </w:p>
    <w:p w14:paraId="2E48EFDD" w14:textId="7366741D" w:rsidR="0002603B" w:rsidRDefault="008D6CD5" w:rsidP="008E2C76">
      <w:pPr>
        <w:pStyle w:val="Heading2"/>
        <w:spacing w:after="0" w:line="276" w:lineRule="auto"/>
        <w:rPr>
          <w:rFonts w:asciiTheme="minorHAnsi" w:hAnsiTheme="minorHAnsi" w:cstheme="minorHAnsi"/>
          <w:szCs w:val="22"/>
          <w:lang w:val="sr-Latn-RS"/>
        </w:rPr>
      </w:pPr>
      <w:r>
        <w:rPr>
          <w:rFonts w:asciiTheme="minorHAnsi" w:hAnsiTheme="minorHAnsi" w:cstheme="minorHAnsi"/>
          <w:szCs w:val="22"/>
          <w:lang w:val="sr-Latn-RS"/>
        </w:rPr>
        <w:t>Месечни извештаји</w:t>
      </w:r>
    </w:p>
    <w:p w14:paraId="10A28F94" w14:textId="300FE698" w:rsidR="0002603B" w:rsidRDefault="0002603B" w:rsidP="00307A3C">
      <w:pPr>
        <w:pStyle w:val="Heading3"/>
        <w:numPr>
          <w:ilvl w:val="0"/>
          <w:numId w:val="0"/>
        </w:numPr>
        <w:spacing w:after="0" w:line="276" w:lineRule="auto"/>
        <w:ind w:left="1800"/>
        <w:rPr>
          <w:rFonts w:asciiTheme="minorHAnsi" w:hAnsiTheme="minorHAnsi" w:cstheme="minorHAnsi"/>
          <w:szCs w:val="22"/>
          <w:lang w:val="sr-Latn-RS"/>
        </w:rPr>
      </w:pPr>
    </w:p>
    <w:p w14:paraId="6D0E3473" w14:textId="50686CF9" w:rsidR="0002603B" w:rsidRDefault="008D6CD5" w:rsidP="00A757C5">
      <w:pPr>
        <w:pStyle w:val="Heading3"/>
        <w:tabs>
          <w:tab w:val="clear" w:pos="2073"/>
          <w:tab w:val="num" w:pos="1364"/>
        </w:tabs>
        <w:spacing w:after="0" w:line="276" w:lineRule="auto"/>
        <w:ind w:left="1364"/>
        <w:rPr>
          <w:rFonts w:asciiTheme="minorHAnsi" w:hAnsiTheme="minorHAnsi" w:cstheme="minorHAnsi"/>
          <w:szCs w:val="22"/>
          <w:lang w:val="sr-Latn-RS"/>
        </w:rPr>
      </w:pPr>
      <w:r>
        <w:rPr>
          <w:rFonts w:asciiTheme="minorHAnsi" w:hAnsiTheme="minorHAnsi" w:cstheme="minorHAnsi"/>
          <w:szCs w:val="22"/>
          <w:lang w:val="sr-Latn-RS"/>
        </w:rPr>
        <w:t>Транспортер припрема и доставља Кориснику Месечне извештаје у складу са одредбама Правила о раду које уређују месечне извештаје.</w:t>
      </w:r>
    </w:p>
    <w:p w14:paraId="21885D61" w14:textId="77777777" w:rsidR="007B38D3" w:rsidRPr="008936BF" w:rsidRDefault="007B38D3" w:rsidP="00307A3C">
      <w:pPr>
        <w:pStyle w:val="Heading3"/>
        <w:numPr>
          <w:ilvl w:val="0"/>
          <w:numId w:val="0"/>
        </w:numPr>
        <w:spacing w:after="0" w:line="276" w:lineRule="auto"/>
        <w:ind w:left="1800"/>
        <w:rPr>
          <w:rFonts w:asciiTheme="minorHAnsi" w:hAnsiTheme="minorHAnsi" w:cstheme="minorHAnsi"/>
          <w:szCs w:val="22"/>
          <w:lang w:val="sr-Latn-RS"/>
        </w:rPr>
      </w:pPr>
    </w:p>
    <w:bookmarkEnd w:id="32"/>
    <w:p w14:paraId="06C0D820" w14:textId="3FA49C7C" w:rsidR="00FE2C11" w:rsidRPr="008936BF" w:rsidRDefault="008D6CD5" w:rsidP="00DC60B5">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НАКНАДА ЗА ТРАНСПОРТ И ДРУГЕ НАКНАДЕ</w:t>
      </w:r>
    </w:p>
    <w:p w14:paraId="025AD329" w14:textId="7630E46C" w:rsidR="00DC60B5" w:rsidRPr="008936BF" w:rsidRDefault="00DC60B5" w:rsidP="00352490">
      <w:pPr>
        <w:pStyle w:val="ListParagraph"/>
        <w:spacing w:line="276" w:lineRule="auto"/>
        <w:rPr>
          <w:rFonts w:asciiTheme="minorHAnsi" w:hAnsiTheme="minorHAnsi" w:cstheme="minorHAnsi"/>
          <w:szCs w:val="22"/>
          <w:lang w:val="sr-Latn-RS"/>
        </w:rPr>
      </w:pPr>
    </w:p>
    <w:p w14:paraId="2F3005DD" w14:textId="01F997EB" w:rsidR="00FE2C11" w:rsidRPr="008936BF" w:rsidRDefault="008D6CD5" w:rsidP="00DC60B5">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Накнада за транспорт</w:t>
      </w:r>
    </w:p>
    <w:p w14:paraId="6B4FCAF8" w14:textId="77777777" w:rsidR="00DC60B5" w:rsidRPr="008936BF" w:rsidRDefault="00DC60B5" w:rsidP="00352490">
      <w:pPr>
        <w:pStyle w:val="ListParagraph"/>
        <w:spacing w:line="276" w:lineRule="auto"/>
        <w:rPr>
          <w:rFonts w:asciiTheme="minorHAnsi" w:hAnsiTheme="minorHAnsi" w:cstheme="minorHAnsi"/>
          <w:szCs w:val="22"/>
          <w:lang w:val="sr-Latn-RS"/>
        </w:rPr>
      </w:pPr>
    </w:p>
    <w:p w14:paraId="5AF2951C" w14:textId="134DE14D" w:rsidR="004B45BA" w:rsidRPr="008936BF" w:rsidRDefault="008D6CD5" w:rsidP="00352490">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За сваки уговорени Капацитетни производ и сваку уговорену Тачку интерконекције, Корисник ће плаћати Транспортеру Накнаду за транспорт за Услуге транспорта гаса које се уговарају на „транспортуј или плати“ основи.</w:t>
      </w:r>
    </w:p>
    <w:p w14:paraId="4323F7F5" w14:textId="77777777" w:rsidR="00DC60B5" w:rsidRPr="008936BF" w:rsidRDefault="00DC60B5" w:rsidP="00352490">
      <w:pPr>
        <w:pStyle w:val="ListParagraph"/>
        <w:spacing w:line="276" w:lineRule="auto"/>
        <w:rPr>
          <w:rFonts w:asciiTheme="minorHAnsi" w:hAnsiTheme="minorHAnsi" w:cstheme="minorHAnsi"/>
          <w:szCs w:val="22"/>
          <w:lang w:val="sr-Latn-RS"/>
        </w:rPr>
      </w:pPr>
    </w:p>
    <w:p w14:paraId="06813EC1" w14:textId="14B822DF" w:rsidR="00FE2C11" w:rsidRPr="008936BF" w:rsidRDefault="008D6CD5" w:rsidP="00DC60B5">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Израчунавање Накнаде за транспорт</w:t>
      </w:r>
    </w:p>
    <w:p w14:paraId="683587CB" w14:textId="77777777" w:rsidR="00DC60B5" w:rsidRPr="008936BF" w:rsidRDefault="00DC60B5" w:rsidP="00352490">
      <w:pPr>
        <w:pStyle w:val="ListParagraph"/>
        <w:spacing w:line="276" w:lineRule="auto"/>
        <w:rPr>
          <w:rFonts w:asciiTheme="minorHAnsi" w:hAnsiTheme="minorHAnsi" w:cstheme="minorHAnsi"/>
          <w:szCs w:val="22"/>
          <w:lang w:val="sr-Latn-RS"/>
        </w:rPr>
      </w:pPr>
    </w:p>
    <w:p w14:paraId="3BAC6807" w14:textId="686E34A8" w:rsidR="00855E60" w:rsidRPr="008936BF" w:rsidRDefault="008D6CD5" w:rsidP="00DC60B5">
      <w:pPr>
        <w:pStyle w:val="Heading3"/>
        <w:spacing w:after="0" w:line="276" w:lineRule="auto"/>
        <w:rPr>
          <w:rFonts w:asciiTheme="minorHAnsi" w:hAnsiTheme="minorHAnsi" w:cstheme="minorHAnsi"/>
          <w:szCs w:val="22"/>
          <w:lang w:val="sr-Latn-RS"/>
        </w:rPr>
      </w:pPr>
      <w:bookmarkStart w:id="33" w:name="_Ref301816861"/>
      <w:r>
        <w:rPr>
          <w:rFonts w:asciiTheme="minorHAnsi" w:hAnsiTheme="minorHAnsi" w:cstheme="minorHAnsi"/>
          <w:szCs w:val="22"/>
          <w:lang w:val="sr-Latn-RS"/>
        </w:rPr>
        <w:t>Накнада за транспорт у погледу сваког Капацитетног производа и сваке Тачке интерконекције ће се обрачунавати као производ Аукцијске цене за Капацитетни производ и Тачку интерконекције и износа Уговореног капацитета на тој Тачки интерконекције.</w:t>
      </w:r>
    </w:p>
    <w:p w14:paraId="132287E2" w14:textId="77777777" w:rsidR="00DC60B5" w:rsidRPr="008936BF" w:rsidRDefault="00DC60B5" w:rsidP="00352490">
      <w:pPr>
        <w:pStyle w:val="ListParagraph"/>
        <w:spacing w:line="276" w:lineRule="auto"/>
        <w:rPr>
          <w:rFonts w:asciiTheme="minorHAnsi" w:hAnsiTheme="minorHAnsi" w:cstheme="minorHAnsi"/>
          <w:szCs w:val="22"/>
          <w:lang w:val="sr-Latn-RS"/>
        </w:rPr>
      </w:pPr>
    </w:p>
    <w:p w14:paraId="601FA158" w14:textId="45CCE7AA" w:rsidR="00855E60" w:rsidRPr="008936BF" w:rsidRDefault="008D6CD5" w:rsidP="00DC60B5">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Накнада за транспорт на Месечној фактури исказује се у динарском или евро износу који се заокружује на две (2) децимале.</w:t>
      </w:r>
    </w:p>
    <w:p w14:paraId="134A923B" w14:textId="77777777" w:rsidR="00DC60B5" w:rsidRPr="008936BF" w:rsidRDefault="00DC60B5" w:rsidP="00352490">
      <w:pPr>
        <w:pStyle w:val="ListParagraph"/>
        <w:spacing w:line="276" w:lineRule="auto"/>
        <w:rPr>
          <w:rFonts w:asciiTheme="minorHAnsi" w:hAnsiTheme="minorHAnsi" w:cstheme="minorHAnsi"/>
          <w:szCs w:val="22"/>
          <w:lang w:val="sr-Latn-RS"/>
        </w:rPr>
      </w:pPr>
    </w:p>
    <w:bookmarkEnd w:id="33"/>
    <w:p w14:paraId="0FC1284A" w14:textId="150ACE0D" w:rsidR="00FE2C11" w:rsidRPr="008936BF" w:rsidRDefault="008D6CD5" w:rsidP="00767390">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Умањење Накнада за транспорт</w:t>
      </w:r>
    </w:p>
    <w:p w14:paraId="119C09D5" w14:textId="77777777" w:rsidR="00767390" w:rsidRPr="008936BF" w:rsidRDefault="00767390" w:rsidP="00767390">
      <w:pPr>
        <w:pStyle w:val="BodyTextIndent4"/>
        <w:spacing w:after="0" w:line="276" w:lineRule="auto"/>
        <w:ind w:left="0"/>
        <w:rPr>
          <w:rFonts w:asciiTheme="minorHAnsi" w:hAnsiTheme="minorHAnsi" w:cstheme="minorHAnsi"/>
          <w:szCs w:val="22"/>
          <w:lang w:val="sr-Latn-RS"/>
        </w:rPr>
      </w:pPr>
    </w:p>
    <w:p w14:paraId="236E7468" w14:textId="61673065" w:rsidR="009E76FE" w:rsidRDefault="007D64C1" w:rsidP="00BC37DF">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се обавезује да умањи Накнаду за транспорт у складу са одредбама Правила о раду који уређују умањење Накнаде за транспорт, у случају да на Уговореној улазној тачки, односно Уговореној излазној тачки, дође до Ограничења капацитета.</w:t>
      </w:r>
    </w:p>
    <w:p w14:paraId="29D28AEE" w14:textId="77777777" w:rsidR="009E76FE" w:rsidRDefault="009E76FE" w:rsidP="009E76FE">
      <w:pPr>
        <w:pStyle w:val="BodyTextIndent4"/>
        <w:spacing w:after="0" w:line="276" w:lineRule="auto"/>
        <w:ind w:left="0"/>
        <w:rPr>
          <w:rFonts w:asciiTheme="minorHAnsi" w:hAnsiTheme="minorHAnsi" w:cstheme="minorHAnsi"/>
          <w:szCs w:val="22"/>
          <w:lang w:val="sr-Latn-RS"/>
        </w:rPr>
      </w:pPr>
    </w:p>
    <w:p w14:paraId="795C14EB" w14:textId="77777777" w:rsidR="00760835" w:rsidRDefault="007D64C1" w:rsidP="00B15C19">
      <w:pPr>
        <w:pStyle w:val="Heading3"/>
        <w:spacing w:after="0" w:line="276" w:lineRule="auto"/>
        <w:ind w:left="2074"/>
        <w:rPr>
          <w:rFonts w:asciiTheme="minorHAnsi" w:hAnsiTheme="minorHAnsi" w:cstheme="minorHAnsi"/>
          <w:szCs w:val="22"/>
          <w:lang w:val="sr-Latn-RS"/>
        </w:rPr>
      </w:pPr>
      <w:bookmarkStart w:id="34" w:name="_Ref301816884"/>
      <w:r>
        <w:rPr>
          <w:rFonts w:asciiTheme="minorHAnsi" w:hAnsiTheme="minorHAnsi" w:cstheme="minorHAnsi"/>
          <w:szCs w:val="22"/>
          <w:lang w:val="sr-Latn-RS"/>
        </w:rPr>
        <w:t xml:space="preserve">Накнада за транспорт се умањује пропорционално за количину Гаса који Транспортер није транспортовао за Корисника у односу на Уговорени капацитет. Количина Гаса који Транспортер није транспортовао за Корисника представља разлику, изражену у </w:t>
      </w:r>
      <w:r w:rsidR="00E20645">
        <w:rPr>
          <w:rFonts w:asciiTheme="minorHAnsi" w:hAnsiTheme="minorHAnsi" w:cstheme="minorHAnsi"/>
          <w:szCs w:val="22"/>
          <w:lang w:val="sr-Latn-RS"/>
        </w:rPr>
        <w:t>kWh</w:t>
      </w:r>
      <w:r>
        <w:rPr>
          <w:rFonts w:asciiTheme="minorHAnsi" w:hAnsiTheme="minorHAnsi" w:cstheme="minorHAnsi"/>
          <w:szCs w:val="22"/>
          <w:lang w:val="sr-Latn-RS"/>
        </w:rPr>
        <w:t xml:space="preserve">, </w:t>
      </w:r>
    </w:p>
    <w:p w14:paraId="51E69EE9" w14:textId="77777777" w:rsidR="00760835" w:rsidRDefault="00760835" w:rsidP="00760835">
      <w:pPr>
        <w:pStyle w:val="ListParagraph"/>
        <w:rPr>
          <w:rFonts w:asciiTheme="minorHAnsi" w:hAnsiTheme="minorHAnsi" w:cstheme="minorHAnsi"/>
          <w:szCs w:val="22"/>
          <w:lang w:val="sr-Latn-RS"/>
        </w:rPr>
      </w:pPr>
    </w:p>
    <w:p w14:paraId="45530499" w14:textId="77777777" w:rsidR="00485574" w:rsidRPr="00DD40CC" w:rsidRDefault="007D64C1" w:rsidP="00B15C19">
      <w:pPr>
        <w:pStyle w:val="Heading4"/>
        <w:ind w:left="3154"/>
        <w:rPr>
          <w:rFonts w:ascii="Calibri" w:hAnsi="Calibri"/>
          <w:lang w:val="sr-Latn-RS"/>
        </w:rPr>
      </w:pPr>
      <w:r w:rsidRPr="00DD40CC">
        <w:rPr>
          <w:rFonts w:ascii="Calibri" w:hAnsi="Calibri"/>
          <w:lang w:val="sr-Latn-RS"/>
        </w:rPr>
        <w:t xml:space="preserve">између </w:t>
      </w:r>
      <w:r w:rsidR="00760835" w:rsidRPr="00DD40CC">
        <w:rPr>
          <w:rFonts w:ascii="Calibri" w:hAnsi="Calibri"/>
          <w:lang w:val="sr-Cyrl-RS"/>
        </w:rPr>
        <w:t xml:space="preserve">Уговореног капацитета и </w:t>
      </w:r>
      <w:r w:rsidRPr="00DD40CC">
        <w:rPr>
          <w:rFonts w:ascii="Calibri" w:hAnsi="Calibri"/>
          <w:lang w:val="sr-Latn-RS"/>
        </w:rPr>
        <w:t xml:space="preserve">количине Гаса </w:t>
      </w:r>
      <w:r w:rsidR="00485574" w:rsidRPr="00DD40CC">
        <w:rPr>
          <w:rFonts w:ascii="Calibri" w:hAnsi="Calibri"/>
          <w:lang w:val="sr-Cyrl-RS"/>
        </w:rPr>
        <w:t xml:space="preserve">из обавештења о ограничењу капацитета, ако је </w:t>
      </w:r>
      <w:r w:rsidR="00485574" w:rsidRPr="00DD40CC">
        <w:rPr>
          <w:rFonts w:ascii="Calibri" w:hAnsi="Calibri"/>
          <w:lang w:val="sr-Latn-RS"/>
        </w:rPr>
        <w:t>Транспортер</w:t>
      </w:r>
      <w:r w:rsidR="00485574" w:rsidRPr="00DD40CC">
        <w:rPr>
          <w:rFonts w:ascii="Calibri" w:hAnsi="Calibri"/>
          <w:lang w:val="sr-Cyrl-RS"/>
        </w:rPr>
        <w:t xml:space="preserve"> послао обавештење о ограничењу капацитета пре крајњег рока за слање Номинација, односно</w:t>
      </w:r>
    </w:p>
    <w:p w14:paraId="6F84622E" w14:textId="5156A3FF" w:rsidR="004D78FC" w:rsidRPr="00DD40CC" w:rsidRDefault="00485574" w:rsidP="00760835">
      <w:pPr>
        <w:pStyle w:val="Heading4"/>
        <w:rPr>
          <w:rFonts w:ascii="Calibri" w:hAnsi="Calibri"/>
          <w:lang w:val="sr-Latn-RS"/>
        </w:rPr>
      </w:pPr>
      <w:r w:rsidRPr="00DD40CC">
        <w:rPr>
          <w:rFonts w:ascii="Calibri" w:hAnsi="Calibri"/>
          <w:lang w:val="sr-Cyrl-RS"/>
        </w:rPr>
        <w:t xml:space="preserve">између количина Гаса из Номинације и </w:t>
      </w:r>
      <w:r w:rsidRPr="00DD40CC">
        <w:rPr>
          <w:rFonts w:ascii="Calibri" w:hAnsi="Calibri"/>
          <w:lang w:val="sr-Latn-RS"/>
        </w:rPr>
        <w:t xml:space="preserve">количине Гаса </w:t>
      </w:r>
      <w:r w:rsidRPr="00DD40CC">
        <w:rPr>
          <w:rFonts w:ascii="Calibri" w:hAnsi="Calibri"/>
          <w:lang w:val="sr-Cyrl-RS"/>
        </w:rPr>
        <w:t xml:space="preserve">из обавештења о ограничењу капацитета, ако је </w:t>
      </w:r>
      <w:r w:rsidRPr="00DD40CC">
        <w:rPr>
          <w:rFonts w:ascii="Calibri" w:hAnsi="Calibri"/>
          <w:lang w:val="sr-Latn-RS"/>
        </w:rPr>
        <w:t>Транспортер</w:t>
      </w:r>
      <w:r w:rsidRPr="00DD40CC">
        <w:rPr>
          <w:rFonts w:ascii="Calibri" w:hAnsi="Calibri"/>
          <w:lang w:val="sr-Cyrl-RS"/>
        </w:rPr>
        <w:t xml:space="preserve"> послао обавештење о ограничењу капацитета након крајњег рока за слање Номинација</w:t>
      </w:r>
      <w:r w:rsidR="007D64C1" w:rsidRPr="00DD40CC">
        <w:rPr>
          <w:rFonts w:ascii="Calibri" w:hAnsi="Calibri"/>
          <w:lang w:val="sr-Latn-RS"/>
        </w:rPr>
        <w:t>.</w:t>
      </w:r>
    </w:p>
    <w:p w14:paraId="05E4D78B" w14:textId="401B4692" w:rsidR="00BD2000" w:rsidRPr="008936BF" w:rsidRDefault="00485574" w:rsidP="00BC37DF">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Cyrl-RS"/>
        </w:rPr>
        <w:t xml:space="preserve">Ако </w:t>
      </w:r>
      <w:r w:rsidR="00BD2000">
        <w:rPr>
          <w:rFonts w:asciiTheme="minorHAnsi" w:hAnsiTheme="minorHAnsi" w:cstheme="minorHAnsi"/>
          <w:szCs w:val="22"/>
          <w:lang w:val="sr-Cyrl-RS"/>
        </w:rPr>
        <w:t xml:space="preserve">Корисник умањи своје </w:t>
      </w:r>
      <w:r w:rsidR="00DD40CC">
        <w:rPr>
          <w:rFonts w:asciiTheme="minorHAnsi" w:hAnsiTheme="minorHAnsi" w:cstheme="minorHAnsi"/>
          <w:szCs w:val="22"/>
          <w:lang w:val="sr-Cyrl-RS"/>
        </w:rPr>
        <w:t>н</w:t>
      </w:r>
      <w:r w:rsidR="00BD2000">
        <w:rPr>
          <w:rFonts w:asciiTheme="minorHAnsi" w:hAnsiTheme="minorHAnsi" w:cstheme="minorHAnsi"/>
          <w:szCs w:val="22"/>
          <w:lang w:val="sr-Cyrl-RS"/>
        </w:rPr>
        <w:t xml:space="preserve">оминоване количине </w:t>
      </w:r>
      <w:r>
        <w:rPr>
          <w:rFonts w:asciiTheme="minorHAnsi" w:hAnsiTheme="minorHAnsi" w:cstheme="minorHAnsi"/>
          <w:szCs w:val="22"/>
          <w:lang w:val="sr-Cyrl-RS"/>
        </w:rPr>
        <w:t xml:space="preserve">Гаса тако да буду мање него што је утврђено у  </w:t>
      </w:r>
      <w:r w:rsidR="00BD2000">
        <w:rPr>
          <w:rFonts w:asciiTheme="minorHAnsi" w:hAnsiTheme="minorHAnsi" w:cstheme="minorHAnsi"/>
          <w:szCs w:val="22"/>
          <w:lang w:val="sr-Cyrl-RS"/>
        </w:rPr>
        <w:t>обавештењ</w:t>
      </w:r>
      <w:r>
        <w:rPr>
          <w:rFonts w:asciiTheme="minorHAnsi" w:hAnsiTheme="minorHAnsi" w:cstheme="minorHAnsi"/>
          <w:szCs w:val="22"/>
          <w:lang w:val="sr-Cyrl-RS"/>
        </w:rPr>
        <w:t>у</w:t>
      </w:r>
      <w:r w:rsidR="00BD2000">
        <w:rPr>
          <w:rFonts w:asciiTheme="minorHAnsi" w:hAnsiTheme="minorHAnsi" w:cstheme="minorHAnsi"/>
          <w:szCs w:val="22"/>
          <w:lang w:val="sr-Cyrl-RS"/>
        </w:rPr>
        <w:t xml:space="preserve"> о ограничењу капацитета</w:t>
      </w:r>
      <w:r>
        <w:rPr>
          <w:rFonts w:asciiTheme="minorHAnsi" w:hAnsiTheme="minorHAnsi" w:cstheme="minorHAnsi"/>
          <w:szCs w:val="22"/>
          <w:lang w:val="sr-Cyrl-RS"/>
        </w:rPr>
        <w:t>, н</w:t>
      </w:r>
      <w:r w:rsidR="00371D33">
        <w:rPr>
          <w:rFonts w:asciiTheme="minorHAnsi" w:hAnsiTheme="minorHAnsi" w:cstheme="minorHAnsi"/>
          <w:szCs w:val="22"/>
          <w:lang w:val="sr-Cyrl-RS"/>
        </w:rPr>
        <w:t>акнада за транспорт се умањује</w:t>
      </w:r>
      <w:r w:rsidR="00BD2000">
        <w:rPr>
          <w:rFonts w:asciiTheme="minorHAnsi" w:hAnsiTheme="minorHAnsi" w:cstheme="minorHAnsi"/>
          <w:szCs w:val="22"/>
          <w:lang w:val="sr-Cyrl-RS"/>
        </w:rPr>
        <w:t xml:space="preserve"> </w:t>
      </w:r>
      <w:r w:rsidR="00BD2000" w:rsidRPr="00BD2000">
        <w:rPr>
          <w:rFonts w:asciiTheme="minorHAnsi" w:hAnsiTheme="minorHAnsi" w:cstheme="minorHAnsi"/>
          <w:szCs w:val="22"/>
          <w:lang w:val="sr-Cyrl-RS"/>
        </w:rPr>
        <w:t>за: (i) разлику између Уговореног капацитета и количина</w:t>
      </w:r>
      <w:r>
        <w:rPr>
          <w:rFonts w:asciiTheme="minorHAnsi" w:hAnsiTheme="minorHAnsi" w:cstheme="minorHAnsi"/>
          <w:szCs w:val="22"/>
          <w:lang w:val="sr-Cyrl-RS"/>
        </w:rPr>
        <w:t xml:space="preserve"> Гаса из Номинације</w:t>
      </w:r>
      <w:r w:rsidR="00BD2000" w:rsidRPr="00BD2000">
        <w:rPr>
          <w:rFonts w:asciiTheme="minorHAnsi" w:hAnsiTheme="minorHAnsi" w:cstheme="minorHAnsi"/>
          <w:szCs w:val="22"/>
          <w:lang w:val="sr-Cyrl-RS"/>
        </w:rPr>
        <w:t xml:space="preserve"> </w:t>
      </w:r>
      <w:r w:rsidR="00BD2000">
        <w:rPr>
          <w:rFonts w:asciiTheme="minorHAnsi" w:hAnsiTheme="minorHAnsi" w:cstheme="minorHAnsi"/>
          <w:szCs w:val="22"/>
          <w:lang w:val="sr-Cyrl-RS"/>
        </w:rPr>
        <w:t xml:space="preserve">помножену са Аукцијском ценом, </w:t>
      </w:r>
      <w:r w:rsidR="00BD2000" w:rsidRPr="00BD2000">
        <w:rPr>
          <w:rFonts w:asciiTheme="minorHAnsi" w:hAnsiTheme="minorHAnsi" w:cstheme="minorHAnsi"/>
          <w:szCs w:val="22"/>
          <w:lang w:val="sr-Cyrl-RS"/>
        </w:rPr>
        <w:t xml:space="preserve">у случају да још није истекао </w:t>
      </w:r>
      <w:r>
        <w:rPr>
          <w:rFonts w:asciiTheme="minorHAnsi" w:hAnsiTheme="minorHAnsi" w:cstheme="minorHAnsi"/>
          <w:szCs w:val="22"/>
          <w:lang w:val="sr-Cyrl-RS"/>
        </w:rPr>
        <w:t xml:space="preserve">крајњи </w:t>
      </w:r>
      <w:r w:rsidR="00BD2000" w:rsidRPr="00BD2000">
        <w:rPr>
          <w:rFonts w:asciiTheme="minorHAnsi" w:hAnsiTheme="minorHAnsi" w:cstheme="minorHAnsi"/>
          <w:szCs w:val="22"/>
          <w:lang w:val="sr-Cyrl-RS"/>
        </w:rPr>
        <w:t>рок за</w:t>
      </w:r>
      <w:r>
        <w:rPr>
          <w:rFonts w:asciiTheme="minorHAnsi" w:hAnsiTheme="minorHAnsi" w:cstheme="minorHAnsi"/>
          <w:szCs w:val="22"/>
          <w:lang w:val="sr-Cyrl-RS"/>
        </w:rPr>
        <w:t xml:space="preserve"> слање</w:t>
      </w:r>
      <w:r w:rsidR="00BD2000" w:rsidRPr="00BD2000">
        <w:rPr>
          <w:rFonts w:asciiTheme="minorHAnsi" w:hAnsiTheme="minorHAnsi" w:cstheme="minorHAnsi"/>
          <w:szCs w:val="22"/>
          <w:lang w:val="sr-Cyrl-RS"/>
        </w:rPr>
        <w:t xml:space="preserve"> </w:t>
      </w:r>
      <w:r w:rsidR="00371D33">
        <w:rPr>
          <w:rFonts w:asciiTheme="minorHAnsi" w:hAnsiTheme="minorHAnsi" w:cstheme="minorHAnsi"/>
          <w:szCs w:val="22"/>
          <w:lang w:val="sr-Cyrl-RS"/>
        </w:rPr>
        <w:t>Номинације</w:t>
      </w:r>
      <w:r w:rsidR="00BD2000" w:rsidRPr="00BD2000">
        <w:rPr>
          <w:rFonts w:asciiTheme="minorHAnsi" w:hAnsiTheme="minorHAnsi" w:cstheme="minorHAnsi"/>
          <w:szCs w:val="22"/>
          <w:lang w:val="sr-Cyrl-RS"/>
        </w:rPr>
        <w:t>, односно</w:t>
      </w:r>
      <w:r w:rsidR="00DD40CC">
        <w:rPr>
          <w:rFonts w:asciiTheme="minorHAnsi" w:hAnsiTheme="minorHAnsi" w:cstheme="minorHAnsi"/>
          <w:szCs w:val="22"/>
          <w:lang w:val="sr-Cyrl-RS"/>
        </w:rPr>
        <w:t xml:space="preserve"> након тог рока</w:t>
      </w:r>
      <w:r w:rsidR="00BD2000" w:rsidRPr="00BD2000">
        <w:rPr>
          <w:rFonts w:asciiTheme="minorHAnsi" w:hAnsiTheme="minorHAnsi" w:cstheme="minorHAnsi"/>
          <w:szCs w:val="22"/>
          <w:lang w:val="sr-Cyrl-RS"/>
        </w:rPr>
        <w:t xml:space="preserve"> (ii)</w:t>
      </w:r>
      <w:r w:rsidR="00DD40CC">
        <w:rPr>
          <w:rFonts w:asciiTheme="minorHAnsi" w:hAnsiTheme="minorHAnsi" w:cstheme="minorHAnsi"/>
          <w:szCs w:val="22"/>
          <w:lang w:val="sr-Cyrl-RS"/>
        </w:rPr>
        <w:t xml:space="preserve"> </w:t>
      </w:r>
      <w:r w:rsidR="00BD2000" w:rsidRPr="00BD2000">
        <w:rPr>
          <w:rFonts w:asciiTheme="minorHAnsi" w:hAnsiTheme="minorHAnsi" w:cstheme="minorHAnsi"/>
          <w:szCs w:val="22"/>
          <w:lang w:val="sr-Cyrl-RS"/>
        </w:rPr>
        <w:t xml:space="preserve">разлику између </w:t>
      </w:r>
      <w:r>
        <w:rPr>
          <w:rFonts w:asciiTheme="minorHAnsi" w:hAnsiTheme="minorHAnsi" w:cstheme="minorHAnsi"/>
          <w:szCs w:val="22"/>
          <w:lang w:val="sr-Cyrl-RS"/>
        </w:rPr>
        <w:t xml:space="preserve">количина гаса из Номинације и количине Гаса из </w:t>
      </w:r>
      <w:r w:rsidR="00E7115E">
        <w:rPr>
          <w:rFonts w:asciiTheme="minorHAnsi" w:hAnsiTheme="minorHAnsi" w:cstheme="minorHAnsi"/>
          <w:szCs w:val="22"/>
          <w:lang w:val="sr-Cyrl-RS"/>
        </w:rPr>
        <w:t xml:space="preserve">Реноминације </w:t>
      </w:r>
      <w:r w:rsidR="00BD2000">
        <w:rPr>
          <w:rFonts w:asciiTheme="minorHAnsi" w:hAnsiTheme="minorHAnsi" w:cstheme="minorHAnsi"/>
          <w:szCs w:val="22"/>
          <w:lang w:val="sr-Cyrl-RS"/>
        </w:rPr>
        <w:t>помножену са Аукцијском ценом.</w:t>
      </w:r>
    </w:p>
    <w:bookmarkEnd w:id="34"/>
    <w:p w14:paraId="401A1DA9" w14:textId="77777777" w:rsidR="00767390" w:rsidRPr="008936BF" w:rsidRDefault="00767390" w:rsidP="00BC37DF">
      <w:pPr>
        <w:pStyle w:val="BodyTextIndent4"/>
        <w:spacing w:after="0" w:line="276" w:lineRule="auto"/>
        <w:ind w:left="0"/>
        <w:rPr>
          <w:rFonts w:asciiTheme="minorHAnsi" w:hAnsiTheme="minorHAnsi" w:cstheme="minorHAnsi"/>
          <w:szCs w:val="22"/>
          <w:lang w:val="sr-Latn-RS"/>
        </w:rPr>
      </w:pPr>
    </w:p>
    <w:p w14:paraId="6E648589" w14:textId="2F05E514" w:rsidR="004D78FC" w:rsidRDefault="007D64C1" w:rsidP="009E76FE">
      <w:pPr>
        <w:pStyle w:val="Heading3"/>
        <w:spacing w:after="0" w:line="276" w:lineRule="auto"/>
        <w:rPr>
          <w:rFonts w:asciiTheme="minorHAnsi" w:hAnsiTheme="minorHAnsi" w:cstheme="minorHAnsi"/>
          <w:szCs w:val="22"/>
          <w:lang w:val="sr-Latn-RS"/>
        </w:rPr>
      </w:pPr>
      <w:bookmarkStart w:id="35" w:name="_Toc259082314"/>
      <w:bookmarkStart w:id="36" w:name="_Toc259082468"/>
      <w:bookmarkStart w:id="37" w:name="_Toc259090299"/>
      <w:bookmarkStart w:id="38" w:name="_Toc259090829"/>
      <w:bookmarkEnd w:id="28"/>
      <w:bookmarkEnd w:id="29"/>
      <w:bookmarkEnd w:id="30"/>
      <w:bookmarkEnd w:id="31"/>
      <w:bookmarkEnd w:id="35"/>
      <w:bookmarkEnd w:id="36"/>
      <w:bookmarkEnd w:id="37"/>
      <w:bookmarkEnd w:id="38"/>
      <w:r>
        <w:rPr>
          <w:rFonts w:asciiTheme="minorHAnsi" w:hAnsiTheme="minorHAnsi" w:cstheme="minorHAnsi"/>
          <w:szCs w:val="22"/>
          <w:lang w:val="sr-Latn-RS"/>
        </w:rPr>
        <w:t>Умањење Накнаде за транспорт Транспортер исказује Кориснику у Месечним фактурама које издаје за обрачунски период у коме је дошло до Ограничења капацитета.</w:t>
      </w:r>
    </w:p>
    <w:p w14:paraId="1B9B0F78" w14:textId="70BF313F" w:rsidR="009E76FE" w:rsidRDefault="009E76FE" w:rsidP="009E76FE">
      <w:pPr>
        <w:pStyle w:val="BodyTextIndent4"/>
        <w:spacing w:after="0" w:line="276" w:lineRule="auto"/>
        <w:ind w:left="0"/>
        <w:rPr>
          <w:rFonts w:asciiTheme="minorHAnsi" w:hAnsiTheme="minorHAnsi" w:cstheme="minorHAnsi"/>
          <w:szCs w:val="22"/>
          <w:lang w:val="sr-Latn-RS"/>
        </w:rPr>
      </w:pPr>
    </w:p>
    <w:p w14:paraId="71D13971" w14:textId="6AB79F9C" w:rsidR="00E77F4B" w:rsidRDefault="007D64C1" w:rsidP="00E77F4B">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Друге накнаде које Корисник плаћа</w:t>
      </w:r>
    </w:p>
    <w:p w14:paraId="24EF567B" w14:textId="675EF367" w:rsidR="009E76FE" w:rsidRDefault="009E76FE" w:rsidP="009E76FE">
      <w:pPr>
        <w:pStyle w:val="BodyTextIndent4"/>
        <w:spacing w:after="0" w:line="276" w:lineRule="auto"/>
        <w:ind w:left="0"/>
        <w:rPr>
          <w:rFonts w:asciiTheme="minorHAnsi" w:hAnsiTheme="minorHAnsi" w:cstheme="minorHAnsi"/>
          <w:szCs w:val="22"/>
          <w:lang w:val="sr-Latn-RS"/>
        </w:rPr>
      </w:pPr>
    </w:p>
    <w:p w14:paraId="40ACB499" w14:textId="540135EC" w:rsidR="00E77F4B" w:rsidRDefault="007D64C1" w:rsidP="00E77F4B">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плаћа Транспортеру трошкове набавке Гаса за сопствену потрошњу, Накнаду за дебаланс, непокривени износ Аукцијске премије, као и друге трошкове ако наставу у вези са транспортом Гаса.</w:t>
      </w:r>
    </w:p>
    <w:p w14:paraId="405585BB" w14:textId="77777777" w:rsidR="00E77F4B" w:rsidRDefault="00E77F4B" w:rsidP="00E77F4B">
      <w:pPr>
        <w:pStyle w:val="Heading3"/>
        <w:numPr>
          <w:ilvl w:val="0"/>
          <w:numId w:val="0"/>
        </w:numPr>
        <w:spacing w:after="0" w:line="276" w:lineRule="auto"/>
        <w:ind w:left="1364"/>
        <w:rPr>
          <w:rFonts w:asciiTheme="minorHAnsi" w:hAnsiTheme="minorHAnsi" w:cstheme="minorHAnsi"/>
          <w:szCs w:val="22"/>
          <w:lang w:val="sr-Latn-RS"/>
        </w:rPr>
      </w:pPr>
    </w:p>
    <w:p w14:paraId="1DE6EFA4" w14:textId="0C0EE119" w:rsidR="00E77F4B" w:rsidRDefault="007D64C1" w:rsidP="00E77F4B">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Накнаде и трошкови из члана 6.4.1 овог Уговора се обрачунавају у складу са релевантним одредбама Правила о раду и исказују у Месечним фактурама.</w:t>
      </w:r>
    </w:p>
    <w:p w14:paraId="132BF104" w14:textId="77777777" w:rsidR="0038231C" w:rsidRDefault="0038231C" w:rsidP="009E76FE">
      <w:pPr>
        <w:pStyle w:val="BodyTextIndent4"/>
        <w:spacing w:after="0" w:line="276" w:lineRule="auto"/>
        <w:ind w:left="0"/>
        <w:rPr>
          <w:rFonts w:asciiTheme="minorHAnsi" w:hAnsiTheme="minorHAnsi" w:cstheme="minorHAnsi"/>
          <w:szCs w:val="22"/>
          <w:lang w:val="sr-Latn-RS"/>
        </w:rPr>
      </w:pPr>
    </w:p>
    <w:p w14:paraId="2995260F" w14:textId="3499A9B3" w:rsidR="00FE2C11" w:rsidRPr="008936BF" w:rsidRDefault="007D64C1" w:rsidP="00B4752F">
      <w:pPr>
        <w:pStyle w:val="Heading1"/>
        <w:spacing w:after="0" w:line="276" w:lineRule="auto"/>
        <w:rPr>
          <w:rFonts w:asciiTheme="minorHAnsi" w:hAnsiTheme="minorHAnsi" w:cstheme="minorHAnsi"/>
          <w:szCs w:val="22"/>
          <w:lang w:val="sr-Latn-RS"/>
        </w:rPr>
      </w:pPr>
      <w:bookmarkStart w:id="39" w:name="_Toc259082319"/>
      <w:bookmarkStart w:id="40" w:name="_Toc259082473"/>
      <w:bookmarkStart w:id="41" w:name="_Toc259090304"/>
      <w:bookmarkStart w:id="42" w:name="_Toc259090834"/>
      <w:bookmarkEnd w:id="39"/>
      <w:bookmarkEnd w:id="40"/>
      <w:bookmarkEnd w:id="41"/>
      <w:bookmarkEnd w:id="42"/>
      <w:r>
        <w:rPr>
          <w:rFonts w:asciiTheme="minorHAnsi" w:hAnsiTheme="minorHAnsi" w:cstheme="minorHAnsi"/>
          <w:szCs w:val="22"/>
          <w:lang w:val="sr-Latn-RS"/>
        </w:rPr>
        <w:t>ИНСТРУМЕНТ ОБЕЗБЕЂЕЊА ПЛАЋАЊА</w:t>
      </w:r>
    </w:p>
    <w:p w14:paraId="392A494A" w14:textId="77777777" w:rsidR="00B4752F" w:rsidRPr="008936BF" w:rsidRDefault="00B4752F" w:rsidP="007071DE">
      <w:pPr>
        <w:pStyle w:val="BodyTextIndent4"/>
        <w:spacing w:after="0" w:line="276" w:lineRule="auto"/>
        <w:ind w:left="0"/>
        <w:rPr>
          <w:rFonts w:asciiTheme="minorHAnsi" w:hAnsiTheme="minorHAnsi" w:cstheme="minorHAnsi"/>
          <w:szCs w:val="22"/>
          <w:lang w:val="sr-Latn-RS"/>
        </w:rPr>
      </w:pPr>
    </w:p>
    <w:p w14:paraId="09C50E05" w14:textId="2F1A7F63" w:rsidR="007071DE"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lastRenderedPageBreak/>
        <w:t>Корисник доказује да је спреман да учествује на аукцијама када достави Транспортеру Инструмент обезбеђења плаћања у складу са одредбама Правила о раду који уређују инструменте обезбеђења плаћања.</w:t>
      </w:r>
    </w:p>
    <w:p w14:paraId="4723675B" w14:textId="77777777" w:rsidR="007071DE" w:rsidRDefault="007071DE" w:rsidP="007071DE">
      <w:pPr>
        <w:pStyle w:val="BodyTextIndent4"/>
        <w:spacing w:after="0" w:line="276" w:lineRule="auto"/>
        <w:ind w:left="0"/>
        <w:rPr>
          <w:rFonts w:asciiTheme="minorHAnsi" w:hAnsiTheme="minorHAnsi" w:cstheme="minorHAnsi"/>
          <w:b/>
          <w:szCs w:val="22"/>
          <w:lang w:val="sr-Latn-RS"/>
        </w:rPr>
      </w:pPr>
    </w:p>
    <w:p w14:paraId="7B4A713E" w14:textId="670CA7DE" w:rsidR="00AA506E" w:rsidRPr="008936BF"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Доставом Инструмента обезбеђења плаћања Корисник стиче право да учествује на аукцијама и уговара Капацитетне производе и/или да прибавља Уговорени капацитет од другог Корисника путем секундарне трговине капацитетима у складу са одредбама Правила о раду које уређују учешће на аукцијама и секундарну трговину капацитетима.</w:t>
      </w:r>
    </w:p>
    <w:p w14:paraId="68A60935" w14:textId="77777777" w:rsidR="009E496B" w:rsidRPr="008936BF" w:rsidRDefault="009E496B" w:rsidP="00352490">
      <w:pPr>
        <w:pStyle w:val="ListParagraph"/>
        <w:spacing w:line="276" w:lineRule="auto"/>
        <w:rPr>
          <w:rFonts w:asciiTheme="minorHAnsi" w:hAnsiTheme="minorHAnsi" w:cstheme="minorHAnsi"/>
          <w:b/>
          <w:szCs w:val="22"/>
          <w:lang w:val="sr-Latn-RS"/>
        </w:rPr>
      </w:pPr>
    </w:p>
    <w:p w14:paraId="0ECDDA11" w14:textId="2DA84569" w:rsidR="004441DD" w:rsidRPr="008936BF"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Банкарска гаранција, када је Корисник доставља као Инструмент обезбеђења плаћања, мора да се позива на назив и број овог Уговора и датум његовог закључења.</w:t>
      </w:r>
    </w:p>
    <w:p w14:paraId="1CCC1D16" w14:textId="77777777" w:rsidR="00296997" w:rsidRPr="008936BF" w:rsidRDefault="00296997" w:rsidP="00352490">
      <w:pPr>
        <w:pStyle w:val="ListParagraph"/>
        <w:spacing w:line="276" w:lineRule="auto"/>
        <w:rPr>
          <w:rFonts w:asciiTheme="minorHAnsi" w:hAnsiTheme="minorHAnsi" w:cstheme="minorHAnsi"/>
          <w:b/>
          <w:szCs w:val="22"/>
          <w:lang w:val="sr-Latn-RS"/>
        </w:rPr>
      </w:pPr>
    </w:p>
    <w:p w14:paraId="6B994F20" w14:textId="47EE1837" w:rsidR="00125C7D" w:rsidRPr="008936BF"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 xml:space="preserve">Ако Корисник депонује средства на посебни наменски депозитни </w:t>
      </w:r>
      <w:r w:rsidR="007F181F">
        <w:rPr>
          <w:rFonts w:asciiTheme="minorHAnsi" w:hAnsiTheme="minorHAnsi" w:cstheme="minorHAnsi"/>
          <w:b w:val="0"/>
          <w:szCs w:val="22"/>
          <w:lang w:val="sr-Latn-RS"/>
        </w:rPr>
        <w:t>escrow</w:t>
      </w:r>
      <w:r>
        <w:rPr>
          <w:rFonts w:asciiTheme="minorHAnsi" w:hAnsiTheme="minorHAnsi" w:cstheme="minorHAnsi"/>
          <w:b w:val="0"/>
          <w:szCs w:val="22"/>
          <w:lang w:val="sr-Latn-RS"/>
        </w:rPr>
        <w:t xml:space="preserve"> рачун као Инструмент обезбеђења плаћања, Уговор о наменском депозитном (</w:t>
      </w:r>
      <w:r w:rsidR="007F181F">
        <w:rPr>
          <w:rFonts w:asciiTheme="minorHAnsi" w:hAnsiTheme="minorHAnsi" w:cstheme="minorHAnsi"/>
          <w:b w:val="0"/>
          <w:szCs w:val="22"/>
          <w:lang w:val="sr-Latn-RS"/>
        </w:rPr>
        <w:t>escrow</w:t>
      </w:r>
      <w:r>
        <w:rPr>
          <w:rFonts w:asciiTheme="minorHAnsi" w:hAnsiTheme="minorHAnsi" w:cstheme="minorHAnsi"/>
          <w:b w:val="0"/>
          <w:szCs w:val="22"/>
          <w:lang w:val="sr-Latn-RS"/>
        </w:rPr>
        <w:t>) рачуну закључују Корисник, Транспортер и банка.</w:t>
      </w:r>
    </w:p>
    <w:p w14:paraId="5A4FA16A" w14:textId="77777777" w:rsidR="000F11C5" w:rsidRPr="008936BF" w:rsidRDefault="000F11C5" w:rsidP="00352490">
      <w:pPr>
        <w:pStyle w:val="ListParagraph"/>
        <w:spacing w:line="276" w:lineRule="auto"/>
        <w:rPr>
          <w:rFonts w:asciiTheme="minorHAnsi" w:hAnsiTheme="minorHAnsi" w:cstheme="minorHAnsi"/>
          <w:b/>
          <w:szCs w:val="22"/>
          <w:lang w:val="sr-Latn-RS"/>
        </w:rPr>
      </w:pPr>
    </w:p>
    <w:p w14:paraId="6552AE3B" w14:textId="2D79E68F" w:rsidR="000F11C5" w:rsidRPr="008936BF"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Корисник који испуњава Изузеће на основу рејтинга нема обавезу достављање Инструмента обезбеђења плаћања док год испуњава наведене услове.</w:t>
      </w:r>
      <w:r w:rsidR="00A351D9">
        <w:rPr>
          <w:rFonts w:asciiTheme="minorHAnsi" w:hAnsiTheme="minorHAnsi" w:cstheme="minorHAnsi"/>
          <w:b w:val="0"/>
          <w:szCs w:val="22"/>
          <w:lang w:val="sr-Latn-RS"/>
        </w:rPr>
        <w:t xml:space="preserve"> </w:t>
      </w:r>
    </w:p>
    <w:p w14:paraId="7EB49B79" w14:textId="77777777" w:rsidR="00B4752F" w:rsidRPr="008936BF" w:rsidRDefault="00B4752F" w:rsidP="00352490">
      <w:pPr>
        <w:pStyle w:val="ListParagraph"/>
        <w:spacing w:line="276" w:lineRule="auto"/>
        <w:rPr>
          <w:rFonts w:asciiTheme="minorHAnsi" w:hAnsiTheme="minorHAnsi" w:cstheme="minorHAnsi"/>
          <w:b/>
          <w:szCs w:val="22"/>
          <w:lang w:val="sr-Latn-RS"/>
        </w:rPr>
      </w:pPr>
    </w:p>
    <w:p w14:paraId="4DCEBB3D" w14:textId="411FEC3A" w:rsidR="000F11C5" w:rsidRPr="008936BF" w:rsidRDefault="007D64C1" w:rsidP="004D78FC">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Након што протекне рок плаћања Месечне фактуре одређен у Правилима о раду Транспортер ће позвати Корисника да измири обавезу у додатном року од два (2) дана, уз упозорење да ће се у супротном наплатити активирањем Инструмента обезбеђења плаћања првог (1.) Радног дана након што додатни рок протекне.</w:t>
      </w:r>
    </w:p>
    <w:p w14:paraId="370DF238" w14:textId="77777777" w:rsidR="00F03552" w:rsidRPr="008936BF" w:rsidRDefault="00F03552" w:rsidP="00352490">
      <w:pPr>
        <w:pStyle w:val="ListParagraph"/>
        <w:spacing w:line="276" w:lineRule="auto"/>
        <w:rPr>
          <w:rFonts w:asciiTheme="minorHAnsi" w:hAnsiTheme="minorHAnsi" w:cstheme="minorHAnsi"/>
          <w:b/>
          <w:szCs w:val="22"/>
          <w:lang w:val="sr-Latn-RS"/>
        </w:rPr>
      </w:pPr>
    </w:p>
    <w:p w14:paraId="03C90CE2" w14:textId="2FC294F9" w:rsidR="00CE7699" w:rsidRDefault="007F181F" w:rsidP="00B4752F">
      <w:pPr>
        <w:pStyle w:val="Heading1"/>
        <w:spacing w:after="0" w:line="276" w:lineRule="auto"/>
        <w:rPr>
          <w:rFonts w:asciiTheme="minorHAnsi" w:hAnsiTheme="minorHAnsi" w:cstheme="minorHAnsi"/>
          <w:szCs w:val="22"/>
          <w:lang w:val="sr-Latn-RS"/>
        </w:rPr>
      </w:pPr>
      <w:bookmarkStart w:id="43" w:name="_Toc259082321"/>
      <w:bookmarkStart w:id="44" w:name="_Toc259082475"/>
      <w:bookmarkStart w:id="45" w:name="_Toc259090306"/>
      <w:bookmarkStart w:id="46" w:name="_Toc259090836"/>
      <w:bookmarkStart w:id="47" w:name="_Toc532286990"/>
      <w:bookmarkStart w:id="48" w:name="_Toc272291221"/>
      <w:bookmarkStart w:id="49" w:name="_Toc272295606"/>
      <w:bookmarkStart w:id="50" w:name="_Toc272299003"/>
      <w:bookmarkStart w:id="51" w:name="_Toc272300201"/>
      <w:bookmarkStart w:id="52" w:name="_Toc272305290"/>
      <w:bookmarkStart w:id="53" w:name="_Toc272308739"/>
      <w:bookmarkStart w:id="54" w:name="_Toc272291222"/>
      <w:bookmarkStart w:id="55" w:name="_Toc272295607"/>
      <w:bookmarkStart w:id="56" w:name="_Toc272299004"/>
      <w:bookmarkStart w:id="57" w:name="_Toc272300202"/>
      <w:bookmarkStart w:id="58" w:name="_Toc272305291"/>
      <w:bookmarkStart w:id="59" w:name="_Toc272308740"/>
      <w:bookmarkStart w:id="60" w:name="_Toc532286991"/>
      <w:bookmarkStart w:id="61" w:name="_Toc532286992"/>
      <w:bookmarkStart w:id="62" w:name="_Toc532286993"/>
      <w:bookmarkStart w:id="63" w:name="_Toc259082327"/>
      <w:bookmarkStart w:id="64" w:name="_Toc259082481"/>
      <w:bookmarkStart w:id="65" w:name="_Toc259090318"/>
      <w:bookmarkStart w:id="66" w:name="_Toc259090848"/>
      <w:bookmarkStart w:id="67" w:name="_Toc259082328"/>
      <w:bookmarkStart w:id="68" w:name="_Toc259082482"/>
      <w:bookmarkStart w:id="69" w:name="_Toc259090319"/>
      <w:bookmarkStart w:id="70" w:name="_Toc259090849"/>
      <w:bookmarkStart w:id="71" w:name="_Toc532286994"/>
      <w:bookmarkStart w:id="72" w:name="_Toc532286995"/>
      <w:bookmarkStart w:id="73" w:name="_Toc532286996"/>
      <w:bookmarkStart w:id="74" w:name="_Toc532286997"/>
      <w:bookmarkStart w:id="75" w:name="_Toc532286998"/>
      <w:bookmarkStart w:id="76" w:name="_Toc532286999"/>
      <w:bookmarkStart w:id="77" w:name="_Toc532287000"/>
      <w:bookmarkStart w:id="78" w:name="_Toc200207502"/>
      <w:bookmarkStart w:id="79" w:name="_Toc210239159"/>
      <w:bookmarkStart w:id="80" w:name="_Toc210317566"/>
      <w:bookmarkStart w:id="81" w:name="_Toc210840029"/>
      <w:bookmarkStart w:id="82" w:name="_Toc210840279"/>
      <w:bookmarkStart w:id="83" w:name="_Toc211377362"/>
      <w:bookmarkStart w:id="84" w:name="_Toc211468573"/>
      <w:bookmarkStart w:id="85" w:name="_Toc211468856"/>
      <w:bookmarkStart w:id="86" w:name="_Toc211666218"/>
      <w:bookmarkStart w:id="87" w:name="_Toc532287001"/>
      <w:bookmarkStart w:id="88" w:name="_Toc532287002"/>
      <w:bookmarkStart w:id="89" w:name="_DV_M416"/>
      <w:bookmarkStart w:id="90" w:name="_Toc532287003"/>
      <w:bookmarkStart w:id="91" w:name="_DV_M417"/>
      <w:bookmarkStart w:id="92" w:name="_DV_M436"/>
      <w:bookmarkStart w:id="93" w:name="_Toc532287004"/>
      <w:bookmarkStart w:id="94" w:name="_Toc532287005"/>
      <w:bookmarkStart w:id="95" w:name="_Toc532287006"/>
      <w:bookmarkStart w:id="96" w:name="_DV_M421"/>
      <w:bookmarkStart w:id="97" w:name="_DV_M423"/>
      <w:bookmarkStart w:id="98" w:name="_DV_M425"/>
      <w:bookmarkStart w:id="99" w:name="_DV_M426"/>
      <w:bookmarkStart w:id="100" w:name="_DV_M427"/>
      <w:bookmarkStart w:id="101" w:name="_DV_M428"/>
      <w:bookmarkStart w:id="102" w:name="_DV_M430"/>
      <w:bookmarkStart w:id="103" w:name="_Toc532287007"/>
      <w:bookmarkStart w:id="104" w:name="_Toc532287008"/>
      <w:bookmarkStart w:id="105" w:name="_Toc532287009"/>
      <w:bookmarkStart w:id="106" w:name="_Toc532287010"/>
      <w:bookmarkStart w:id="107" w:name="_Toc532287011"/>
      <w:bookmarkStart w:id="108" w:name="_DV_M437"/>
      <w:bookmarkStart w:id="109" w:name="_Toc272300211"/>
      <w:bookmarkStart w:id="110" w:name="_Toc272305300"/>
      <w:bookmarkStart w:id="111" w:name="_Toc272308749"/>
      <w:bookmarkStart w:id="112" w:name="_Toc272300212"/>
      <w:bookmarkStart w:id="113" w:name="_Toc272305301"/>
      <w:bookmarkStart w:id="114" w:name="_Toc272308750"/>
      <w:bookmarkStart w:id="115" w:name="_Toc532287012"/>
      <w:bookmarkStart w:id="116" w:name="_Toc532287013"/>
      <w:bookmarkStart w:id="117" w:name="_Toc532287014"/>
      <w:bookmarkStart w:id="118" w:name="_DV_M442"/>
      <w:bookmarkStart w:id="119" w:name="_DV_M444"/>
      <w:bookmarkStart w:id="120" w:name="_DV_M446"/>
      <w:bookmarkStart w:id="121" w:name="_DV_M447"/>
      <w:bookmarkStart w:id="122" w:name="_DV_M448"/>
      <w:bookmarkStart w:id="123" w:name="_DV_M449"/>
      <w:bookmarkStart w:id="124" w:name="_DV_M455"/>
      <w:bookmarkStart w:id="125" w:name="_Toc532287015"/>
      <w:bookmarkStart w:id="126" w:name="_Toc532287016"/>
      <w:bookmarkStart w:id="127" w:name="_Toc532287017"/>
      <w:bookmarkStart w:id="128" w:name="_Toc532287018"/>
      <w:bookmarkStart w:id="129" w:name="_Toc532287019"/>
      <w:bookmarkStart w:id="130" w:name="_Toc532287020"/>
      <w:bookmarkStart w:id="131" w:name="_Toc532287021"/>
      <w:bookmarkStart w:id="132" w:name="_Toc532287022"/>
      <w:bookmarkStart w:id="133" w:name="_Toc532287023"/>
      <w:bookmarkStart w:id="134" w:name="_Toc532287024"/>
      <w:bookmarkStart w:id="135" w:name="_Toc532287025"/>
      <w:bookmarkStart w:id="136" w:name="_Toc532287026"/>
      <w:bookmarkStart w:id="137" w:name="_Toc532287027"/>
      <w:bookmarkStart w:id="138" w:name="_Toc532287028"/>
      <w:bookmarkStart w:id="139" w:name="_Toc532287029"/>
      <w:bookmarkStart w:id="140" w:name="_Toc532287030"/>
      <w:bookmarkStart w:id="141" w:name="_Toc5322870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Theme="minorHAnsi" w:hAnsiTheme="minorHAnsi" w:cstheme="minorHAnsi"/>
          <w:szCs w:val="22"/>
          <w:lang w:val="sr-Latn-RS"/>
        </w:rPr>
        <w:t>ПРАВО НАД ГАСОМ И РИЗИК ОД ГУБИТКА</w:t>
      </w:r>
    </w:p>
    <w:p w14:paraId="77246CBF" w14:textId="77777777" w:rsidR="00CE7699" w:rsidRPr="00CE7699" w:rsidRDefault="00CE7699" w:rsidP="00CE7699">
      <w:pPr>
        <w:pStyle w:val="Heading2"/>
        <w:keepNext w:val="0"/>
        <w:numPr>
          <w:ilvl w:val="0"/>
          <w:numId w:val="0"/>
        </w:numPr>
        <w:spacing w:after="0" w:line="276" w:lineRule="auto"/>
        <w:ind w:left="1008"/>
        <w:rPr>
          <w:rFonts w:asciiTheme="minorHAnsi" w:hAnsiTheme="minorHAnsi" w:cstheme="minorHAnsi"/>
          <w:b w:val="0"/>
          <w:caps/>
          <w:szCs w:val="22"/>
          <w:lang w:val="sr-Latn-RS"/>
        </w:rPr>
      </w:pPr>
    </w:p>
    <w:p w14:paraId="0BF9935A" w14:textId="7D02E00B" w:rsidR="00647FD3" w:rsidRDefault="007F181F" w:rsidP="00E41095">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Корисник, односно његов Подзакупац, има Право над Гасом за сав Гас који стави на располагање на Улазној тачки Кирево/Зајечар.</w:t>
      </w:r>
    </w:p>
    <w:p w14:paraId="500E68DC" w14:textId="77777777" w:rsidR="00E41095" w:rsidRPr="00E41095" w:rsidRDefault="00E41095" w:rsidP="00352490">
      <w:pPr>
        <w:pStyle w:val="ListParagraph"/>
        <w:spacing w:line="276" w:lineRule="auto"/>
        <w:rPr>
          <w:rFonts w:asciiTheme="minorHAnsi" w:hAnsiTheme="minorHAnsi" w:cstheme="minorHAnsi"/>
          <w:b/>
          <w:szCs w:val="22"/>
          <w:lang w:val="sr-Latn-RS"/>
        </w:rPr>
      </w:pPr>
    </w:p>
    <w:p w14:paraId="5A80C4CC" w14:textId="019E706F" w:rsidR="00E41095" w:rsidRDefault="007F181F" w:rsidP="00E41095">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Корисник, односно његов Подзакупац, задржавају Право над Гасом у погледу свих количина Гаса које се транспортују у складу са овим Уговором за све време док је тај Гас у Гасоводу.</w:t>
      </w:r>
    </w:p>
    <w:p w14:paraId="255559B4" w14:textId="77777777" w:rsidR="00E41095" w:rsidRDefault="00E41095" w:rsidP="00352490">
      <w:pPr>
        <w:pStyle w:val="ListParagraph"/>
        <w:spacing w:line="276" w:lineRule="auto"/>
        <w:rPr>
          <w:rFonts w:asciiTheme="minorHAnsi" w:hAnsiTheme="minorHAnsi" w:cstheme="minorHAnsi"/>
          <w:b/>
          <w:szCs w:val="22"/>
          <w:lang w:val="sr-Latn-RS"/>
        </w:rPr>
      </w:pPr>
    </w:p>
    <w:p w14:paraId="01F89E86" w14:textId="5EB59434" w:rsidR="00E41095" w:rsidRPr="00CE7699" w:rsidRDefault="007F181F" w:rsidP="00E41095">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Обавеза чувања и ризик од губитка Гаса који Корисник предаје на транспорт Транспортеру, прелазе са Корисника на Транспортера на Уговореној улазној тачки, а обавеза и ризик са Транспортера прелази на Корисника на Уговореној излазној тачки на којој је Транспортер уговорио испоруку Гаса.</w:t>
      </w:r>
    </w:p>
    <w:p w14:paraId="6C0619D1" w14:textId="77777777" w:rsidR="00E41095" w:rsidRDefault="00E41095" w:rsidP="00352490">
      <w:pPr>
        <w:pStyle w:val="ListParagraph"/>
        <w:spacing w:line="276" w:lineRule="auto"/>
        <w:rPr>
          <w:rFonts w:asciiTheme="minorHAnsi" w:hAnsiTheme="minorHAnsi" w:cstheme="minorHAnsi"/>
          <w:b/>
          <w:szCs w:val="22"/>
          <w:lang w:val="sr-Latn-RS"/>
        </w:rPr>
      </w:pPr>
    </w:p>
    <w:p w14:paraId="3A74BBD1" w14:textId="7411E00D" w:rsidR="00CE7699" w:rsidRPr="00E41095" w:rsidRDefault="007F181F" w:rsidP="00E41095">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lastRenderedPageBreak/>
        <w:t>Овим Уговором Корисник се саглашава да, када се његов Гас утисне у Гасовод, тај Гас се меша са другим Гасом у Гасоводу, и као такав се транспортује кроз Гасовод и ставља Кориснику на располагање за преузимање на Уговореној излазној тачки (као генеричка роба) без терета.</w:t>
      </w:r>
    </w:p>
    <w:p w14:paraId="28CD9337" w14:textId="020FE64A" w:rsidR="005C6E61" w:rsidRPr="00E41095" w:rsidRDefault="005C6E61" w:rsidP="00352490">
      <w:pPr>
        <w:pStyle w:val="ListParagraph"/>
        <w:spacing w:line="276" w:lineRule="auto"/>
        <w:rPr>
          <w:rFonts w:asciiTheme="minorHAnsi" w:hAnsiTheme="minorHAnsi" w:cstheme="minorHAnsi"/>
          <w:b/>
          <w:szCs w:val="22"/>
          <w:lang w:val="sr-Latn-RS"/>
        </w:rPr>
      </w:pPr>
    </w:p>
    <w:p w14:paraId="73A8C100" w14:textId="1794F23B" w:rsidR="00FE2C11" w:rsidRPr="008936BF" w:rsidRDefault="007F181F" w:rsidP="00352490">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Одговорност ЗА ШТЕТУ</w:t>
      </w:r>
    </w:p>
    <w:p w14:paraId="69ED3309" w14:textId="77777777" w:rsidR="00146147" w:rsidRDefault="00146147" w:rsidP="00352490">
      <w:pPr>
        <w:pStyle w:val="ListParagraph"/>
        <w:spacing w:line="276" w:lineRule="auto"/>
        <w:rPr>
          <w:rFonts w:asciiTheme="minorHAnsi" w:hAnsiTheme="minorHAnsi" w:cstheme="minorHAnsi"/>
          <w:b/>
          <w:szCs w:val="22"/>
          <w:lang w:val="sr-Latn-RS"/>
        </w:rPr>
      </w:pPr>
      <w:bookmarkStart w:id="142" w:name="_Ref200195359"/>
      <w:bookmarkStart w:id="143" w:name="_Toc211377306"/>
      <w:bookmarkStart w:id="144" w:name="_Toc211468517"/>
      <w:bookmarkStart w:id="145" w:name="_Toc211468800"/>
      <w:bookmarkStart w:id="146" w:name="_Toc211662416"/>
      <w:bookmarkStart w:id="147" w:name="_Toc211666164"/>
      <w:bookmarkStart w:id="148" w:name="_Toc211680877"/>
      <w:bookmarkStart w:id="149" w:name="_Toc211687496"/>
      <w:bookmarkStart w:id="150" w:name="_Toc211690092"/>
      <w:bookmarkStart w:id="151" w:name="_Toc211693443"/>
      <w:bookmarkStart w:id="152" w:name="_Toc211693843"/>
      <w:bookmarkStart w:id="153" w:name="_Toc224393380"/>
      <w:bookmarkStart w:id="154" w:name="_Toc224633491"/>
      <w:bookmarkStart w:id="155" w:name="_Toc235796261"/>
      <w:bookmarkStart w:id="156" w:name="_Toc249176203"/>
      <w:bookmarkStart w:id="157" w:name="_Toc251049950"/>
      <w:bookmarkStart w:id="158" w:name="_Toc251060140"/>
      <w:bookmarkStart w:id="159" w:name="_Toc255236346"/>
      <w:bookmarkStart w:id="160" w:name="_Toc353830525"/>
    </w:p>
    <w:p w14:paraId="5CFA3416" w14:textId="7EEA24F1" w:rsidR="00B4752F" w:rsidRPr="008936BF" w:rsidRDefault="007F181F" w:rsidP="0081049F">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Уговорна страна је одговорна другој Уговорној страни за стварну штету коју проузрокује повредом својих обавеза из овог Уговора. Уговорна страна не одговара другој Уговорној страни за изгубљену добит насталу као последица повреде својих обавеза из овог Уговора.</w:t>
      </w:r>
    </w:p>
    <w:p w14:paraId="7E69B6E3" w14:textId="77777777" w:rsidR="007B2015" w:rsidRPr="008936BF" w:rsidRDefault="007B2015" w:rsidP="00352490">
      <w:pPr>
        <w:pStyle w:val="ListParagraph"/>
        <w:spacing w:line="276" w:lineRule="auto"/>
        <w:rPr>
          <w:rFonts w:asciiTheme="minorHAnsi" w:hAnsiTheme="minorHAnsi" w:cstheme="minorHAnsi"/>
          <w:b/>
          <w:szCs w:val="22"/>
          <w:lang w:val="sr-Latn-RS"/>
        </w:rPr>
      </w:pPr>
    </w:p>
    <w:p w14:paraId="726748F8" w14:textId="2147127E" w:rsidR="00161464" w:rsidRPr="000C167B" w:rsidRDefault="007F181F" w:rsidP="00161464">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Уговорна страна која трпи штету ће уложити разумне напоре да ту штету сведе на минимум или спречи њен настанак.</w:t>
      </w:r>
    </w:p>
    <w:p w14:paraId="77DFB840" w14:textId="77777777" w:rsidR="007B2015" w:rsidRPr="0081049F" w:rsidRDefault="007B2015" w:rsidP="00352490">
      <w:pPr>
        <w:pStyle w:val="ListParagraph"/>
        <w:spacing w:line="276" w:lineRule="auto"/>
        <w:rPr>
          <w:rFonts w:asciiTheme="minorHAnsi" w:hAnsiTheme="minorHAnsi" w:cstheme="minorHAnsi"/>
          <w:b/>
          <w:szCs w:val="22"/>
          <w:lang w:val="sr-Latn-RS"/>
        </w:rPr>
      </w:pPr>
    </w:p>
    <w:p w14:paraId="323773A0" w14:textId="2B9DB7E0" w:rsidR="007B2015" w:rsidRPr="008936BF" w:rsidRDefault="007F181F" w:rsidP="00161464">
      <w:pPr>
        <w:pStyle w:val="Heading2"/>
        <w:keepNext w:val="0"/>
        <w:tabs>
          <w:tab w:val="num" w:pos="990"/>
        </w:tabs>
        <w:spacing w:after="0" w:line="276" w:lineRule="auto"/>
        <w:ind w:left="1008"/>
        <w:rPr>
          <w:rFonts w:asciiTheme="minorHAnsi" w:hAnsiTheme="minorHAnsi" w:cstheme="minorHAnsi"/>
          <w:b w:val="0"/>
          <w:szCs w:val="22"/>
          <w:lang w:val="sr-Latn-RS"/>
        </w:rPr>
      </w:pPr>
      <w:r>
        <w:rPr>
          <w:rFonts w:asciiTheme="minorHAnsi" w:hAnsiTheme="minorHAnsi" w:cstheme="minorHAnsi"/>
          <w:b w:val="0"/>
          <w:szCs w:val="22"/>
          <w:lang w:val="sr-Latn-RS"/>
        </w:rPr>
        <w:t>Раскид овог Уговора у складу са чланом 12 овог Уговора од стране једне од Уговорних страна не утиче на право те Уговорне стране да потражује накнаду стварне штете претрпљене услед повреде овог Уговора од друге Уговорне стране (осим у случају када је Транспортер извршио умањење Накнаде за транспорт у складу са Правилима о раду и чланом 6.3 овог Уговора).</w:t>
      </w:r>
    </w:p>
    <w:p w14:paraId="4FFA4913" w14:textId="77777777" w:rsidR="00E861E4" w:rsidRPr="0081049F" w:rsidRDefault="00E861E4" w:rsidP="00352490">
      <w:pPr>
        <w:pStyle w:val="ListParagraph"/>
        <w:spacing w:line="276" w:lineRule="auto"/>
        <w:rPr>
          <w:rFonts w:asciiTheme="minorHAnsi" w:hAnsiTheme="minorHAnsi" w:cstheme="minorHAnsi"/>
          <w:b/>
          <w:szCs w:val="22"/>
          <w:lang w:val="sr-Latn-RS"/>
        </w:rPr>
      </w:pPr>
    </w:p>
    <w:p w14:paraId="60F3CE57" w14:textId="77777777" w:rsidR="0095136F" w:rsidRPr="008936BF" w:rsidRDefault="0095136F" w:rsidP="00087DC3">
      <w:pPr>
        <w:tabs>
          <w:tab w:val="left" w:pos="4261"/>
        </w:tabs>
        <w:spacing w:line="276" w:lineRule="auto"/>
        <w:ind w:left="720"/>
        <w:jc w:val="both"/>
        <w:rPr>
          <w:rFonts w:asciiTheme="minorHAnsi" w:hAnsiTheme="minorHAnsi" w:cstheme="minorHAnsi"/>
          <w:b/>
          <w:szCs w:val="22"/>
          <w:lang w:val="sr-Latn-RS"/>
        </w:rPr>
      </w:pPr>
      <w:bookmarkStart w:id="161" w:name="_DV_C68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D0A396D" w14:textId="14201C0C" w:rsidR="007B38D3" w:rsidRPr="008936BF" w:rsidRDefault="007F181F" w:rsidP="007B38D3">
      <w:pPr>
        <w:pStyle w:val="Heading1"/>
        <w:spacing w:after="0" w:line="276" w:lineRule="auto"/>
        <w:rPr>
          <w:rFonts w:asciiTheme="minorHAnsi" w:hAnsiTheme="minorHAnsi" w:cstheme="minorHAnsi"/>
          <w:szCs w:val="22"/>
          <w:lang w:val="sr-Latn-RS"/>
        </w:rPr>
      </w:pPr>
      <w:bookmarkStart w:id="162" w:name="_Ref200190682"/>
      <w:bookmarkStart w:id="163" w:name="_Toc200207464"/>
      <w:bookmarkStart w:id="164" w:name="_Toc210239121"/>
      <w:bookmarkStart w:id="165" w:name="_Toc210317528"/>
      <w:bookmarkStart w:id="166" w:name="_Toc210839991"/>
      <w:bookmarkStart w:id="167" w:name="_Toc210840257"/>
      <w:bookmarkStart w:id="168" w:name="_Toc211377307"/>
      <w:bookmarkStart w:id="169" w:name="_Toc211468518"/>
      <w:bookmarkStart w:id="170" w:name="_Toc211468801"/>
      <w:bookmarkStart w:id="171" w:name="_Toc211662417"/>
      <w:bookmarkStart w:id="172" w:name="_Toc211666165"/>
      <w:bookmarkStart w:id="173" w:name="_Toc211680882"/>
      <w:bookmarkStart w:id="174" w:name="_Toc211687501"/>
      <w:bookmarkStart w:id="175" w:name="_Toc211690097"/>
      <w:bookmarkStart w:id="176" w:name="_Toc211693449"/>
      <w:bookmarkStart w:id="177" w:name="_Toc211693849"/>
      <w:bookmarkStart w:id="178" w:name="_Toc224393386"/>
      <w:bookmarkStart w:id="179" w:name="_Toc224633497"/>
      <w:bookmarkStart w:id="180" w:name="_Toc235796267"/>
      <w:bookmarkStart w:id="181" w:name="_Toc249165424"/>
      <w:bookmarkStart w:id="182" w:name="_Toc249176209"/>
      <w:bookmarkStart w:id="183" w:name="_Toc251049793"/>
      <w:bookmarkStart w:id="184" w:name="_Toc251049956"/>
      <w:bookmarkStart w:id="185" w:name="_Toc353830530"/>
      <w:bookmarkStart w:id="186" w:name="_Toc532287033"/>
      <w:bookmarkStart w:id="187" w:name="_Ref200193592"/>
      <w:bookmarkStart w:id="188" w:name="_Toc200207465"/>
      <w:bookmarkStart w:id="189" w:name="_Toc210239122"/>
      <w:bookmarkStart w:id="190" w:name="_Toc210317529"/>
      <w:bookmarkStart w:id="191" w:name="_Toc210839992"/>
      <w:bookmarkStart w:id="192" w:name="_Toc210840258"/>
      <w:bookmarkStart w:id="193" w:name="_Toc211377313"/>
      <w:bookmarkStart w:id="194" w:name="_Toc211468524"/>
      <w:bookmarkStart w:id="195" w:name="_Toc211468807"/>
      <w:bookmarkStart w:id="196" w:name="_Toc211662423"/>
      <w:bookmarkStart w:id="197" w:name="_Toc211666171"/>
      <w:bookmarkStart w:id="198" w:name="_Toc211680896"/>
      <w:bookmarkStart w:id="199" w:name="_Toc211687515"/>
      <w:bookmarkStart w:id="200" w:name="_Toc211690111"/>
      <w:bookmarkStart w:id="201" w:name="_Toc211693463"/>
      <w:bookmarkStart w:id="202" w:name="_Toc211693863"/>
      <w:bookmarkStart w:id="203" w:name="_Toc224393400"/>
      <w:bookmarkStart w:id="204" w:name="_Toc224633511"/>
      <w:bookmarkStart w:id="205" w:name="_Toc235796281"/>
      <w:bookmarkEnd w:id="161"/>
      <w:r>
        <w:rPr>
          <w:rFonts w:asciiTheme="minorHAnsi" w:hAnsiTheme="minorHAnsi" w:cstheme="minorHAnsi"/>
          <w:szCs w:val="22"/>
          <w:lang w:val="sr-Latn-RS"/>
        </w:rPr>
        <w:t>виша сила</w:t>
      </w:r>
    </w:p>
    <w:p w14:paraId="2C49D5E7" w14:textId="77777777" w:rsidR="007B38D3" w:rsidRPr="008936BF" w:rsidRDefault="007B38D3" w:rsidP="007B38D3">
      <w:pPr>
        <w:tabs>
          <w:tab w:val="left" w:pos="4261"/>
        </w:tabs>
        <w:spacing w:line="276" w:lineRule="auto"/>
        <w:ind w:left="720"/>
        <w:jc w:val="both"/>
        <w:rPr>
          <w:rFonts w:asciiTheme="minorHAnsi" w:hAnsiTheme="minorHAnsi" w:cstheme="minorHAnsi"/>
          <w:szCs w:val="22"/>
          <w:lang w:val="sr-Latn-RS"/>
        </w:rPr>
      </w:pPr>
    </w:p>
    <w:p w14:paraId="279FC773" w14:textId="7D831305" w:rsidR="007B38D3" w:rsidRPr="008936BF" w:rsidRDefault="007F181F" w:rsidP="007B38D3">
      <w:pPr>
        <w:pStyle w:val="Heading2"/>
        <w:keepNext w:val="0"/>
        <w:spacing w:after="0" w:line="276" w:lineRule="auto"/>
        <w:rPr>
          <w:rFonts w:asciiTheme="minorHAnsi" w:hAnsiTheme="minorHAnsi" w:cstheme="minorHAnsi"/>
          <w:szCs w:val="22"/>
          <w:lang w:val="sr-Latn-RS"/>
        </w:rPr>
      </w:pPr>
      <w:bookmarkStart w:id="206" w:name="_Relief_from_Liability"/>
      <w:bookmarkEnd w:id="206"/>
      <w:r>
        <w:rPr>
          <w:rFonts w:asciiTheme="minorHAnsi" w:hAnsiTheme="minorHAnsi" w:cstheme="minorHAnsi"/>
          <w:szCs w:val="22"/>
          <w:lang w:val="sr-Latn-RS"/>
        </w:rPr>
        <w:t>Ослобађање од одговорности</w:t>
      </w:r>
    </w:p>
    <w:p w14:paraId="37B35A06" w14:textId="77777777" w:rsidR="007B38D3" w:rsidRPr="008936BF" w:rsidRDefault="007B38D3" w:rsidP="007B38D3">
      <w:pPr>
        <w:pStyle w:val="Heading2"/>
        <w:keepNext w:val="0"/>
        <w:numPr>
          <w:ilvl w:val="0"/>
          <w:numId w:val="0"/>
        </w:numPr>
        <w:spacing w:after="0" w:line="276" w:lineRule="auto"/>
        <w:ind w:left="1004"/>
        <w:rPr>
          <w:rFonts w:asciiTheme="minorHAnsi" w:hAnsiTheme="minorHAnsi" w:cstheme="minorHAnsi"/>
          <w:szCs w:val="22"/>
          <w:lang w:val="sr-Latn-RS"/>
        </w:rPr>
      </w:pPr>
    </w:p>
    <w:p w14:paraId="1DB6B860" w14:textId="19D4519C" w:rsidR="00954F65" w:rsidRDefault="007F181F" w:rsidP="0075277F">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Уговорна страна (</w:t>
      </w:r>
      <w:r w:rsidRPr="007F181F">
        <w:rPr>
          <w:rFonts w:asciiTheme="minorHAnsi" w:hAnsiTheme="minorHAnsi" w:cstheme="minorHAnsi"/>
          <w:szCs w:val="22"/>
          <w:lang w:val="sr-Latn-RS"/>
        </w:rPr>
        <w:t>„</w:t>
      </w:r>
      <w:r>
        <w:rPr>
          <w:rFonts w:asciiTheme="minorHAnsi" w:hAnsiTheme="minorHAnsi" w:cstheme="minorHAnsi"/>
          <w:b/>
          <w:szCs w:val="22"/>
          <w:lang w:val="sr-Latn-RS"/>
        </w:rPr>
        <w:t>Погођена страна</w:t>
      </w:r>
      <w:r w:rsidRPr="007F181F">
        <w:rPr>
          <w:rFonts w:asciiTheme="minorHAnsi" w:hAnsiTheme="minorHAnsi" w:cstheme="minorHAnsi"/>
          <w:szCs w:val="22"/>
          <w:lang w:val="sr-Latn-RS"/>
        </w:rPr>
        <w:t>“</w:t>
      </w:r>
      <w:r w:rsidR="007B38D3" w:rsidRPr="008936BF">
        <w:rPr>
          <w:rFonts w:asciiTheme="minorHAnsi" w:hAnsiTheme="minorHAnsi" w:cstheme="minorHAnsi"/>
          <w:szCs w:val="22"/>
          <w:lang w:val="sr-Latn-RS"/>
        </w:rPr>
        <w:t xml:space="preserve">) </w:t>
      </w:r>
      <w:r>
        <w:rPr>
          <w:rFonts w:asciiTheme="minorHAnsi" w:hAnsiTheme="minorHAnsi" w:cstheme="minorHAnsi"/>
          <w:szCs w:val="22"/>
          <w:lang w:val="sr-Latn-RS"/>
        </w:rPr>
        <w:t>не одговара другој Уговорној страни за неиспуњење односно кашњење у испуњавању било које њене обавезе из Правила о раду и овог Уговора, у мери у којој је до неиспуњења односно кашњења у испуњењу дошло услед Догађаја више силе или као последица Догађаја више силе.</w:t>
      </w:r>
    </w:p>
    <w:p w14:paraId="020E3939" w14:textId="77777777" w:rsidR="00252790" w:rsidRDefault="00252790" w:rsidP="007B38D3">
      <w:pPr>
        <w:pStyle w:val="BodyTextIndent2"/>
        <w:spacing w:after="0" w:line="276" w:lineRule="auto"/>
        <w:rPr>
          <w:rFonts w:asciiTheme="minorHAnsi" w:hAnsiTheme="minorHAnsi" w:cstheme="minorHAnsi"/>
          <w:szCs w:val="22"/>
          <w:lang w:val="sr-Latn-RS"/>
        </w:rPr>
      </w:pPr>
    </w:p>
    <w:p w14:paraId="76916A73" w14:textId="70601B40" w:rsidR="007B38D3" w:rsidRDefault="007F181F" w:rsidP="0075277F">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Ако је Транспортер Погођена страна, и Догађај више силе само делимично утиче на његову способност да преузме Гас на Уговореној улазној тачки односно да га испоручи на Уговореној излазној тачки, Транспортер ће расподелити капацитет пропорционално (про-рата) између свих корисника.</w:t>
      </w:r>
    </w:p>
    <w:p w14:paraId="3D29C685" w14:textId="77777777" w:rsidR="00D45EF5" w:rsidRDefault="00D45EF5" w:rsidP="00352490">
      <w:pPr>
        <w:pStyle w:val="ListParagraph"/>
        <w:spacing w:line="276" w:lineRule="auto"/>
        <w:rPr>
          <w:rFonts w:asciiTheme="minorHAnsi" w:hAnsiTheme="minorHAnsi" w:cstheme="minorHAnsi"/>
          <w:szCs w:val="22"/>
          <w:lang w:val="sr-Latn-RS"/>
        </w:rPr>
      </w:pPr>
    </w:p>
    <w:p w14:paraId="793C9BD7" w14:textId="49B1D5AF" w:rsidR="00D45EF5" w:rsidRPr="00D45EF5" w:rsidRDefault="007F181F" w:rsidP="00D45EF5">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Погођена страна ће, поступајући са Пажњом доброг стручњака, предузети разумне кораке да умањи негативне ефекте сваког Догађаја више силе, и извршавати своје обавезе из Правила о раду односно овог Уговора у највећој могућој мери, док ће Уговорна страна која није погођена страна уложити разумне напоре да умањи штету која може да настане за њу услед Догађаја више силе.</w:t>
      </w:r>
    </w:p>
    <w:p w14:paraId="44BDF4BD" w14:textId="4A89254E" w:rsidR="00D45EF5" w:rsidRPr="00D45EF5" w:rsidRDefault="00D45EF5" w:rsidP="00352490">
      <w:pPr>
        <w:pStyle w:val="ListParagraph"/>
        <w:spacing w:line="276" w:lineRule="auto"/>
        <w:rPr>
          <w:rFonts w:asciiTheme="minorHAnsi" w:hAnsiTheme="minorHAnsi" w:cstheme="minorHAnsi"/>
          <w:szCs w:val="22"/>
          <w:lang w:val="sr-Latn-RS"/>
        </w:rPr>
      </w:pPr>
    </w:p>
    <w:p w14:paraId="1CB542A8" w14:textId="593AFE92" w:rsidR="007B38D3" w:rsidRPr="008936BF" w:rsidRDefault="007F181F" w:rsidP="007B38D3">
      <w:pPr>
        <w:pStyle w:val="Heading2"/>
        <w:keepNext w:val="0"/>
        <w:tabs>
          <w:tab w:val="num" w:pos="720"/>
        </w:tabs>
        <w:spacing w:after="0" w:line="276" w:lineRule="auto"/>
        <w:ind w:left="720"/>
        <w:rPr>
          <w:rFonts w:asciiTheme="minorHAnsi" w:hAnsiTheme="minorHAnsi" w:cstheme="minorHAnsi"/>
          <w:b w:val="0"/>
          <w:szCs w:val="22"/>
          <w:lang w:val="sr-Latn-RS"/>
        </w:rPr>
      </w:pPr>
      <w:r>
        <w:rPr>
          <w:rFonts w:asciiTheme="minorHAnsi" w:hAnsiTheme="minorHAnsi" w:cstheme="minorHAnsi"/>
          <w:szCs w:val="22"/>
          <w:lang w:val="sr-Latn-RS"/>
        </w:rPr>
        <w:t>Дефиниција Догађаја више силе</w:t>
      </w:r>
    </w:p>
    <w:p w14:paraId="70CADC3A" w14:textId="77777777" w:rsidR="007B38D3" w:rsidRPr="008936BF" w:rsidRDefault="007B38D3" w:rsidP="0075277F">
      <w:pPr>
        <w:pStyle w:val="BodyTextIndent2"/>
        <w:numPr>
          <w:ilvl w:val="0"/>
          <w:numId w:val="0"/>
        </w:numPr>
        <w:spacing w:after="0" w:line="276" w:lineRule="auto"/>
        <w:ind w:left="720"/>
        <w:rPr>
          <w:rFonts w:asciiTheme="minorHAnsi" w:hAnsiTheme="minorHAnsi" w:cstheme="minorHAnsi"/>
          <w:b/>
          <w:szCs w:val="22"/>
          <w:lang w:val="sr-Latn-RS"/>
        </w:rPr>
      </w:pPr>
    </w:p>
    <w:p w14:paraId="316F9BED" w14:textId="51D12EE0" w:rsidR="007B38D3" w:rsidRPr="008936BF" w:rsidRDefault="00BE265C" w:rsidP="007B38D3">
      <w:pPr>
        <w:pStyle w:val="Heading3"/>
        <w:spacing w:after="0" w:line="276" w:lineRule="auto"/>
        <w:rPr>
          <w:rFonts w:asciiTheme="minorHAnsi" w:hAnsiTheme="minorHAnsi" w:cstheme="minorHAnsi"/>
          <w:szCs w:val="22"/>
          <w:lang w:val="sr-Latn-RS"/>
        </w:rPr>
      </w:pPr>
      <w:bookmarkStart w:id="207" w:name="_Ref301810232"/>
      <w:r>
        <w:rPr>
          <w:rFonts w:asciiTheme="minorHAnsi" w:hAnsiTheme="minorHAnsi" w:cstheme="minorHAnsi"/>
          <w:szCs w:val="22"/>
          <w:lang w:val="sr-Latn-RS"/>
        </w:rPr>
        <w:t>Догађај више силе означава било који догађај или околност изван контроле Погођене стране која поступа у складу са стандардом Пажње доброг стручњака али само ако, и у мери у којој:</w:t>
      </w:r>
    </w:p>
    <w:p w14:paraId="21BD9A82" w14:textId="77777777" w:rsidR="007B38D3" w:rsidRPr="008936BF" w:rsidRDefault="007B38D3" w:rsidP="0075277F">
      <w:pPr>
        <w:pStyle w:val="BodyTextIndent2"/>
        <w:numPr>
          <w:ilvl w:val="0"/>
          <w:numId w:val="0"/>
        </w:numPr>
        <w:spacing w:after="0" w:line="276" w:lineRule="auto"/>
        <w:ind w:left="720"/>
        <w:rPr>
          <w:rFonts w:asciiTheme="minorHAnsi" w:hAnsiTheme="minorHAnsi" w:cstheme="minorHAnsi"/>
          <w:szCs w:val="22"/>
          <w:lang w:val="sr-Latn-RS"/>
        </w:rPr>
      </w:pPr>
    </w:p>
    <w:p w14:paraId="01DD24AD" w14:textId="5DE74290" w:rsidR="007B38D3" w:rsidRPr="008936BF" w:rsidRDefault="00BE265C" w:rsidP="007B38D3">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није директно или индиректно узрокован повредом било које обавезе Погођене стране из Правила о раду или овог Уговора;</w:t>
      </w:r>
    </w:p>
    <w:p w14:paraId="1BD4C436" w14:textId="77777777" w:rsidR="007B38D3" w:rsidRPr="008936BF" w:rsidRDefault="007B38D3" w:rsidP="007B38D3">
      <w:pPr>
        <w:pStyle w:val="Heading4"/>
        <w:numPr>
          <w:ilvl w:val="0"/>
          <w:numId w:val="0"/>
        </w:numPr>
        <w:spacing w:after="0" w:line="276" w:lineRule="auto"/>
        <w:ind w:left="2782"/>
        <w:rPr>
          <w:rFonts w:asciiTheme="minorHAnsi" w:hAnsiTheme="minorHAnsi" w:cstheme="minorHAnsi"/>
          <w:szCs w:val="22"/>
          <w:lang w:val="sr-Latn-RS"/>
        </w:rPr>
      </w:pPr>
    </w:p>
    <w:p w14:paraId="4C780A69" w14:textId="4AB6497D" w:rsidR="007B38D3" w:rsidRPr="008936BF" w:rsidRDefault="00BE265C" w:rsidP="007B38D3">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Погођена страна није могла да га спречи, предвиди, избегне или превазиђе упркос Пажњи доброг стручњака; и</w:t>
      </w:r>
    </w:p>
    <w:p w14:paraId="343430DE" w14:textId="77777777" w:rsidR="007B38D3" w:rsidRPr="008936BF" w:rsidRDefault="007B38D3" w:rsidP="007B38D3">
      <w:pPr>
        <w:pStyle w:val="Heading4"/>
        <w:numPr>
          <w:ilvl w:val="0"/>
          <w:numId w:val="0"/>
        </w:numPr>
        <w:spacing w:after="0" w:line="276" w:lineRule="auto"/>
        <w:ind w:left="2782"/>
        <w:rPr>
          <w:rFonts w:asciiTheme="minorHAnsi" w:hAnsiTheme="minorHAnsi" w:cstheme="minorHAnsi"/>
          <w:szCs w:val="22"/>
          <w:lang w:val="sr-Latn-RS"/>
        </w:rPr>
      </w:pPr>
    </w:p>
    <w:p w14:paraId="51437C81" w14:textId="5C697BA0" w:rsidR="007B38D3" w:rsidRPr="008936BF" w:rsidRDefault="00BE265C" w:rsidP="007B38D3">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спречава Погођену страну или изазива кашњење Погођене стране у испуњавању било којих њених обавеза из Правила о раду или овог Уговора.</w:t>
      </w:r>
    </w:p>
    <w:p w14:paraId="250C421F" w14:textId="77777777" w:rsidR="007B38D3" w:rsidRPr="008936BF" w:rsidRDefault="007B38D3" w:rsidP="00384C6C">
      <w:pPr>
        <w:pStyle w:val="BodyTextIndent2"/>
        <w:numPr>
          <w:ilvl w:val="0"/>
          <w:numId w:val="0"/>
        </w:numPr>
        <w:spacing w:after="0" w:line="276" w:lineRule="auto"/>
        <w:ind w:left="720"/>
        <w:rPr>
          <w:rFonts w:asciiTheme="minorHAnsi" w:hAnsiTheme="minorHAnsi" w:cstheme="minorHAnsi"/>
          <w:szCs w:val="22"/>
          <w:lang w:val="sr-Latn-RS"/>
        </w:rPr>
      </w:pPr>
    </w:p>
    <w:p w14:paraId="62517042" w14:textId="22798FEC" w:rsidR="007B38D3" w:rsidRPr="008936BF" w:rsidRDefault="00BE265C" w:rsidP="007B38D3">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Догађај више силе укључује, узимајући у обзир чланове 10.2.1 и 10.2.3 овог Уговора:</w:t>
      </w:r>
    </w:p>
    <w:p w14:paraId="694C7B60" w14:textId="77777777" w:rsidR="007B38D3" w:rsidRPr="008936BF" w:rsidRDefault="007B38D3" w:rsidP="00384C6C">
      <w:pPr>
        <w:pStyle w:val="BodyTextIndent2"/>
        <w:numPr>
          <w:ilvl w:val="0"/>
          <w:numId w:val="0"/>
        </w:numPr>
        <w:spacing w:after="0" w:line="276" w:lineRule="auto"/>
        <w:ind w:left="720"/>
        <w:rPr>
          <w:rFonts w:asciiTheme="minorHAnsi" w:hAnsiTheme="minorHAnsi" w:cstheme="minorHAnsi"/>
          <w:szCs w:val="22"/>
          <w:lang w:val="sr-Latn-RS"/>
        </w:rPr>
      </w:pPr>
    </w:p>
    <w:p w14:paraId="5F21496E" w14:textId="217C819E" w:rsidR="007B38D3" w:rsidRPr="00CB46ED" w:rsidRDefault="00BE265C" w:rsidP="00CB46ED">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ратна дејства, објављена или необјављена, инвазију, оружани сукоб, дејства страног непријатеља или блокаду, побуне, нереде, грађанске немире, акт тероризма односно саботаже, Акт експропријације или акта сличне природе;</w:t>
      </w:r>
    </w:p>
    <w:p w14:paraId="1B0AD781" w14:textId="77777777" w:rsidR="007B38D3" w:rsidRPr="008936BF" w:rsidRDefault="007B38D3" w:rsidP="00384C6C">
      <w:pPr>
        <w:pStyle w:val="BodyTextIndent2"/>
        <w:numPr>
          <w:ilvl w:val="0"/>
          <w:numId w:val="0"/>
        </w:numPr>
        <w:spacing w:after="0" w:line="276" w:lineRule="auto"/>
        <w:ind w:left="720"/>
        <w:rPr>
          <w:rFonts w:asciiTheme="minorHAnsi" w:hAnsiTheme="minorHAnsi" w:cstheme="minorHAnsi"/>
          <w:szCs w:val="22"/>
          <w:lang w:val="sr-Latn-RS"/>
        </w:rPr>
      </w:pPr>
    </w:p>
    <w:p w14:paraId="66B466D3" w14:textId="52A38C0C" w:rsidR="007B38D3" w:rsidRPr="00CB46ED" w:rsidRDefault="00BE265C" w:rsidP="0098534C">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природне непогоде, екстремне временске услове, олује, поплаве, удар муње, пожар, земљотрес, клизиште, ултразвучне ударне таласе или нуклеарну контаминацију, епидемију или слично.</w:t>
      </w:r>
    </w:p>
    <w:p w14:paraId="0995C343" w14:textId="77777777" w:rsidR="00384C6C" w:rsidRDefault="00384C6C" w:rsidP="00384C6C">
      <w:pPr>
        <w:pStyle w:val="BodyTextIndent2"/>
        <w:numPr>
          <w:ilvl w:val="0"/>
          <w:numId w:val="0"/>
        </w:numPr>
        <w:spacing w:after="0" w:line="276" w:lineRule="auto"/>
        <w:ind w:left="720"/>
        <w:rPr>
          <w:rFonts w:asciiTheme="minorHAnsi" w:hAnsiTheme="minorHAnsi" w:cstheme="minorHAnsi"/>
          <w:szCs w:val="22"/>
          <w:lang w:val="sr-Latn-RS"/>
        </w:rPr>
      </w:pPr>
    </w:p>
    <w:bookmarkEnd w:id="207"/>
    <w:p w14:paraId="34502A61" w14:textId="30BE70FA" w:rsidR="007B38D3" w:rsidRPr="008936BF" w:rsidRDefault="00BE265C" w:rsidP="00170001">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Следећи догађаји се неће сматрати Догађајем више силе:</w:t>
      </w:r>
    </w:p>
    <w:p w14:paraId="027695B9" w14:textId="77777777" w:rsidR="007B38D3" w:rsidRPr="008936BF" w:rsidRDefault="007B38D3" w:rsidP="007B38D3">
      <w:pPr>
        <w:tabs>
          <w:tab w:val="left" w:pos="4261"/>
        </w:tabs>
        <w:spacing w:line="276" w:lineRule="auto"/>
        <w:ind w:left="720"/>
        <w:jc w:val="both"/>
        <w:rPr>
          <w:rFonts w:asciiTheme="minorHAnsi" w:hAnsiTheme="minorHAnsi" w:cstheme="minorHAnsi"/>
          <w:szCs w:val="22"/>
          <w:lang w:val="sr-Latn-RS"/>
        </w:rPr>
      </w:pPr>
    </w:p>
    <w:p w14:paraId="5C60FBB7" w14:textId="2A054BB7" w:rsidR="00954F65" w:rsidRPr="00954F65" w:rsidRDefault="00BE265C" w:rsidP="00170001">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било који догађај или околност која доведе до тога да нека Уговорна страна није у могућности да плаћа обавезе које су доспеле на основу Правила о раду односно овог Уговора, укључујући и немогућност извршавања обавеза услед девалвације валуте и немогућност неке Уговорне стране да оствари профит или да оствари задовољавајућу стопу повраћаја од свог пословања;</w:t>
      </w:r>
    </w:p>
    <w:p w14:paraId="1C6521FF" w14:textId="77777777" w:rsidR="007B38D3" w:rsidRPr="008936BF" w:rsidRDefault="007B38D3" w:rsidP="00170001">
      <w:pPr>
        <w:tabs>
          <w:tab w:val="left" w:pos="4261"/>
        </w:tabs>
        <w:spacing w:line="276" w:lineRule="auto"/>
        <w:ind w:left="720"/>
        <w:jc w:val="both"/>
        <w:rPr>
          <w:rFonts w:asciiTheme="minorHAnsi" w:hAnsiTheme="minorHAnsi" w:cstheme="minorHAnsi"/>
          <w:szCs w:val="22"/>
          <w:lang w:val="sr-Latn-RS"/>
        </w:rPr>
      </w:pPr>
    </w:p>
    <w:p w14:paraId="6ED5F26D" w14:textId="49C304B8" w:rsidR="007B38D3" w:rsidRPr="008936BF" w:rsidRDefault="00BE265C" w:rsidP="00170001">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хаварију или квар било које опреме узрокован уобичајеним хабањем или пропустом Погођене стране да одржава ту опрему или да одржава одговарајуће залихе резервних делова или да управља Гасоводом у складу са стандардом Пажње доброг стручњака;</w:t>
      </w:r>
    </w:p>
    <w:p w14:paraId="67D695A7" w14:textId="77777777" w:rsidR="007B38D3" w:rsidRPr="008936BF" w:rsidRDefault="007B38D3" w:rsidP="00170001">
      <w:pPr>
        <w:tabs>
          <w:tab w:val="left" w:pos="4261"/>
        </w:tabs>
        <w:spacing w:line="276" w:lineRule="auto"/>
        <w:ind w:left="720"/>
        <w:jc w:val="both"/>
        <w:rPr>
          <w:rFonts w:asciiTheme="minorHAnsi" w:hAnsiTheme="minorHAnsi" w:cstheme="minorHAnsi"/>
          <w:szCs w:val="22"/>
          <w:lang w:val="sr-Latn-RS"/>
        </w:rPr>
      </w:pPr>
    </w:p>
    <w:p w14:paraId="787DAE8B" w14:textId="574F9DFF" w:rsidR="007B38D3" w:rsidRDefault="00BE265C" w:rsidP="00170001">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немогућност Корисника да преда Гас на Уговореној улазној тачки односно да га преузме на Уговореној излазној тачки у складу са његовим обавезама на основу Правила о раду и овог Уговора, услед догађаја који је од утицаја на Суседни објекат.</w:t>
      </w:r>
    </w:p>
    <w:p w14:paraId="7E452E96" w14:textId="77777777" w:rsidR="00170001" w:rsidRDefault="00170001" w:rsidP="00352490">
      <w:pPr>
        <w:pStyle w:val="ListParagraph"/>
        <w:spacing w:line="276" w:lineRule="auto"/>
        <w:rPr>
          <w:rFonts w:asciiTheme="minorHAnsi" w:hAnsiTheme="minorHAnsi" w:cstheme="minorHAnsi"/>
          <w:szCs w:val="22"/>
          <w:lang w:val="sr-Latn-RS"/>
        </w:rPr>
      </w:pPr>
    </w:p>
    <w:p w14:paraId="089E0276" w14:textId="0BB5E99F" w:rsidR="007B38D3" w:rsidRPr="008936BF" w:rsidRDefault="00BE265C" w:rsidP="007B38D3">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Обавеза Погођене стране да достави Обавештење о вишој сили</w:t>
      </w:r>
    </w:p>
    <w:p w14:paraId="30D11500" w14:textId="77777777" w:rsidR="007B38D3" w:rsidRPr="008936BF" w:rsidRDefault="007B38D3" w:rsidP="007B38D3">
      <w:pPr>
        <w:pStyle w:val="Heading2"/>
        <w:keepNext w:val="0"/>
        <w:numPr>
          <w:ilvl w:val="0"/>
          <w:numId w:val="0"/>
        </w:numPr>
        <w:spacing w:after="0" w:line="276" w:lineRule="auto"/>
        <w:ind w:left="1004"/>
        <w:rPr>
          <w:rFonts w:asciiTheme="minorHAnsi" w:hAnsiTheme="minorHAnsi" w:cstheme="minorHAnsi"/>
          <w:szCs w:val="22"/>
          <w:lang w:val="sr-Latn-RS"/>
        </w:rPr>
      </w:pPr>
    </w:p>
    <w:p w14:paraId="601F7A50" w14:textId="348B8B37" w:rsidR="007B38D3" w:rsidRPr="008936BF" w:rsidRDefault="00BE265C" w:rsidP="00697E1E">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Погођена страна је дужна доставити другој Уговорној страни обавештење</w:t>
      </w:r>
      <w:r w:rsidR="007B38D3" w:rsidRPr="008936BF">
        <w:rPr>
          <w:rFonts w:asciiTheme="minorHAnsi" w:hAnsiTheme="minorHAnsi" w:cstheme="minorHAnsi"/>
          <w:szCs w:val="22"/>
          <w:lang w:val="sr-Latn-RS"/>
        </w:rPr>
        <w:t xml:space="preserve"> (</w:t>
      </w:r>
      <w:r w:rsidRPr="007F181F">
        <w:rPr>
          <w:rFonts w:asciiTheme="minorHAnsi" w:hAnsiTheme="minorHAnsi" w:cstheme="minorHAnsi"/>
          <w:szCs w:val="22"/>
          <w:lang w:val="sr-Latn-RS"/>
        </w:rPr>
        <w:t>„</w:t>
      </w:r>
      <w:r>
        <w:rPr>
          <w:rFonts w:asciiTheme="minorHAnsi" w:hAnsiTheme="minorHAnsi" w:cstheme="minorHAnsi"/>
          <w:b/>
          <w:szCs w:val="22"/>
          <w:lang w:val="sr-Latn-RS"/>
        </w:rPr>
        <w:t>Обавештење о вишој сили</w:t>
      </w:r>
      <w:r w:rsidRPr="007F181F">
        <w:rPr>
          <w:rFonts w:asciiTheme="minorHAnsi" w:hAnsiTheme="minorHAnsi" w:cstheme="minorHAnsi"/>
          <w:szCs w:val="22"/>
          <w:lang w:val="sr-Latn-RS"/>
        </w:rPr>
        <w:t>“</w:t>
      </w:r>
      <w:r w:rsidR="007B38D3" w:rsidRPr="008936BF">
        <w:rPr>
          <w:rFonts w:asciiTheme="minorHAnsi" w:hAnsiTheme="minorHAnsi" w:cstheme="minorHAnsi"/>
          <w:szCs w:val="22"/>
          <w:lang w:val="sr-Latn-RS"/>
        </w:rPr>
        <w:t>)</w:t>
      </w:r>
      <w:r>
        <w:rPr>
          <w:rFonts w:asciiTheme="minorHAnsi" w:hAnsiTheme="minorHAnsi" w:cstheme="minorHAnsi"/>
          <w:szCs w:val="22"/>
          <w:lang w:val="sr-Latn-RS"/>
        </w:rPr>
        <w:t>, на начин предвиђен одредбама Правила о раду које уређују комуникацију, чим то буде могуће након што Погођена страна сазна за дејство тог Догађаја више силе, које ће садржати следеће информације:</w:t>
      </w:r>
    </w:p>
    <w:p w14:paraId="32A43CAF" w14:textId="77777777" w:rsidR="007B38D3" w:rsidRPr="008936BF" w:rsidRDefault="007B38D3" w:rsidP="00352490">
      <w:pPr>
        <w:pStyle w:val="ListParagraph"/>
        <w:spacing w:line="276" w:lineRule="auto"/>
        <w:rPr>
          <w:rFonts w:asciiTheme="minorHAnsi" w:hAnsiTheme="minorHAnsi" w:cstheme="minorHAnsi"/>
          <w:szCs w:val="22"/>
          <w:lang w:val="sr-Latn-RS"/>
        </w:rPr>
      </w:pPr>
    </w:p>
    <w:p w14:paraId="61B8D572" w14:textId="3AA6B12C" w:rsidR="007B38D3" w:rsidRPr="008936BF"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датум наступања Догађаја више силе;</w:t>
      </w:r>
    </w:p>
    <w:p w14:paraId="0AE16862" w14:textId="77777777" w:rsidR="007B38D3" w:rsidRPr="008936BF" w:rsidRDefault="007B38D3" w:rsidP="00352490">
      <w:pPr>
        <w:pStyle w:val="ListParagraph"/>
        <w:spacing w:line="276" w:lineRule="auto"/>
        <w:rPr>
          <w:rFonts w:asciiTheme="minorHAnsi" w:hAnsiTheme="minorHAnsi" w:cstheme="minorHAnsi"/>
          <w:szCs w:val="22"/>
          <w:lang w:val="sr-Latn-RS"/>
        </w:rPr>
      </w:pPr>
    </w:p>
    <w:p w14:paraId="046E35A5" w14:textId="7E968D15" w:rsidR="007B38D3" w:rsidRPr="008936BF"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опис Догађаја више силе и разумну процену трајања Догађаја више силе;</w:t>
      </w:r>
    </w:p>
    <w:p w14:paraId="130CBDB5" w14:textId="77777777" w:rsidR="007B38D3" w:rsidRPr="008936BF" w:rsidRDefault="007B38D3" w:rsidP="00352490">
      <w:pPr>
        <w:pStyle w:val="ListParagraph"/>
        <w:spacing w:line="276" w:lineRule="auto"/>
        <w:rPr>
          <w:rFonts w:asciiTheme="minorHAnsi" w:hAnsiTheme="minorHAnsi" w:cstheme="minorHAnsi"/>
          <w:szCs w:val="22"/>
          <w:lang w:val="sr-Latn-RS"/>
        </w:rPr>
      </w:pPr>
    </w:p>
    <w:p w14:paraId="6AD67628" w14:textId="123AAA1D" w:rsidR="007B38D3" w:rsidRPr="008936BF"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оцена утицаја Догађаја више силе на могућност Погођене стране да извршава своје обавезе из Правила о раду односно овог Уговора; и</w:t>
      </w:r>
    </w:p>
    <w:p w14:paraId="407FDF95" w14:textId="77777777" w:rsidR="007B38D3" w:rsidRPr="008936BF" w:rsidRDefault="007B38D3" w:rsidP="00352490">
      <w:pPr>
        <w:pStyle w:val="ListParagraph"/>
        <w:spacing w:line="276" w:lineRule="auto"/>
        <w:rPr>
          <w:rFonts w:asciiTheme="minorHAnsi" w:hAnsiTheme="minorHAnsi" w:cstheme="minorHAnsi"/>
          <w:szCs w:val="22"/>
          <w:lang w:val="sr-Latn-RS"/>
        </w:rPr>
      </w:pPr>
    </w:p>
    <w:p w14:paraId="04B12522" w14:textId="6D6FDC92" w:rsidR="007B38D3" w:rsidRPr="008936BF"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радње које ће Погођена страна предузети како би се умањили ефекти Догађаја више силе (уколико је то могуће).</w:t>
      </w:r>
    </w:p>
    <w:p w14:paraId="1AEA4034" w14:textId="77777777" w:rsidR="007B38D3" w:rsidRPr="008936BF" w:rsidRDefault="007B38D3" w:rsidP="00352490">
      <w:pPr>
        <w:pStyle w:val="ListParagraph"/>
        <w:spacing w:line="276" w:lineRule="auto"/>
        <w:rPr>
          <w:rFonts w:asciiTheme="minorHAnsi" w:hAnsiTheme="minorHAnsi" w:cstheme="minorHAnsi"/>
          <w:szCs w:val="22"/>
          <w:lang w:val="sr-Latn-RS"/>
        </w:rPr>
      </w:pPr>
    </w:p>
    <w:p w14:paraId="036C24DF" w14:textId="477C36E5" w:rsidR="007B38D3" w:rsidRPr="008936BF" w:rsidRDefault="00822456" w:rsidP="00697E1E">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Након достављања иницијалног Обавештења о вишој сили, Погођена страна ће на разуман захтев друге Уговорне стране, достављати другој Уговорној страни информације о:</w:t>
      </w:r>
    </w:p>
    <w:p w14:paraId="66CF1F61" w14:textId="77777777" w:rsidR="007B38D3" w:rsidRPr="008936BF" w:rsidRDefault="007B38D3" w:rsidP="007B38D3">
      <w:pPr>
        <w:tabs>
          <w:tab w:val="left" w:pos="4261"/>
        </w:tabs>
        <w:spacing w:line="276" w:lineRule="auto"/>
        <w:ind w:left="720"/>
        <w:jc w:val="both"/>
        <w:rPr>
          <w:rFonts w:asciiTheme="minorHAnsi" w:hAnsiTheme="minorHAnsi" w:cstheme="minorHAnsi"/>
          <w:szCs w:val="22"/>
          <w:lang w:val="sr-Latn-RS"/>
        </w:rPr>
      </w:pPr>
    </w:p>
    <w:p w14:paraId="32F3B810" w14:textId="1A8C82DB" w:rsidR="007B38D3" w:rsidRPr="008936BF"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статусу Догађаја више силе; и</w:t>
      </w:r>
    </w:p>
    <w:p w14:paraId="4AE8FFE6" w14:textId="77777777" w:rsidR="007B38D3" w:rsidRPr="008936BF" w:rsidRDefault="007B38D3" w:rsidP="00DB03C3">
      <w:pPr>
        <w:tabs>
          <w:tab w:val="left" w:pos="4261"/>
        </w:tabs>
        <w:spacing w:line="276" w:lineRule="auto"/>
        <w:ind w:left="720"/>
        <w:jc w:val="both"/>
        <w:rPr>
          <w:rFonts w:asciiTheme="minorHAnsi" w:hAnsiTheme="minorHAnsi" w:cstheme="minorHAnsi"/>
          <w:szCs w:val="22"/>
          <w:lang w:val="sr-Latn-RS"/>
        </w:rPr>
      </w:pPr>
    </w:p>
    <w:p w14:paraId="67ADFC56" w14:textId="50F1CA4D" w:rsidR="007B38D3" w:rsidRDefault="00822456" w:rsidP="00697E1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корацима које Погођена страна предузима како би превазишла Догађај више силе или умањила његове последице и наставила да испуњава своје обавезе из Правила о раду, односно овог Уговора.</w:t>
      </w:r>
    </w:p>
    <w:p w14:paraId="7383FEA1" w14:textId="77777777" w:rsidR="00DB03C3" w:rsidRDefault="00DB03C3" w:rsidP="00DB03C3">
      <w:pPr>
        <w:tabs>
          <w:tab w:val="left" w:pos="4261"/>
        </w:tabs>
        <w:spacing w:line="276" w:lineRule="auto"/>
        <w:ind w:left="720"/>
        <w:jc w:val="both"/>
        <w:rPr>
          <w:rFonts w:asciiTheme="minorHAnsi" w:hAnsiTheme="minorHAnsi" w:cstheme="minorHAnsi"/>
          <w:szCs w:val="22"/>
          <w:lang w:val="sr-Latn-RS"/>
        </w:rPr>
      </w:pPr>
    </w:p>
    <w:p w14:paraId="19FB8E65" w14:textId="08226050" w:rsidR="00DB03C3" w:rsidRDefault="00822456" w:rsidP="00DB03C3">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Погођена страна је дужна да обавести другу Уговорну страну на начин предвиђен одредбама Правила о раду које уређују комуникацију кад се Догађај више силе оконча или се његови ефекти умање у мери која дозвољава да се настави са испуњавањем обавеза из Правила о раду, односно овог Уговора.</w:t>
      </w:r>
    </w:p>
    <w:p w14:paraId="4B1C0A18" w14:textId="77777777" w:rsidR="00D45EF5" w:rsidRPr="008936BF" w:rsidRDefault="00D45EF5" w:rsidP="007B38D3">
      <w:pPr>
        <w:pStyle w:val="BodyTextIndent2"/>
        <w:numPr>
          <w:ilvl w:val="0"/>
          <w:numId w:val="0"/>
        </w:numPr>
        <w:spacing w:after="0" w:line="276" w:lineRule="auto"/>
        <w:ind w:left="720"/>
        <w:rPr>
          <w:rFonts w:asciiTheme="minorHAnsi" w:hAnsiTheme="minorHAnsi" w:cstheme="minorHAnsi"/>
          <w:szCs w:val="22"/>
          <w:lang w:val="sr-Latn-RS"/>
        </w:rPr>
      </w:pPr>
    </w:p>
    <w:p w14:paraId="68CF67E5" w14:textId="11BDB9DC" w:rsidR="007B38D3" w:rsidRPr="008936BF" w:rsidRDefault="00C75D64" w:rsidP="007B38D3">
      <w:pPr>
        <w:pStyle w:val="Heading2"/>
        <w:spacing w:after="0" w:line="276" w:lineRule="auto"/>
        <w:rPr>
          <w:rFonts w:asciiTheme="minorHAnsi" w:hAnsiTheme="minorHAnsi" w:cstheme="minorHAnsi"/>
          <w:szCs w:val="22"/>
          <w:lang w:val="sr-Latn-RS"/>
        </w:rPr>
      </w:pPr>
      <w:bookmarkStart w:id="208" w:name="_Ref301816366"/>
      <w:bookmarkStart w:id="209" w:name="_Ref301832110"/>
      <w:r>
        <w:rPr>
          <w:rFonts w:asciiTheme="minorHAnsi" w:hAnsiTheme="minorHAnsi" w:cstheme="minorHAnsi"/>
          <w:szCs w:val="22"/>
          <w:lang w:val="sr-Latn-RS"/>
        </w:rPr>
        <w:t>Накнада за транспорт током Догађаја више силе</w:t>
      </w:r>
    </w:p>
    <w:p w14:paraId="77D1B340" w14:textId="77777777" w:rsidR="007B38D3" w:rsidRPr="008936BF" w:rsidRDefault="007B38D3" w:rsidP="007B38D3">
      <w:pPr>
        <w:tabs>
          <w:tab w:val="left" w:pos="4261"/>
        </w:tabs>
        <w:spacing w:line="276" w:lineRule="auto"/>
        <w:ind w:left="720"/>
        <w:jc w:val="both"/>
        <w:rPr>
          <w:rFonts w:asciiTheme="minorHAnsi" w:hAnsiTheme="minorHAnsi" w:cstheme="minorHAnsi"/>
          <w:szCs w:val="22"/>
          <w:lang w:val="sr-Latn-RS"/>
        </w:rPr>
      </w:pPr>
    </w:p>
    <w:p w14:paraId="42D69024" w14:textId="4C4F504F" w:rsidR="007B38D3" w:rsidRPr="008936BF" w:rsidRDefault="00C75D64" w:rsidP="007B38D3">
      <w:pPr>
        <w:pStyle w:val="Heading3"/>
        <w:numPr>
          <w:ilvl w:val="0"/>
          <w:numId w:val="0"/>
        </w:numPr>
        <w:spacing w:after="0" w:line="276" w:lineRule="auto"/>
        <w:ind w:left="720"/>
        <w:rPr>
          <w:rFonts w:asciiTheme="minorHAnsi" w:hAnsiTheme="minorHAnsi" w:cstheme="minorHAnsi"/>
          <w:szCs w:val="22"/>
          <w:lang w:val="sr-Latn-RS"/>
        </w:rPr>
      </w:pPr>
      <w:bookmarkStart w:id="210" w:name="_Ref304405765"/>
      <w:bookmarkEnd w:id="208"/>
      <w:bookmarkEnd w:id="209"/>
      <w:r>
        <w:rPr>
          <w:rFonts w:asciiTheme="minorHAnsi" w:hAnsiTheme="minorHAnsi" w:cstheme="minorHAnsi"/>
          <w:szCs w:val="22"/>
          <w:lang w:val="sr-Latn-RS"/>
        </w:rPr>
        <w:t>Уколико Догађај више силе доводи од Ограничења капацитета, Накнада за транспорт ће бити умањена у складу са Правилима о раду и овим Уговором.</w:t>
      </w:r>
    </w:p>
    <w:bookmarkEnd w:id="210"/>
    <w:p w14:paraId="1AE9F935" w14:textId="330CF5D0" w:rsidR="007B38D3" w:rsidRDefault="007B38D3" w:rsidP="00057FC1">
      <w:pPr>
        <w:tabs>
          <w:tab w:val="left" w:pos="4261"/>
        </w:tabs>
        <w:spacing w:line="276" w:lineRule="auto"/>
        <w:ind w:left="720"/>
        <w:jc w:val="both"/>
        <w:rPr>
          <w:rFonts w:asciiTheme="minorHAnsi" w:hAnsiTheme="minorHAnsi" w:cstheme="minorHAnsi"/>
          <w:szCs w:val="22"/>
          <w:lang w:val="sr-Latn-RS"/>
        </w:rPr>
      </w:pPr>
    </w:p>
    <w:p w14:paraId="73235292" w14:textId="4425101A" w:rsidR="00FE2C11" w:rsidRPr="008936BF" w:rsidRDefault="00C75D64" w:rsidP="004E7910">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измене уговора</w:t>
      </w:r>
    </w:p>
    <w:p w14:paraId="311D7D9A" w14:textId="77777777" w:rsidR="004E7910" w:rsidRPr="008936BF" w:rsidRDefault="004E7910" w:rsidP="00E12616">
      <w:pPr>
        <w:tabs>
          <w:tab w:val="left" w:pos="4261"/>
        </w:tabs>
        <w:spacing w:line="276" w:lineRule="auto"/>
        <w:ind w:left="720"/>
        <w:jc w:val="both"/>
        <w:rPr>
          <w:rFonts w:asciiTheme="minorHAnsi" w:hAnsiTheme="minorHAnsi" w:cstheme="minorHAnsi"/>
          <w:szCs w:val="22"/>
          <w:lang w:val="sr-Latn-RS"/>
        </w:rPr>
      </w:pPr>
    </w:p>
    <w:p w14:paraId="75BB54B9" w14:textId="37B354BF" w:rsidR="00B80B02" w:rsidRPr="00047A3B" w:rsidRDefault="00C75D64" w:rsidP="00047A3B">
      <w:pPr>
        <w:pStyle w:val="Heading2"/>
        <w:keepNext w:val="0"/>
        <w:tabs>
          <w:tab w:val="num" w:pos="990"/>
        </w:tabs>
        <w:spacing w:after="0" w:line="276" w:lineRule="auto"/>
        <w:ind w:left="1008"/>
        <w:rPr>
          <w:rFonts w:asciiTheme="minorHAnsi" w:hAnsiTheme="minorHAnsi" w:cstheme="minorHAnsi"/>
          <w:b w:val="0"/>
          <w:bCs w:val="0"/>
          <w:szCs w:val="22"/>
          <w:lang w:val="sr-Latn-RS"/>
        </w:rPr>
      </w:pPr>
      <w:r>
        <w:rPr>
          <w:rFonts w:asciiTheme="minorHAnsi" w:hAnsiTheme="minorHAnsi" w:cstheme="minorHAnsi"/>
          <w:b w:val="0"/>
          <w:bCs w:val="0"/>
          <w:szCs w:val="22"/>
          <w:lang w:val="sr-Latn-RS"/>
        </w:rPr>
        <w:t>Уговорне стране изјављују и сагласне су да овај Уговор измене и/или допуне, односно приступе закључењу новог, у случају да је то неопходно ради усклађивања са усвојеним изменама и/или допунама Правила о раду.</w:t>
      </w:r>
    </w:p>
    <w:p w14:paraId="1D78A541" w14:textId="77777777" w:rsidR="004707EF" w:rsidRDefault="004707EF" w:rsidP="004E7910">
      <w:pPr>
        <w:pStyle w:val="BodyTextIndent"/>
        <w:spacing w:after="0" w:line="276" w:lineRule="auto"/>
        <w:rPr>
          <w:rFonts w:asciiTheme="minorHAnsi" w:hAnsiTheme="minorHAnsi" w:cstheme="minorHAnsi"/>
          <w:szCs w:val="22"/>
          <w:lang w:val="sr-Latn-RS"/>
        </w:rPr>
      </w:pPr>
    </w:p>
    <w:p w14:paraId="36CE16D2" w14:textId="6F129E8C" w:rsidR="004E7910" w:rsidRPr="00D33F00" w:rsidRDefault="00C75D64" w:rsidP="00352490">
      <w:pPr>
        <w:pStyle w:val="Heading2"/>
        <w:keepNext w:val="0"/>
        <w:tabs>
          <w:tab w:val="num" w:pos="990"/>
        </w:tabs>
        <w:spacing w:after="0" w:line="276" w:lineRule="auto"/>
        <w:ind w:left="1008"/>
        <w:rPr>
          <w:rFonts w:asciiTheme="minorHAnsi" w:hAnsiTheme="minorHAnsi"/>
          <w:lang w:val="sr-Latn-RS"/>
        </w:rPr>
      </w:pPr>
      <w:r>
        <w:rPr>
          <w:rFonts w:asciiTheme="minorHAnsi" w:hAnsiTheme="minorHAnsi" w:cstheme="minorHAnsi"/>
          <w:b w:val="0"/>
          <w:bCs w:val="0"/>
          <w:szCs w:val="22"/>
          <w:lang w:val="sr-Latn-RS"/>
        </w:rPr>
        <w:t>У случају да се Правила о раду измене и/или допуне, а та измена не захтева истовремено и усклађивање овог Уговора, Уговорне стране се обавезују да све усвојене измене и/или допуне Правила о раду примењују у извршавању овог Уговора.</w:t>
      </w:r>
    </w:p>
    <w:p w14:paraId="50E7D72B" w14:textId="77777777" w:rsidR="00047A3B" w:rsidRPr="008936BF" w:rsidRDefault="00047A3B" w:rsidP="00047A3B">
      <w:pPr>
        <w:tabs>
          <w:tab w:val="left" w:pos="4261"/>
        </w:tabs>
        <w:spacing w:line="276" w:lineRule="auto"/>
        <w:ind w:left="720"/>
        <w:jc w:val="both"/>
        <w:rPr>
          <w:rFonts w:asciiTheme="minorHAnsi" w:hAnsiTheme="minorHAnsi" w:cstheme="minorHAnsi"/>
          <w:szCs w:val="22"/>
          <w:lang w:val="sr-Latn-RS"/>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14:paraId="4CDD564D" w14:textId="581B727D" w:rsidR="00FE2C11" w:rsidRPr="008936BF" w:rsidRDefault="00C75D64" w:rsidP="004E7910">
      <w:pPr>
        <w:pStyle w:val="Heading1"/>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ПРЕКИД ПРУЖАЊА УСЛУГЕ ТРАНСПОРТА ГАСА И Раскид УГОВОРА</w:t>
      </w:r>
    </w:p>
    <w:p w14:paraId="1E0EF88E" w14:textId="77777777" w:rsidR="004E7910" w:rsidRPr="008936BF" w:rsidRDefault="004E7910" w:rsidP="00E12616">
      <w:pPr>
        <w:tabs>
          <w:tab w:val="left" w:pos="4261"/>
        </w:tabs>
        <w:spacing w:line="276" w:lineRule="auto"/>
        <w:ind w:left="720"/>
        <w:jc w:val="both"/>
        <w:rPr>
          <w:rFonts w:asciiTheme="minorHAnsi" w:hAnsiTheme="minorHAnsi" w:cstheme="minorHAnsi"/>
          <w:szCs w:val="22"/>
          <w:lang w:val="sr-Latn-RS"/>
        </w:rPr>
      </w:pPr>
    </w:p>
    <w:p w14:paraId="6244A807" w14:textId="26FC0E0D" w:rsidR="00FE2C11" w:rsidRPr="008936BF" w:rsidRDefault="00C75D64" w:rsidP="004E7910">
      <w:pPr>
        <w:pStyle w:val="Heading2"/>
        <w:keepNext w:val="0"/>
        <w:spacing w:after="0" w:line="276" w:lineRule="auto"/>
        <w:rPr>
          <w:rFonts w:asciiTheme="minorHAnsi" w:hAnsiTheme="minorHAnsi" w:cstheme="minorHAnsi"/>
          <w:szCs w:val="22"/>
          <w:lang w:val="sr-Latn-RS"/>
        </w:rPr>
      </w:pPr>
      <w:bookmarkStart w:id="211" w:name="_Toc211680883"/>
      <w:bookmarkStart w:id="212" w:name="_Toc211687502"/>
      <w:bookmarkStart w:id="213" w:name="_Toc211690098"/>
      <w:bookmarkStart w:id="214" w:name="_Toc211693450"/>
      <w:bookmarkStart w:id="215" w:name="_Toc211693850"/>
      <w:bookmarkStart w:id="216" w:name="_Toc224393387"/>
      <w:bookmarkStart w:id="217" w:name="_Toc224633498"/>
      <w:bookmarkStart w:id="218" w:name="_Toc235796268"/>
      <w:bookmarkStart w:id="219" w:name="_Toc249165425"/>
      <w:bookmarkStart w:id="220" w:name="_Toc249176210"/>
      <w:bookmarkStart w:id="221" w:name="_Toc251049957"/>
      <w:bookmarkStart w:id="222" w:name="_Ref251057938"/>
      <w:bookmarkStart w:id="223" w:name="_Ref251057960"/>
      <w:bookmarkStart w:id="224" w:name="_Ref251057984"/>
      <w:bookmarkStart w:id="225" w:name="_Ref251058141"/>
      <w:bookmarkStart w:id="226" w:name="_Ref251058184"/>
      <w:bookmarkStart w:id="227" w:name="_Ref251058523"/>
      <w:bookmarkStart w:id="228" w:name="_Ref251058539"/>
      <w:bookmarkStart w:id="229" w:name="_Ref274894922"/>
      <w:bookmarkStart w:id="230" w:name="_Toc353830531"/>
      <w:bookmarkStart w:id="231" w:name="_Ref511677081"/>
      <w:bookmarkStart w:id="232" w:name="_Ref200196520"/>
      <w:r>
        <w:rPr>
          <w:rFonts w:asciiTheme="minorHAnsi" w:hAnsiTheme="minorHAnsi" w:cstheme="minorHAnsi"/>
          <w:szCs w:val="22"/>
          <w:lang w:val="sr-Latn-RS"/>
        </w:rPr>
        <w:t>Право Транспортера да прекине пружање Услуге транспорта гаса</w:t>
      </w:r>
    </w:p>
    <w:p w14:paraId="3E264CD6" w14:textId="77777777" w:rsidR="004E7910" w:rsidRPr="008936BF" w:rsidRDefault="004E7910" w:rsidP="003C02EC">
      <w:pPr>
        <w:tabs>
          <w:tab w:val="left" w:pos="4261"/>
        </w:tabs>
        <w:spacing w:line="276" w:lineRule="auto"/>
        <w:ind w:left="720"/>
        <w:jc w:val="both"/>
        <w:rPr>
          <w:rFonts w:asciiTheme="minorHAnsi" w:hAnsiTheme="minorHAnsi" w:cstheme="minorHAnsi"/>
          <w:szCs w:val="22"/>
          <w:lang w:val="sr-Latn-RS"/>
        </w:rPr>
      </w:pPr>
    </w:p>
    <w:p w14:paraId="4489A99F" w14:textId="414796B0" w:rsidR="009231E5" w:rsidRPr="008936BF" w:rsidRDefault="00C75D64" w:rsidP="003C02EC">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може да прекине пружање Услуге транспорта гаса ако:</w:t>
      </w:r>
    </w:p>
    <w:p w14:paraId="1438262B" w14:textId="77777777" w:rsidR="004E7910" w:rsidRPr="008936BF" w:rsidRDefault="004E7910" w:rsidP="003C02EC">
      <w:pPr>
        <w:tabs>
          <w:tab w:val="left" w:pos="4261"/>
        </w:tabs>
        <w:spacing w:line="276" w:lineRule="auto"/>
        <w:ind w:left="720"/>
        <w:jc w:val="both"/>
        <w:rPr>
          <w:rFonts w:asciiTheme="minorHAnsi" w:hAnsiTheme="minorHAnsi" w:cstheme="minorHAnsi"/>
          <w:szCs w:val="22"/>
          <w:lang w:val="sr-Latn-RS"/>
        </w:rPr>
      </w:pPr>
    </w:p>
    <w:p w14:paraId="0CE740FF" w14:textId="5248A2A4" w:rsidR="004E7910" w:rsidRDefault="00C75D64" w:rsidP="003C02EC">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Месечна фактура издата Кориснику који испуњава критеријуме Изузећа на основу рејтинга у смислу Правила о раду није плаћена најкасније у додатном року из члана 7.6 овог Уговора;</w:t>
      </w:r>
    </w:p>
    <w:p w14:paraId="72E88B3A" w14:textId="77777777" w:rsidR="003C02EC" w:rsidRDefault="003C02EC" w:rsidP="003C02EC">
      <w:pPr>
        <w:tabs>
          <w:tab w:val="left" w:pos="4261"/>
        </w:tabs>
        <w:spacing w:line="276" w:lineRule="auto"/>
        <w:ind w:left="720"/>
        <w:jc w:val="both"/>
        <w:rPr>
          <w:rFonts w:asciiTheme="minorHAnsi" w:hAnsiTheme="minorHAnsi" w:cstheme="minorHAnsi"/>
          <w:szCs w:val="22"/>
          <w:lang w:val="sr-Latn-RS"/>
        </w:rPr>
      </w:pPr>
    </w:p>
    <w:p w14:paraId="30420342" w14:textId="2130C6C4" w:rsidR="00CB3503" w:rsidRDefault="00C75D64" w:rsidP="003C02EC">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који у складу са Правилима о раду има обавезу да достави нови Инструмент обезбеђења плаћања Транспортеру, то не учини у року одређеном Правилима о раду.</w:t>
      </w:r>
    </w:p>
    <w:p w14:paraId="40E911D7" w14:textId="77777777" w:rsidR="003C02EC" w:rsidRDefault="003C02EC" w:rsidP="003C02EC">
      <w:pPr>
        <w:tabs>
          <w:tab w:val="left" w:pos="4261"/>
        </w:tabs>
        <w:spacing w:line="276" w:lineRule="auto"/>
        <w:ind w:left="720"/>
        <w:jc w:val="both"/>
        <w:rPr>
          <w:rFonts w:asciiTheme="minorHAnsi" w:hAnsiTheme="minorHAnsi" w:cstheme="minorHAnsi"/>
          <w:szCs w:val="22"/>
          <w:lang w:val="sr-Latn-RS"/>
        </w:rPr>
      </w:pPr>
      <w:bookmarkStart w:id="233" w:name="_Ref533697684"/>
    </w:p>
    <w:bookmarkEnd w:id="233"/>
    <w:p w14:paraId="628C5F88" w14:textId="0601C8F4" w:rsidR="003C02EC" w:rsidRDefault="00C75D64" w:rsidP="003C02EC">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доставља Кориснику обавештење о прекиду пружања Услуге транспорта гаса у року од три (3) дана од наступања догађаја из члана 12.1.1. овог Уговора, од ког дана том Кориснику прекида пружање Услуге транспорта гаса.</w:t>
      </w:r>
    </w:p>
    <w:p w14:paraId="443D0CFF" w14:textId="77777777" w:rsidR="00A76E1C" w:rsidRDefault="00A76E1C" w:rsidP="00B80BCE">
      <w:pPr>
        <w:tabs>
          <w:tab w:val="left" w:pos="4261"/>
        </w:tabs>
        <w:spacing w:line="276" w:lineRule="auto"/>
        <w:ind w:left="720"/>
        <w:jc w:val="both"/>
        <w:rPr>
          <w:rFonts w:asciiTheme="minorHAnsi" w:hAnsiTheme="minorHAnsi" w:cstheme="minorHAnsi"/>
          <w:szCs w:val="22"/>
          <w:lang w:val="sr-Latn-RS"/>
        </w:rPr>
      </w:pPr>
    </w:p>
    <w:p w14:paraId="237BC858" w14:textId="772394CF" w:rsidR="00A76E1C" w:rsidRDefault="00C75D64" w:rsidP="003C02EC">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наставља са пружањем Услуге транспорта гаса након што Корисник из члана 12.1.1.1 овог Уговора плати Месечну фактуру, односно након што Корисник из члана 12.1.1.2 овог Уговора замени Инструмент обезбеђења плаћања.</w:t>
      </w:r>
    </w:p>
    <w:p w14:paraId="7780EB57" w14:textId="77777777" w:rsidR="003C02EC" w:rsidRPr="008936BF" w:rsidRDefault="003C02EC" w:rsidP="003C02EC">
      <w:pPr>
        <w:tabs>
          <w:tab w:val="left" w:pos="4261"/>
        </w:tabs>
        <w:spacing w:line="276" w:lineRule="auto"/>
        <w:ind w:left="720"/>
        <w:jc w:val="both"/>
        <w:rPr>
          <w:rFonts w:asciiTheme="minorHAnsi" w:hAnsiTheme="minorHAnsi" w:cstheme="minorHAnsi"/>
          <w:szCs w:val="22"/>
          <w:lang w:val="sr-Latn-RS"/>
        </w:rPr>
      </w:pPr>
    </w:p>
    <w:p w14:paraId="4F16D19A" w14:textId="6FF673C2" w:rsidR="00476790" w:rsidRDefault="00726C34" w:rsidP="007525F6">
      <w:pPr>
        <w:pStyle w:val="Heading2"/>
        <w:keepNext w:val="0"/>
        <w:spacing w:after="0" w:line="276" w:lineRule="auto"/>
        <w:rPr>
          <w:rFonts w:asciiTheme="minorHAnsi" w:hAnsiTheme="minorHAnsi" w:cstheme="minorHAnsi"/>
          <w:szCs w:val="22"/>
          <w:lang w:val="sr-Latn-RS"/>
        </w:rPr>
      </w:pPr>
      <w:bookmarkStart w:id="234" w:name="_Ref20019670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Theme="minorHAnsi" w:hAnsiTheme="minorHAnsi" w:cstheme="minorHAnsi"/>
          <w:szCs w:val="22"/>
          <w:lang w:val="sr-Latn-RS"/>
        </w:rPr>
        <w:t>Право Транспортера на раскид</w:t>
      </w:r>
    </w:p>
    <w:p w14:paraId="0C4FAD11" w14:textId="7039C479" w:rsidR="00476790" w:rsidRDefault="00476790" w:rsidP="00476790">
      <w:pPr>
        <w:tabs>
          <w:tab w:val="left" w:pos="4261"/>
        </w:tabs>
        <w:spacing w:line="276" w:lineRule="auto"/>
        <w:ind w:left="720"/>
        <w:jc w:val="both"/>
        <w:rPr>
          <w:rFonts w:asciiTheme="minorHAnsi" w:hAnsiTheme="minorHAnsi" w:cstheme="minorHAnsi"/>
          <w:szCs w:val="22"/>
          <w:lang w:val="sr-Latn-RS"/>
        </w:rPr>
      </w:pPr>
    </w:p>
    <w:p w14:paraId="4B6E6DC0" w14:textId="5F2129CA" w:rsidR="00476790" w:rsidRDefault="00726C34" w:rsidP="00476790">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може да раскине овај Уговор ако:</w:t>
      </w:r>
    </w:p>
    <w:p w14:paraId="5305DD40" w14:textId="77777777" w:rsidR="00B80BCE" w:rsidRDefault="00B80BCE" w:rsidP="00B80BCE">
      <w:pPr>
        <w:tabs>
          <w:tab w:val="left" w:pos="4261"/>
        </w:tabs>
        <w:spacing w:line="276" w:lineRule="auto"/>
        <w:ind w:left="720"/>
        <w:jc w:val="both"/>
        <w:rPr>
          <w:rFonts w:asciiTheme="minorHAnsi" w:hAnsiTheme="minorHAnsi" w:cstheme="minorHAnsi"/>
          <w:szCs w:val="22"/>
          <w:lang w:val="sr-Latn-RS"/>
        </w:rPr>
      </w:pPr>
    </w:p>
    <w:p w14:paraId="0583EDD7" w14:textId="56468D5D" w:rsidR="00476790" w:rsidRPr="0022304C" w:rsidRDefault="00726C34" w:rsidP="0047679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не плати све доспеле Месечне фактуре односно не достави Инструмент обезбеђења плаћања у складу са одредбама Правила о раду које уређују инструменте обезбеђења плаћања, у року од шездесет (60) дана од дана прекида пружања Услуге транспорта гаса; односно</w:t>
      </w:r>
    </w:p>
    <w:p w14:paraId="59735FEE" w14:textId="77777777" w:rsidR="00B80BCE" w:rsidRPr="00476790" w:rsidRDefault="00B80BCE" w:rsidP="00B80BCE">
      <w:pPr>
        <w:tabs>
          <w:tab w:val="left" w:pos="4261"/>
        </w:tabs>
        <w:spacing w:line="276" w:lineRule="auto"/>
        <w:ind w:left="720"/>
        <w:jc w:val="both"/>
        <w:rPr>
          <w:rFonts w:asciiTheme="minorHAnsi" w:hAnsiTheme="minorHAnsi" w:cstheme="minorHAnsi"/>
          <w:szCs w:val="22"/>
          <w:lang w:val="sr-Latn-RS"/>
        </w:rPr>
      </w:pPr>
    </w:p>
    <w:p w14:paraId="0F0A12F6" w14:textId="0AA5A54A" w:rsidR="00476790" w:rsidRPr="00476790" w:rsidRDefault="00726C34" w:rsidP="0047679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Корисник континуирано не извршава друге обавезе из овог Уговора и/или Правила о раду, осим у случају да догађај или околност који је довео до неизвршавања обавеза Корисник отклони у року од шездесет (60) Радних дана након што Транспортер упозорио Корисника о кршењу преузетих обавеза.</w:t>
      </w:r>
    </w:p>
    <w:p w14:paraId="6723DA61" w14:textId="77777777" w:rsidR="00476790" w:rsidRDefault="00476790" w:rsidP="00476790">
      <w:pPr>
        <w:tabs>
          <w:tab w:val="left" w:pos="4261"/>
        </w:tabs>
        <w:spacing w:line="276" w:lineRule="auto"/>
        <w:ind w:left="720"/>
        <w:jc w:val="both"/>
        <w:rPr>
          <w:rFonts w:asciiTheme="minorHAnsi" w:hAnsiTheme="minorHAnsi" w:cstheme="minorHAnsi"/>
          <w:szCs w:val="22"/>
          <w:lang w:val="sr-Latn-RS"/>
        </w:rPr>
      </w:pPr>
    </w:p>
    <w:p w14:paraId="3A619A08" w14:textId="3FED63D0" w:rsidR="00FE2C11" w:rsidRPr="008936BF" w:rsidRDefault="00726C34" w:rsidP="007525F6">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Право Корисника на раскид</w:t>
      </w:r>
      <w:r w:rsidR="00FE2C11" w:rsidRPr="008936BF">
        <w:rPr>
          <w:rFonts w:asciiTheme="minorHAnsi" w:hAnsiTheme="minorHAnsi" w:cstheme="minorHAnsi"/>
          <w:szCs w:val="22"/>
          <w:lang w:val="sr-Latn-RS"/>
        </w:rPr>
        <w:t xml:space="preserve"> </w:t>
      </w:r>
    </w:p>
    <w:p w14:paraId="01A0CB4F" w14:textId="77777777" w:rsidR="007525F6" w:rsidRPr="008936BF" w:rsidRDefault="007525F6" w:rsidP="003C02EC">
      <w:pPr>
        <w:tabs>
          <w:tab w:val="left" w:pos="4261"/>
        </w:tabs>
        <w:spacing w:line="276" w:lineRule="auto"/>
        <w:ind w:left="720"/>
        <w:jc w:val="both"/>
        <w:rPr>
          <w:rFonts w:asciiTheme="minorHAnsi" w:hAnsiTheme="minorHAnsi" w:cstheme="minorHAnsi"/>
          <w:szCs w:val="22"/>
          <w:lang w:val="sr-Latn-RS"/>
        </w:rPr>
      </w:pPr>
    </w:p>
    <w:p w14:paraId="69F50D1B" w14:textId="546B806A" w:rsidR="00184E39" w:rsidRPr="008936BF" w:rsidRDefault="00726C34" w:rsidP="007525F6">
      <w:pPr>
        <w:pStyle w:val="Heading3"/>
        <w:spacing w:after="0" w:line="276" w:lineRule="auto"/>
        <w:rPr>
          <w:rFonts w:asciiTheme="minorHAnsi" w:hAnsiTheme="minorHAnsi" w:cstheme="minorHAnsi"/>
          <w:szCs w:val="22"/>
          <w:lang w:val="sr-Latn-RS"/>
        </w:rPr>
      </w:pPr>
      <w:bookmarkStart w:id="235" w:name="_Ref534369000"/>
      <w:r>
        <w:rPr>
          <w:rFonts w:asciiTheme="minorHAnsi" w:hAnsiTheme="minorHAnsi" w:cstheme="minorHAnsi"/>
          <w:szCs w:val="22"/>
          <w:lang w:val="sr-Latn-RS"/>
        </w:rPr>
        <w:t>Корисник може да раскине овај Уговор ако:</w:t>
      </w:r>
    </w:p>
    <w:p w14:paraId="7A40BC54" w14:textId="77777777" w:rsidR="007525F6" w:rsidRPr="008936BF" w:rsidRDefault="007525F6" w:rsidP="00B80BCE">
      <w:pPr>
        <w:tabs>
          <w:tab w:val="left" w:pos="4261"/>
        </w:tabs>
        <w:spacing w:line="276" w:lineRule="auto"/>
        <w:ind w:left="720"/>
        <w:jc w:val="both"/>
        <w:rPr>
          <w:rFonts w:asciiTheme="minorHAnsi" w:hAnsiTheme="minorHAnsi" w:cstheme="minorHAnsi"/>
          <w:szCs w:val="22"/>
          <w:lang w:val="sr-Latn-RS"/>
        </w:rPr>
      </w:pPr>
    </w:p>
    <w:p w14:paraId="526CF78B" w14:textId="6100557B" w:rsidR="007525F6" w:rsidRDefault="00726C34" w:rsidP="00B80BCE">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Транспортер услед Ограничења капацитета није у могућности да пружи Услугу транспорта гаса у обиму од најмање 50% Уговореног капацитета и трајања Капацитетног производа; односно</w:t>
      </w:r>
    </w:p>
    <w:p w14:paraId="44BA439E" w14:textId="77777777" w:rsidR="00B80BCE" w:rsidRPr="008936BF" w:rsidRDefault="00B80BCE" w:rsidP="00B80BCE">
      <w:pPr>
        <w:tabs>
          <w:tab w:val="left" w:pos="4261"/>
        </w:tabs>
        <w:spacing w:line="276" w:lineRule="auto"/>
        <w:ind w:left="720"/>
        <w:jc w:val="both"/>
        <w:rPr>
          <w:rFonts w:asciiTheme="minorHAnsi" w:hAnsiTheme="minorHAnsi" w:cstheme="minorHAnsi"/>
          <w:szCs w:val="22"/>
          <w:lang w:val="sr-Latn-RS"/>
        </w:rPr>
      </w:pPr>
    </w:p>
    <w:p w14:paraId="6D5882B6" w14:textId="4B406B73" w:rsidR="00147A49" w:rsidRPr="00147A49" w:rsidRDefault="00726C34" w:rsidP="00147A49">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Транспортер континуирано не извршава обавезе из овог Уговора и/или Правила о раду, осим у случају да догађај или околност који је довео до неизвршавања обавеза Транспортер отклони у року од шездесет (60) Радних дана од дана у ком је Корисник упозорио Транспортера на неизвршавање обавеза.</w:t>
      </w:r>
    </w:p>
    <w:p w14:paraId="0188434A" w14:textId="77777777" w:rsidR="00FE67B9" w:rsidRPr="008936BF" w:rsidRDefault="00FE67B9" w:rsidP="00B80BCE">
      <w:pPr>
        <w:tabs>
          <w:tab w:val="left" w:pos="4261"/>
        </w:tabs>
        <w:spacing w:line="276" w:lineRule="auto"/>
        <w:ind w:left="720"/>
        <w:jc w:val="both"/>
        <w:rPr>
          <w:rFonts w:asciiTheme="minorHAnsi" w:hAnsiTheme="minorHAnsi" w:cstheme="minorHAnsi"/>
          <w:szCs w:val="22"/>
          <w:lang w:val="sr-Latn-RS"/>
        </w:rPr>
      </w:pPr>
    </w:p>
    <w:bookmarkEnd w:id="234"/>
    <w:bookmarkEnd w:id="235"/>
    <w:p w14:paraId="625C44F6" w14:textId="66670729" w:rsidR="00FE2C11" w:rsidRPr="008936BF" w:rsidRDefault="00726C34" w:rsidP="00F07560">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Поступак раскида </w:t>
      </w:r>
    </w:p>
    <w:p w14:paraId="0F6BF5C3" w14:textId="77777777" w:rsidR="00FE67B9" w:rsidRPr="008936BF" w:rsidRDefault="00FE67B9" w:rsidP="00AA6414">
      <w:pPr>
        <w:tabs>
          <w:tab w:val="left" w:pos="4261"/>
        </w:tabs>
        <w:spacing w:line="276" w:lineRule="auto"/>
        <w:ind w:left="720"/>
        <w:jc w:val="both"/>
        <w:rPr>
          <w:rFonts w:asciiTheme="minorHAnsi" w:hAnsiTheme="minorHAnsi" w:cstheme="minorHAnsi"/>
          <w:szCs w:val="22"/>
          <w:lang w:val="sr-Latn-RS"/>
        </w:rPr>
      </w:pPr>
    </w:p>
    <w:p w14:paraId="32502108" w14:textId="0160B79C" w:rsidR="00AA6414" w:rsidRDefault="00726C34" w:rsidP="00F07560">
      <w:pPr>
        <w:pStyle w:val="Heading3"/>
        <w:spacing w:after="0" w:line="276" w:lineRule="auto"/>
        <w:rPr>
          <w:rFonts w:asciiTheme="minorHAnsi" w:hAnsiTheme="minorHAnsi" w:cstheme="minorHAnsi"/>
          <w:szCs w:val="22"/>
          <w:lang w:val="sr-Latn-RS"/>
        </w:rPr>
      </w:pPr>
      <w:bookmarkStart w:id="236" w:name="_Ref533686876"/>
      <w:r>
        <w:rPr>
          <w:rFonts w:asciiTheme="minorHAnsi" w:hAnsiTheme="minorHAnsi" w:cstheme="minorHAnsi"/>
          <w:szCs w:val="22"/>
          <w:lang w:val="sr-Latn-RS"/>
        </w:rPr>
        <w:t xml:space="preserve">Уговорна страна која жели да раскине овај Уговор доставља другој Уговорној страни писано обавештење прецизирајући околности због којих тражи раскид овог Уговора </w:t>
      </w:r>
      <w:r w:rsidR="00FE67B9" w:rsidRPr="008936BF">
        <w:rPr>
          <w:rFonts w:asciiTheme="minorHAnsi" w:hAnsiTheme="minorHAnsi" w:cstheme="minorHAnsi"/>
          <w:szCs w:val="22"/>
          <w:lang w:val="sr-Latn-RS"/>
        </w:rPr>
        <w:t>(</w:t>
      </w:r>
      <w:r w:rsidRPr="007F181F">
        <w:rPr>
          <w:rFonts w:asciiTheme="minorHAnsi" w:hAnsiTheme="minorHAnsi" w:cstheme="minorHAnsi"/>
          <w:szCs w:val="22"/>
          <w:lang w:val="sr-Latn-RS"/>
        </w:rPr>
        <w:t>„</w:t>
      </w:r>
      <w:r>
        <w:rPr>
          <w:rFonts w:asciiTheme="minorHAnsi" w:hAnsiTheme="minorHAnsi" w:cstheme="minorHAnsi"/>
          <w:b/>
          <w:szCs w:val="22"/>
          <w:lang w:val="sr-Latn-RS"/>
        </w:rPr>
        <w:t>Обавештење о раскиду</w:t>
      </w:r>
      <w:r w:rsidRPr="007F181F">
        <w:rPr>
          <w:rFonts w:asciiTheme="minorHAnsi" w:hAnsiTheme="minorHAnsi" w:cstheme="minorHAnsi"/>
          <w:szCs w:val="22"/>
          <w:lang w:val="sr-Latn-RS"/>
        </w:rPr>
        <w:t>“</w:t>
      </w:r>
      <w:r w:rsidR="00FE67B9" w:rsidRPr="008936BF">
        <w:rPr>
          <w:rFonts w:asciiTheme="minorHAnsi" w:hAnsiTheme="minorHAnsi" w:cstheme="minorHAnsi"/>
          <w:szCs w:val="22"/>
          <w:lang w:val="sr-Latn-RS"/>
        </w:rPr>
        <w:t>).</w:t>
      </w:r>
    </w:p>
    <w:p w14:paraId="75ED003E" w14:textId="77777777" w:rsidR="00AA6414" w:rsidRDefault="00AA6414" w:rsidP="00AA6414">
      <w:pPr>
        <w:tabs>
          <w:tab w:val="left" w:pos="4261"/>
        </w:tabs>
        <w:spacing w:line="276" w:lineRule="auto"/>
        <w:ind w:left="720"/>
        <w:jc w:val="both"/>
        <w:rPr>
          <w:rFonts w:asciiTheme="minorHAnsi" w:hAnsiTheme="minorHAnsi" w:cstheme="minorHAnsi"/>
          <w:szCs w:val="22"/>
          <w:lang w:val="sr-Latn-RS"/>
        </w:rPr>
      </w:pPr>
    </w:p>
    <w:p w14:paraId="291E377A" w14:textId="5547CC76" w:rsidR="00FE67B9" w:rsidRPr="008936BF" w:rsidRDefault="00726C34" w:rsidP="00F07560">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Друга Уговора страна има накнадни рок од тридесет (30) дана од дана пријема Обавештења о раскиду да исправи повреду, у ком случају неће доћи до раскида овог Уговора.</w:t>
      </w:r>
    </w:p>
    <w:p w14:paraId="5878E064" w14:textId="77777777" w:rsidR="00F07560" w:rsidRPr="008936BF" w:rsidRDefault="00F07560" w:rsidP="00AA6414">
      <w:pPr>
        <w:tabs>
          <w:tab w:val="left" w:pos="4261"/>
        </w:tabs>
        <w:spacing w:line="276" w:lineRule="auto"/>
        <w:ind w:left="720"/>
        <w:jc w:val="both"/>
        <w:rPr>
          <w:rFonts w:asciiTheme="minorHAnsi" w:hAnsiTheme="minorHAnsi" w:cstheme="minorHAnsi"/>
          <w:szCs w:val="22"/>
          <w:lang w:val="sr-Latn-RS"/>
        </w:rPr>
      </w:pPr>
    </w:p>
    <w:p w14:paraId="755AF935" w14:textId="2B9520F5" w:rsidR="00FE67B9" w:rsidRDefault="00726C34" w:rsidP="00E72E1E">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 случају да друга Уговорна страна не исправи повреду до истека рока из члана 12.4.2 овог Уговора, овај Уговор се раскида даном истека рока из члана 12.4.2 овог Уговора.</w:t>
      </w:r>
    </w:p>
    <w:p w14:paraId="4BE93A48" w14:textId="77777777" w:rsidR="00E72E1E" w:rsidRDefault="00E72E1E" w:rsidP="00352490">
      <w:pPr>
        <w:pStyle w:val="ListParagraph"/>
        <w:spacing w:line="276" w:lineRule="auto"/>
        <w:rPr>
          <w:rFonts w:asciiTheme="minorHAnsi" w:hAnsiTheme="minorHAnsi" w:cstheme="minorHAnsi"/>
          <w:szCs w:val="22"/>
          <w:lang w:val="sr-Latn-RS"/>
        </w:rPr>
      </w:pPr>
    </w:p>
    <w:p w14:paraId="64AC1335" w14:textId="06843452" w:rsidR="00E72E1E" w:rsidRPr="00AA6414" w:rsidRDefault="00726C34" w:rsidP="00E72E1E">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 случају раскида овог Уговора од стране Транспортера из разлога предвиђеног чланом 12.2.1.1 овог Уговора, Уговор се сматра раскинутим истеком рока наведеног у члану 12.2.1.1 овог Уговора.</w:t>
      </w:r>
    </w:p>
    <w:p w14:paraId="33DC5E02" w14:textId="77777777" w:rsidR="007C7771" w:rsidRPr="008936BF" w:rsidRDefault="007C7771" w:rsidP="00E72E1E">
      <w:pPr>
        <w:tabs>
          <w:tab w:val="left" w:pos="4261"/>
        </w:tabs>
        <w:spacing w:line="276" w:lineRule="auto"/>
        <w:ind w:left="720"/>
        <w:jc w:val="both"/>
        <w:rPr>
          <w:rFonts w:asciiTheme="minorHAnsi" w:hAnsiTheme="minorHAnsi" w:cstheme="minorHAnsi"/>
          <w:szCs w:val="22"/>
          <w:lang w:val="sr-Latn-RS"/>
        </w:rPr>
      </w:pPr>
    </w:p>
    <w:p w14:paraId="2BF126AD" w14:textId="2B741030" w:rsidR="00F854A0" w:rsidRPr="008936BF" w:rsidRDefault="00726C34" w:rsidP="00A45EC8">
      <w:pPr>
        <w:pStyle w:val="Heading1"/>
        <w:spacing w:after="0" w:line="276" w:lineRule="auto"/>
        <w:rPr>
          <w:rFonts w:asciiTheme="minorHAnsi" w:hAnsiTheme="minorHAnsi" w:cstheme="minorHAnsi"/>
          <w:szCs w:val="22"/>
          <w:lang w:val="sr-Latn-RS"/>
        </w:rPr>
      </w:pPr>
      <w:bookmarkStart w:id="237" w:name="_Toc532287034"/>
      <w:bookmarkStart w:id="238" w:name="_Toc532287035"/>
      <w:bookmarkStart w:id="239" w:name="_Toc532287036"/>
      <w:bookmarkStart w:id="240" w:name="_Toc532287037"/>
      <w:bookmarkStart w:id="241" w:name="_Toc532287038"/>
      <w:bookmarkStart w:id="242" w:name="_Toc532287039"/>
      <w:bookmarkStart w:id="243" w:name="_Toc532287040"/>
      <w:bookmarkStart w:id="244" w:name="_Toc532287041"/>
      <w:bookmarkStart w:id="245" w:name="_Toc532287042"/>
      <w:bookmarkStart w:id="246" w:name="_Toc532287043"/>
      <w:bookmarkStart w:id="247" w:name="_Toc532287044"/>
      <w:bookmarkStart w:id="248" w:name="_Toc532287045"/>
      <w:bookmarkStart w:id="249" w:name="_Toc532287046"/>
      <w:bookmarkStart w:id="250" w:name="_Toc532287047"/>
      <w:bookmarkStart w:id="251" w:name="_Toc532287048"/>
      <w:bookmarkStart w:id="252" w:name="_Toc532287049"/>
      <w:bookmarkStart w:id="253" w:name="_Toc532287050"/>
      <w:bookmarkStart w:id="254" w:name="_Toc532287051"/>
      <w:bookmarkStart w:id="255" w:name="_Toc532287052"/>
      <w:bookmarkStart w:id="256" w:name="_Toc532287053"/>
      <w:bookmarkStart w:id="257" w:name="_Toc532287054"/>
      <w:bookmarkStart w:id="258" w:name="_Toc532287055"/>
      <w:bookmarkStart w:id="259" w:name="_Toc532287056"/>
      <w:bookmarkStart w:id="260" w:name="_Toc532287057"/>
      <w:bookmarkStart w:id="261" w:name="_Toc532287058"/>
      <w:bookmarkStart w:id="262" w:name="_Toc532287059"/>
      <w:bookmarkStart w:id="263" w:name="_Toc532287060"/>
      <w:bookmarkStart w:id="264" w:name="_Toc532287061"/>
      <w:bookmarkStart w:id="265" w:name="_Toc532287062"/>
      <w:bookmarkStart w:id="266" w:name="_Toc532287063"/>
      <w:bookmarkStart w:id="267" w:name="_Toc532287064"/>
      <w:bookmarkStart w:id="268" w:name="_Toc532287065"/>
      <w:bookmarkStart w:id="269" w:name="_Toc532287066"/>
      <w:bookmarkStart w:id="270" w:name="_Toc532287067"/>
      <w:bookmarkStart w:id="271" w:name="_Toc532287068"/>
      <w:bookmarkStart w:id="272" w:name="_Toc259082355"/>
      <w:bookmarkStart w:id="273" w:name="_Toc259082509"/>
      <w:bookmarkStart w:id="274" w:name="_Toc259090346"/>
      <w:bookmarkStart w:id="275" w:name="_Toc259090876"/>
      <w:bookmarkStart w:id="276" w:name="_Toc532287069"/>
      <w:bookmarkStart w:id="277" w:name="_Toc532287070"/>
      <w:bookmarkStart w:id="278" w:name="_Toc532287071"/>
      <w:bookmarkStart w:id="279" w:name="_Toc532287072"/>
      <w:bookmarkStart w:id="280" w:name="_Toc532287073"/>
      <w:bookmarkStart w:id="281" w:name="_Toc532287074"/>
      <w:bookmarkStart w:id="282" w:name="_Toc532287075"/>
      <w:bookmarkStart w:id="283" w:name="_Toc532287076"/>
      <w:bookmarkStart w:id="284" w:name="_Toc532287077"/>
      <w:bookmarkStart w:id="285" w:name="_Toc532287078"/>
      <w:bookmarkStart w:id="286" w:name="_Toc532287079"/>
      <w:bookmarkStart w:id="287" w:name="_Toc532287080"/>
      <w:bookmarkStart w:id="288" w:name="_Toc532287081"/>
      <w:bookmarkStart w:id="289" w:name="_Toc532287082"/>
      <w:bookmarkStart w:id="290" w:name="_Toc532287083"/>
      <w:bookmarkStart w:id="291" w:name="_Toc532287084"/>
      <w:bookmarkStart w:id="292" w:name="_Toc532287085"/>
      <w:bookmarkStart w:id="293" w:name="_Toc532287086"/>
      <w:bookmarkStart w:id="294" w:name="_Toc532287087"/>
      <w:bookmarkStart w:id="295" w:name="_Toc532287088"/>
      <w:bookmarkStart w:id="296" w:name="_Toc532287089"/>
      <w:bookmarkStart w:id="297" w:name="_Toc532287090"/>
      <w:bookmarkStart w:id="298" w:name="_Toc532287091"/>
      <w:bookmarkStart w:id="299" w:name="_Toc532287092"/>
      <w:bookmarkStart w:id="300" w:name="_Toc532287093"/>
      <w:bookmarkStart w:id="301" w:name="_Toc532287094"/>
      <w:bookmarkStart w:id="302" w:name="_Toc532287095"/>
      <w:bookmarkStart w:id="303" w:name="_Toc532287096"/>
      <w:bookmarkStart w:id="304" w:name="_Toc532287097"/>
      <w:bookmarkStart w:id="305" w:name="_Toc532287098"/>
      <w:bookmarkStart w:id="306" w:name="_Toc532287099"/>
      <w:bookmarkStart w:id="307" w:name="_Toc532287100"/>
      <w:bookmarkStart w:id="308" w:name="_Toc532287101"/>
      <w:bookmarkStart w:id="309" w:name="_Toc532287102"/>
      <w:bookmarkStart w:id="310" w:name="_Toc532287103"/>
      <w:bookmarkStart w:id="311" w:name="_Toc532287104"/>
      <w:bookmarkStart w:id="312" w:name="_Toc532287105"/>
      <w:bookmarkStart w:id="313" w:name="_DV_M1594"/>
      <w:bookmarkStart w:id="314" w:name="_DV_M1595"/>
      <w:bookmarkStart w:id="315" w:name="_Toc532287106"/>
      <w:bookmarkStart w:id="316" w:name="_Toc532287107"/>
      <w:bookmarkStart w:id="317" w:name="_Toc532287108"/>
      <w:bookmarkStart w:id="318" w:name="_Toc532287109"/>
      <w:bookmarkStart w:id="319" w:name="_Toc532287110"/>
      <w:bookmarkStart w:id="320" w:name="_Toc532287111"/>
      <w:bookmarkStart w:id="321" w:name="_Toc532287112"/>
      <w:bookmarkStart w:id="322" w:name="_Toc532287113"/>
      <w:bookmarkStart w:id="323" w:name="_Toc532287114"/>
      <w:bookmarkStart w:id="324" w:name="_Toc532287115"/>
      <w:bookmarkStart w:id="325" w:name="_Toc532287116"/>
      <w:bookmarkStart w:id="326" w:name="_Toc532287117"/>
      <w:bookmarkStart w:id="327" w:name="_Toc532287118"/>
      <w:bookmarkStart w:id="328" w:name="_Toc532287119"/>
      <w:bookmarkStart w:id="329" w:name="_Toc532287120"/>
      <w:bookmarkStart w:id="330" w:name="_Toc532287121"/>
      <w:bookmarkStart w:id="331" w:name="_Toc532287122"/>
      <w:bookmarkStart w:id="332" w:name="_Toc532287123"/>
      <w:bookmarkStart w:id="333" w:name="_Toc532287124"/>
      <w:bookmarkStart w:id="334" w:name="_Toc532287125"/>
      <w:bookmarkStart w:id="335" w:name="_Toc532287126"/>
      <w:bookmarkStart w:id="336" w:name="_Toc532287127"/>
      <w:bookmarkStart w:id="337" w:name="_Toc532287128"/>
      <w:bookmarkStart w:id="338" w:name="_Toc259082358"/>
      <w:bookmarkStart w:id="339" w:name="_Toc259082512"/>
      <w:bookmarkStart w:id="340" w:name="_Toc259090349"/>
      <w:bookmarkStart w:id="341" w:name="_Toc25909087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Theme="minorHAnsi" w:hAnsiTheme="minorHAnsi" w:cstheme="minorHAnsi"/>
          <w:szCs w:val="22"/>
          <w:lang w:val="sr-Latn-RS"/>
        </w:rPr>
        <w:t>ПОВЕРЉИВОСТ</w:t>
      </w:r>
    </w:p>
    <w:p w14:paraId="278C46BE" w14:textId="77777777" w:rsidR="00B73188" w:rsidRPr="008936BF" w:rsidRDefault="00B73188" w:rsidP="00E12616">
      <w:pPr>
        <w:tabs>
          <w:tab w:val="left" w:pos="4261"/>
        </w:tabs>
        <w:spacing w:line="276" w:lineRule="auto"/>
        <w:ind w:left="720"/>
        <w:jc w:val="both"/>
        <w:rPr>
          <w:rFonts w:asciiTheme="minorHAnsi" w:hAnsiTheme="minorHAnsi" w:cstheme="minorHAnsi"/>
          <w:szCs w:val="22"/>
          <w:lang w:val="sr-Latn-RS"/>
        </w:rPr>
      </w:pPr>
    </w:p>
    <w:p w14:paraId="5D6590CA" w14:textId="28AD0792" w:rsidR="00F854A0" w:rsidRPr="008936BF" w:rsidRDefault="00726C34"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Поверљиве информације</w:t>
      </w:r>
    </w:p>
    <w:p w14:paraId="1531C4FA" w14:textId="77777777" w:rsidR="00B73188" w:rsidRPr="008936BF" w:rsidRDefault="00B73188" w:rsidP="00E12616">
      <w:pPr>
        <w:tabs>
          <w:tab w:val="left" w:pos="4261"/>
        </w:tabs>
        <w:spacing w:line="276" w:lineRule="auto"/>
        <w:ind w:left="720"/>
        <w:jc w:val="both"/>
        <w:rPr>
          <w:rFonts w:asciiTheme="minorHAnsi" w:hAnsiTheme="minorHAnsi" w:cstheme="minorHAnsi"/>
          <w:szCs w:val="22"/>
          <w:lang w:val="sr-Latn-RS"/>
        </w:rPr>
      </w:pPr>
    </w:p>
    <w:p w14:paraId="1C707C56" w14:textId="02EF7720" w:rsidR="00F854A0" w:rsidRPr="008936BF" w:rsidRDefault="00726C34" w:rsidP="00352490">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Уговорне стране се међусобно обавезују да ће:</w:t>
      </w:r>
    </w:p>
    <w:p w14:paraId="76F6041C" w14:textId="77777777" w:rsidR="00B73188" w:rsidRPr="008936BF" w:rsidRDefault="00B73188" w:rsidP="00A45EC8">
      <w:pPr>
        <w:pStyle w:val="BodyTextIndent"/>
        <w:numPr>
          <w:ilvl w:val="0"/>
          <w:numId w:val="0"/>
        </w:numPr>
        <w:spacing w:after="0" w:line="276" w:lineRule="auto"/>
        <w:ind w:left="720"/>
        <w:rPr>
          <w:rFonts w:asciiTheme="minorHAnsi" w:hAnsiTheme="minorHAnsi" w:cstheme="minorHAnsi"/>
          <w:szCs w:val="22"/>
          <w:lang w:val="sr-Latn-RS"/>
        </w:rPr>
      </w:pPr>
    </w:p>
    <w:p w14:paraId="225EB8C0" w14:textId="18B63EB8" w:rsidR="00F854A0" w:rsidRPr="008936BF" w:rsidRDefault="00726C34" w:rsidP="0035249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међусобно штитити тајност комерцијалних и пословних података друге Уговорне стране до којих дођу у поступку закључења, извршавања и након престанка важења овог Уговора</w:t>
      </w:r>
      <w:r w:rsidR="00D878D9">
        <w:rPr>
          <w:rFonts w:asciiTheme="minorHAnsi" w:hAnsiTheme="minorHAnsi" w:cstheme="minorHAnsi"/>
          <w:szCs w:val="22"/>
          <w:lang w:val="sr-Latn-RS"/>
        </w:rPr>
        <w:t xml:space="preserve"> </w:t>
      </w:r>
      <w:r w:rsidR="00D878D9" w:rsidRPr="008936BF">
        <w:rPr>
          <w:rFonts w:asciiTheme="minorHAnsi" w:hAnsiTheme="minorHAnsi" w:cstheme="minorHAnsi"/>
          <w:szCs w:val="22"/>
          <w:lang w:val="sr-Latn-RS"/>
        </w:rPr>
        <w:t>(</w:t>
      </w:r>
      <w:r w:rsidRPr="007F181F">
        <w:rPr>
          <w:rFonts w:asciiTheme="minorHAnsi" w:hAnsiTheme="minorHAnsi" w:cstheme="minorHAnsi"/>
          <w:szCs w:val="22"/>
          <w:lang w:val="sr-Latn-RS"/>
        </w:rPr>
        <w:t>„</w:t>
      </w:r>
      <w:r w:rsidR="00E20645">
        <w:rPr>
          <w:rFonts w:asciiTheme="minorHAnsi" w:hAnsiTheme="minorHAnsi" w:cstheme="minorHAnsi"/>
          <w:b/>
          <w:bCs/>
          <w:szCs w:val="22"/>
          <w:lang w:val="sr-Latn-RS"/>
        </w:rPr>
        <w:t>Поверљиве информације</w:t>
      </w:r>
      <w:r w:rsidRPr="007F181F">
        <w:rPr>
          <w:rFonts w:asciiTheme="minorHAnsi" w:hAnsiTheme="minorHAnsi" w:cstheme="minorHAnsi"/>
          <w:szCs w:val="22"/>
          <w:lang w:val="sr-Latn-RS"/>
        </w:rPr>
        <w:t>“</w:t>
      </w:r>
      <w:r w:rsidR="00D878D9" w:rsidRPr="008936BF">
        <w:rPr>
          <w:rFonts w:asciiTheme="minorHAnsi" w:hAnsiTheme="minorHAnsi" w:cstheme="minorHAnsi"/>
          <w:szCs w:val="22"/>
          <w:lang w:val="sr-Latn-RS"/>
        </w:rPr>
        <w:t>)</w:t>
      </w:r>
      <w:r w:rsidR="00F854A0" w:rsidRPr="008936BF">
        <w:rPr>
          <w:rFonts w:asciiTheme="minorHAnsi" w:hAnsiTheme="minorHAnsi" w:cstheme="minorHAnsi"/>
          <w:szCs w:val="22"/>
          <w:lang w:val="sr-Latn-RS"/>
        </w:rPr>
        <w:t>;</w:t>
      </w:r>
    </w:p>
    <w:p w14:paraId="4454C7BF" w14:textId="77777777" w:rsidR="00B73188" w:rsidRPr="008936BF" w:rsidRDefault="00B73188" w:rsidP="00352490">
      <w:pPr>
        <w:pStyle w:val="Heading4"/>
        <w:numPr>
          <w:ilvl w:val="0"/>
          <w:numId w:val="0"/>
        </w:numPr>
        <w:spacing w:after="0" w:line="276" w:lineRule="auto"/>
        <w:ind w:left="3150"/>
        <w:rPr>
          <w:rFonts w:asciiTheme="minorHAnsi" w:hAnsiTheme="minorHAnsi" w:cstheme="minorHAnsi"/>
          <w:szCs w:val="22"/>
          <w:lang w:val="sr-Latn-RS"/>
        </w:rPr>
      </w:pPr>
    </w:p>
    <w:p w14:paraId="26E2587F" w14:textId="469BCAB3" w:rsidR="00F854A0" w:rsidRPr="008936BF" w:rsidRDefault="00726C34" w:rsidP="0035249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предузети све мере да обезбеде да њени руководиоци, запослени, заступници и представници све Поверљиве информације чувају као поверљиве и са њима поступају у складу са прописима који уређују заштиту тајности пословних података; и</w:t>
      </w:r>
    </w:p>
    <w:p w14:paraId="22C27AE9" w14:textId="77777777" w:rsidR="00576330" w:rsidRPr="00576330" w:rsidRDefault="00576330" w:rsidP="00576330">
      <w:pPr>
        <w:pStyle w:val="Heading4"/>
        <w:numPr>
          <w:ilvl w:val="0"/>
          <w:numId w:val="0"/>
        </w:numPr>
        <w:spacing w:after="0" w:line="276" w:lineRule="auto"/>
        <w:ind w:left="3150"/>
        <w:rPr>
          <w:rFonts w:asciiTheme="minorHAnsi" w:hAnsiTheme="minorHAnsi" w:cstheme="minorHAnsi"/>
          <w:lang w:val="sr-Latn-RS"/>
        </w:rPr>
      </w:pPr>
    </w:p>
    <w:p w14:paraId="5469C332" w14:textId="669C82FF" w:rsidR="00F854A0" w:rsidRPr="008936BF" w:rsidRDefault="00726C34" w:rsidP="00352490">
      <w:pPr>
        <w:pStyle w:val="Heading4"/>
        <w:spacing w:after="0" w:line="276" w:lineRule="auto"/>
        <w:rPr>
          <w:rFonts w:asciiTheme="minorHAnsi" w:hAnsiTheme="minorHAnsi" w:cstheme="minorHAnsi"/>
          <w:szCs w:val="22"/>
          <w:lang w:val="sr-Latn-RS"/>
        </w:rPr>
      </w:pPr>
      <w:r>
        <w:rPr>
          <w:rFonts w:asciiTheme="minorHAnsi" w:hAnsiTheme="minorHAnsi" w:cstheme="minorHAnsi"/>
          <w:szCs w:val="22"/>
          <w:lang w:val="sr-Latn-RS"/>
        </w:rPr>
        <w:t>користити Поверљиве информације само за потребе извршавања својих обавеза из Правила о раду и овог Уговора.</w:t>
      </w:r>
    </w:p>
    <w:p w14:paraId="2AB38745" w14:textId="77777777" w:rsidR="00B73188" w:rsidRPr="008936BF" w:rsidRDefault="00B73188" w:rsidP="00352490">
      <w:pPr>
        <w:pStyle w:val="Heading4"/>
        <w:numPr>
          <w:ilvl w:val="0"/>
          <w:numId w:val="0"/>
        </w:numPr>
        <w:spacing w:after="0" w:line="276" w:lineRule="auto"/>
        <w:ind w:left="3150"/>
        <w:rPr>
          <w:rFonts w:asciiTheme="minorHAnsi" w:hAnsiTheme="minorHAnsi" w:cstheme="minorHAnsi"/>
          <w:szCs w:val="22"/>
          <w:lang w:val="sr-Latn-RS"/>
        </w:rPr>
      </w:pPr>
    </w:p>
    <w:p w14:paraId="787244CE" w14:textId="2D40EC79" w:rsidR="00F854A0" w:rsidRPr="008936BF" w:rsidRDefault="00726C34"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Дозвољена откривања</w:t>
      </w:r>
    </w:p>
    <w:p w14:paraId="4E55C7EF" w14:textId="77777777" w:rsidR="00B73188" w:rsidRPr="008936BF" w:rsidRDefault="00B73188" w:rsidP="00796C14">
      <w:pPr>
        <w:pStyle w:val="BodyTextIndent"/>
        <w:numPr>
          <w:ilvl w:val="0"/>
          <w:numId w:val="0"/>
        </w:numPr>
        <w:spacing w:after="0" w:line="276" w:lineRule="auto"/>
        <w:ind w:left="720"/>
        <w:rPr>
          <w:rFonts w:asciiTheme="minorHAnsi" w:hAnsiTheme="minorHAnsi" w:cstheme="minorHAnsi"/>
          <w:szCs w:val="22"/>
          <w:lang w:val="sr-Latn-RS"/>
        </w:rPr>
      </w:pPr>
    </w:p>
    <w:p w14:paraId="52C68567" w14:textId="19739851" w:rsidR="00F854A0" w:rsidRPr="008936BF" w:rsidRDefault="00726C34" w:rsidP="00CF0AEE">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Уговорне стране неће сматрати да се крши обавеза заштите тајности Поверљивих информација у смислу члана 13.1 овог уговора:</w:t>
      </w:r>
    </w:p>
    <w:p w14:paraId="6A4B4FA6" w14:textId="77777777" w:rsidR="00B73188" w:rsidRPr="008936BF" w:rsidRDefault="00B73188" w:rsidP="00796C14">
      <w:pPr>
        <w:pStyle w:val="BodyTextIndent"/>
        <w:numPr>
          <w:ilvl w:val="0"/>
          <w:numId w:val="0"/>
        </w:numPr>
        <w:spacing w:after="0" w:line="276" w:lineRule="auto"/>
        <w:ind w:left="720"/>
        <w:rPr>
          <w:rFonts w:asciiTheme="minorHAnsi" w:hAnsiTheme="minorHAnsi" w:cstheme="minorHAnsi"/>
          <w:szCs w:val="22"/>
          <w:lang w:val="sr-Latn-RS"/>
        </w:rPr>
      </w:pPr>
    </w:p>
    <w:p w14:paraId="73B2FF81" w14:textId="617FDCB9" w:rsidR="00796C14"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које Транспортер објављује као агрегиране податке корисника у складу са одредбама Правила о раду које уређују објављивање података;</w:t>
      </w:r>
    </w:p>
    <w:p w14:paraId="724C19C7" w14:textId="77777777" w:rsidR="00796C14" w:rsidRDefault="00796C14" w:rsidP="00796C14">
      <w:pPr>
        <w:pStyle w:val="BodyTextIndent"/>
        <w:numPr>
          <w:ilvl w:val="0"/>
          <w:numId w:val="0"/>
        </w:numPr>
        <w:spacing w:after="0" w:line="276" w:lineRule="auto"/>
        <w:ind w:left="720"/>
        <w:rPr>
          <w:rFonts w:asciiTheme="minorHAnsi" w:hAnsiTheme="minorHAnsi" w:cstheme="minorHAnsi"/>
          <w:szCs w:val="22"/>
          <w:lang w:val="sr-Latn-RS"/>
        </w:rPr>
      </w:pPr>
    </w:p>
    <w:p w14:paraId="4C56BF4F" w14:textId="15AD1531" w:rsidR="00796C14"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које Транспортер доставља органима јавне власти у складу са Важећим прописима;</w:t>
      </w:r>
    </w:p>
    <w:p w14:paraId="4EEFD1F8" w14:textId="77777777" w:rsidR="00796C14" w:rsidRDefault="00796C14" w:rsidP="00796C14">
      <w:pPr>
        <w:pStyle w:val="BodyTextIndent"/>
        <w:numPr>
          <w:ilvl w:val="0"/>
          <w:numId w:val="0"/>
        </w:numPr>
        <w:spacing w:after="0" w:line="276" w:lineRule="auto"/>
        <w:ind w:left="720"/>
        <w:rPr>
          <w:rFonts w:asciiTheme="minorHAnsi" w:hAnsiTheme="minorHAnsi" w:cstheme="minorHAnsi"/>
          <w:szCs w:val="22"/>
          <w:lang w:val="sr-Latn-RS"/>
        </w:rPr>
      </w:pPr>
    </w:p>
    <w:p w14:paraId="24F88FEB" w14:textId="65A4033A" w:rsidR="00F854A0" w:rsidRPr="008936BF"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које страна на коју се подаци односе или трећа страна објавила или на други начин учинила јавно доступним;</w:t>
      </w:r>
    </w:p>
    <w:p w14:paraId="5358DB0D" w14:textId="77777777" w:rsidR="00B73188" w:rsidRPr="008936BF" w:rsidRDefault="00B73188" w:rsidP="00796C14">
      <w:pPr>
        <w:pStyle w:val="BodyTextIndent"/>
        <w:numPr>
          <w:ilvl w:val="0"/>
          <w:numId w:val="0"/>
        </w:numPr>
        <w:spacing w:after="0" w:line="276" w:lineRule="auto"/>
        <w:ind w:left="720"/>
        <w:rPr>
          <w:rFonts w:asciiTheme="minorHAnsi" w:hAnsiTheme="minorHAnsi" w:cstheme="minorHAnsi"/>
          <w:szCs w:val="22"/>
          <w:lang w:val="sr-Latn-RS"/>
        </w:rPr>
      </w:pPr>
    </w:p>
    <w:p w14:paraId="5BE99387" w14:textId="4B31E784" w:rsidR="00F854A0" w:rsidRPr="008936BF"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за које је Уговорна страна добила писану сагласност друге Уговорне стране да их може открити трећем лицу;</w:t>
      </w:r>
    </w:p>
    <w:p w14:paraId="73010039" w14:textId="77777777" w:rsidR="00B73188" w:rsidRPr="008936BF" w:rsidRDefault="00B73188" w:rsidP="00796C14">
      <w:pPr>
        <w:pStyle w:val="BodyTextIndent"/>
        <w:numPr>
          <w:ilvl w:val="0"/>
          <w:numId w:val="0"/>
        </w:numPr>
        <w:spacing w:after="0" w:line="276" w:lineRule="auto"/>
        <w:ind w:left="720"/>
        <w:rPr>
          <w:rFonts w:asciiTheme="minorHAnsi" w:hAnsiTheme="minorHAnsi" w:cstheme="minorHAnsi"/>
          <w:szCs w:val="22"/>
          <w:lang w:val="sr-Latn-RS"/>
        </w:rPr>
      </w:pPr>
    </w:p>
    <w:p w14:paraId="2ACD94E9" w14:textId="0A378751" w:rsidR="00F854A0" w:rsidRPr="008936BF"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за које Уговорна страна прималац може да докаже позивањем на писане доказе да су јој већ биле познате пре него што их је примила од Уговорне стране која открива информације; ни</w:t>
      </w:r>
    </w:p>
    <w:p w14:paraId="4CE58355" w14:textId="77777777" w:rsidR="00B73188" w:rsidRPr="008936BF" w:rsidRDefault="00B73188" w:rsidP="00796C14">
      <w:pPr>
        <w:pStyle w:val="BodyTextIndent"/>
        <w:numPr>
          <w:ilvl w:val="0"/>
          <w:numId w:val="0"/>
        </w:numPr>
        <w:spacing w:after="0" w:line="276" w:lineRule="auto"/>
        <w:ind w:left="720"/>
        <w:rPr>
          <w:rFonts w:asciiTheme="minorHAnsi" w:hAnsiTheme="minorHAnsi" w:cstheme="minorHAnsi"/>
          <w:szCs w:val="22"/>
          <w:lang w:val="sr-Latn-RS"/>
        </w:rPr>
      </w:pPr>
    </w:p>
    <w:p w14:paraId="2BD67395" w14:textId="5FF26FF3" w:rsidR="00F854A0" w:rsidRPr="008936BF" w:rsidRDefault="00726C34" w:rsidP="00A45EC8">
      <w:pPr>
        <w:pStyle w:val="Heading4"/>
        <w:tabs>
          <w:tab w:val="num" w:pos="2880"/>
        </w:tabs>
        <w:spacing w:after="0" w:line="276" w:lineRule="auto"/>
        <w:ind w:left="2880"/>
        <w:rPr>
          <w:rFonts w:asciiTheme="minorHAnsi" w:hAnsiTheme="minorHAnsi" w:cstheme="minorHAnsi"/>
          <w:szCs w:val="22"/>
          <w:lang w:val="sr-Latn-RS"/>
        </w:rPr>
      </w:pPr>
      <w:r>
        <w:rPr>
          <w:rFonts w:asciiTheme="minorHAnsi" w:hAnsiTheme="minorHAnsi" w:cstheme="minorHAnsi"/>
          <w:szCs w:val="22"/>
          <w:lang w:val="sr-Latn-RS"/>
        </w:rPr>
        <w:t>које се односе на износе које је Корисник дужан да плати на основу овог Уговора или на одредбе и услове овог Уговора а које је Корисник дужан да открије на основу или у складу са једним или више својих уговора за снабдевање и/или транспорт Гаса.</w:t>
      </w:r>
    </w:p>
    <w:p w14:paraId="7F844864" w14:textId="77777777" w:rsidR="00B73188" w:rsidRPr="008936BF" w:rsidRDefault="00B73188" w:rsidP="00C15C81">
      <w:pPr>
        <w:pStyle w:val="BodyTextIndent"/>
        <w:numPr>
          <w:ilvl w:val="0"/>
          <w:numId w:val="0"/>
        </w:numPr>
        <w:spacing w:after="0" w:line="276" w:lineRule="auto"/>
        <w:ind w:left="720"/>
        <w:rPr>
          <w:rFonts w:asciiTheme="minorHAnsi" w:hAnsiTheme="minorHAnsi" w:cstheme="minorHAnsi"/>
          <w:szCs w:val="22"/>
          <w:lang w:val="sr-Latn-RS"/>
        </w:rPr>
      </w:pPr>
    </w:p>
    <w:p w14:paraId="7407E018" w14:textId="08A8CDD9" w:rsidR="00B73188" w:rsidRPr="008936BF" w:rsidRDefault="00726C34" w:rsidP="00352490">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Закључењем овог Уговора, Уговорне стране потврђују да су сагласне да Транспортер има право да достави зајмодавцима копију овог Уговора без </w:t>
      </w:r>
      <w:r>
        <w:rPr>
          <w:rFonts w:asciiTheme="minorHAnsi" w:hAnsiTheme="minorHAnsi" w:cstheme="minorHAnsi"/>
          <w:szCs w:val="22"/>
          <w:lang w:val="sr-Latn-RS"/>
        </w:rPr>
        <w:lastRenderedPageBreak/>
        <w:t>сагласности Корисника, тако да се такво чињење сматра дозвољеним откривањем из овог члана 13.2 и не представља повреду и не може се тумачити као повреда овог Уговора од стране Транспортера.</w:t>
      </w:r>
    </w:p>
    <w:p w14:paraId="6169BA3D" w14:textId="77777777" w:rsidR="00B73188" w:rsidRPr="008936BF" w:rsidRDefault="00B73188" w:rsidP="00A45EC8">
      <w:pPr>
        <w:pStyle w:val="BodyTextIndent"/>
        <w:numPr>
          <w:ilvl w:val="0"/>
          <w:numId w:val="0"/>
        </w:numPr>
        <w:spacing w:after="0" w:line="276" w:lineRule="auto"/>
        <w:ind w:left="720"/>
        <w:rPr>
          <w:rFonts w:asciiTheme="minorHAnsi" w:hAnsiTheme="minorHAnsi" w:cstheme="minorHAnsi"/>
          <w:szCs w:val="22"/>
          <w:lang w:val="sr-Latn-RS"/>
        </w:rPr>
      </w:pPr>
    </w:p>
    <w:p w14:paraId="266E8783" w14:textId="0F89F772" w:rsidR="00B73188" w:rsidRDefault="00726C34" w:rsidP="00B45938">
      <w:pPr>
        <w:pStyle w:val="Heading1"/>
        <w:spacing w:after="0" w:line="276" w:lineRule="auto"/>
        <w:rPr>
          <w:rFonts w:asciiTheme="minorHAnsi" w:hAnsiTheme="minorHAnsi" w:cstheme="minorHAnsi"/>
          <w:szCs w:val="22"/>
          <w:lang w:val="sr-Latn-RS"/>
        </w:rPr>
      </w:pPr>
      <w:bookmarkStart w:id="342" w:name="_Toc259082363"/>
      <w:bookmarkStart w:id="343" w:name="_Toc259082517"/>
      <w:bookmarkStart w:id="344" w:name="_Toc259090354"/>
      <w:bookmarkStart w:id="345" w:name="_Toc25909088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342"/>
      <w:bookmarkEnd w:id="343"/>
      <w:bookmarkEnd w:id="344"/>
      <w:bookmarkEnd w:id="345"/>
      <w:r>
        <w:rPr>
          <w:rFonts w:asciiTheme="minorHAnsi" w:hAnsiTheme="minorHAnsi" w:cstheme="minorHAnsi"/>
          <w:szCs w:val="22"/>
          <w:lang w:val="sr-Latn-RS"/>
        </w:rPr>
        <w:t>Важење одредби уговора након престанка уговора</w:t>
      </w:r>
    </w:p>
    <w:p w14:paraId="7F34DA5D" w14:textId="77777777" w:rsidR="00B45938" w:rsidRPr="008936BF" w:rsidRDefault="00B45938" w:rsidP="00B45938">
      <w:pPr>
        <w:pStyle w:val="Heading1"/>
        <w:numPr>
          <w:ilvl w:val="0"/>
          <w:numId w:val="0"/>
        </w:numPr>
        <w:spacing w:after="0" w:line="276" w:lineRule="auto"/>
        <w:ind w:left="720"/>
        <w:rPr>
          <w:rFonts w:asciiTheme="minorHAnsi" w:hAnsiTheme="minorHAnsi" w:cstheme="minorHAnsi"/>
          <w:szCs w:val="22"/>
          <w:lang w:val="sr-Latn-RS"/>
        </w:rPr>
      </w:pPr>
    </w:p>
    <w:p w14:paraId="5ED9676A" w14:textId="2BC6CBC0" w:rsidR="000E24E9" w:rsidRPr="00B45938" w:rsidRDefault="00726C34" w:rsidP="00B45938">
      <w:pPr>
        <w:pStyle w:val="Heading2"/>
        <w:tabs>
          <w:tab w:val="clear" w:pos="1571"/>
          <w:tab w:val="num" w:pos="720"/>
          <w:tab w:val="num" w:pos="1855"/>
        </w:tabs>
        <w:spacing w:after="0" w:line="276" w:lineRule="auto"/>
        <w:ind w:left="720"/>
        <w:rPr>
          <w:rFonts w:asciiTheme="minorHAnsi" w:hAnsiTheme="minorHAnsi" w:cstheme="minorHAnsi"/>
          <w:b w:val="0"/>
          <w:bCs w:val="0"/>
          <w:szCs w:val="22"/>
          <w:lang w:val="sr-Latn-RS"/>
        </w:rPr>
      </w:pPr>
      <w:r>
        <w:rPr>
          <w:rFonts w:asciiTheme="minorHAnsi" w:hAnsiTheme="minorHAnsi" w:cstheme="minorHAnsi"/>
          <w:b w:val="0"/>
          <w:bCs w:val="0"/>
          <w:szCs w:val="22"/>
          <w:lang w:val="sr-Latn-RS"/>
        </w:rPr>
        <w:t>У случају престанка овог Уговора, Уговорне стране потврђују да су сагласне да се овај члан 14. и чланови 1, 4.2.1.2 (</w:t>
      </w:r>
      <w:r w:rsidR="00E20645">
        <w:rPr>
          <w:rFonts w:asciiTheme="minorHAnsi" w:hAnsiTheme="minorHAnsi" w:cstheme="minorHAnsi"/>
          <w:b w:val="0"/>
          <w:bCs w:val="0"/>
          <w:szCs w:val="22"/>
          <w:lang w:val="sr-Latn-RS"/>
        </w:rPr>
        <w:t>c</w:t>
      </w:r>
      <w:r>
        <w:rPr>
          <w:rFonts w:asciiTheme="minorHAnsi" w:hAnsiTheme="minorHAnsi" w:cstheme="minorHAnsi"/>
          <w:b w:val="0"/>
          <w:bCs w:val="0"/>
          <w:szCs w:val="22"/>
          <w:lang w:val="sr-Latn-RS"/>
        </w:rPr>
        <w:t xml:space="preserve">), 4.2.1.3, 9, 13. и 16. овог Уговора настављају да примењују до испуњења обавезе Уговорних страна које су остану неиспуњене на дан престанка овог Уговора. </w:t>
      </w:r>
    </w:p>
    <w:p w14:paraId="32C57E5F" w14:textId="77777777" w:rsidR="00CB46ED" w:rsidRPr="00B74F2F" w:rsidRDefault="00CB46ED" w:rsidP="00B74F2F">
      <w:pPr>
        <w:pStyle w:val="BodyTextIndent2"/>
        <w:spacing w:after="0" w:line="276" w:lineRule="auto"/>
        <w:rPr>
          <w:rFonts w:asciiTheme="minorHAnsi" w:hAnsiTheme="minorHAnsi" w:cstheme="minorHAnsi"/>
          <w:szCs w:val="22"/>
          <w:lang w:val="sr-Latn-RS"/>
        </w:rPr>
      </w:pPr>
    </w:p>
    <w:p w14:paraId="1243849D" w14:textId="22E1ADA8" w:rsidR="00FE2C11" w:rsidRPr="008936BF" w:rsidRDefault="00726C34" w:rsidP="00A45EC8">
      <w:pPr>
        <w:pStyle w:val="Heading1"/>
        <w:spacing w:after="0" w:line="276" w:lineRule="auto"/>
        <w:rPr>
          <w:rFonts w:asciiTheme="minorHAnsi" w:hAnsiTheme="minorHAnsi" w:cstheme="minorHAnsi"/>
          <w:szCs w:val="22"/>
          <w:lang w:val="sr-Latn-RS"/>
        </w:rPr>
      </w:pPr>
      <w:bookmarkStart w:id="346" w:name="_Toc259082368"/>
      <w:bookmarkStart w:id="347" w:name="_Toc259082522"/>
      <w:bookmarkStart w:id="348" w:name="_Toc259090359"/>
      <w:bookmarkStart w:id="349" w:name="_Toc259090888"/>
      <w:bookmarkEnd w:id="346"/>
      <w:bookmarkEnd w:id="347"/>
      <w:bookmarkEnd w:id="348"/>
      <w:bookmarkEnd w:id="349"/>
      <w:r>
        <w:rPr>
          <w:rFonts w:asciiTheme="minorHAnsi" w:hAnsiTheme="minorHAnsi" w:cstheme="minorHAnsi"/>
          <w:szCs w:val="22"/>
          <w:lang w:val="sr-Latn-RS"/>
        </w:rPr>
        <w:t>меродавно право и решавање спорова</w:t>
      </w:r>
    </w:p>
    <w:p w14:paraId="2CE5EBBD" w14:textId="77777777" w:rsidR="00EF5666" w:rsidRPr="00576330" w:rsidRDefault="00EF5666" w:rsidP="00576330">
      <w:pPr>
        <w:pStyle w:val="Heading1"/>
        <w:numPr>
          <w:ilvl w:val="0"/>
          <w:numId w:val="0"/>
        </w:numPr>
        <w:spacing w:after="0" w:line="276" w:lineRule="auto"/>
        <w:ind w:left="720"/>
        <w:rPr>
          <w:rFonts w:asciiTheme="minorHAnsi" w:hAnsiTheme="minorHAnsi" w:cstheme="minorHAnsi"/>
          <w:szCs w:val="22"/>
          <w:lang w:val="sr-Latn-RS"/>
        </w:rPr>
      </w:pPr>
    </w:p>
    <w:p w14:paraId="43432465" w14:textId="2EC3CB95" w:rsidR="00FE2C11" w:rsidRPr="008936BF" w:rsidRDefault="00726C34" w:rsidP="00A45EC8">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Меродавно право</w:t>
      </w:r>
    </w:p>
    <w:p w14:paraId="0B9177B9" w14:textId="77777777" w:rsidR="00EF5666" w:rsidRPr="00576330" w:rsidRDefault="00EF5666" w:rsidP="00576330">
      <w:pPr>
        <w:pStyle w:val="Heading2"/>
        <w:keepNext w:val="0"/>
        <w:numPr>
          <w:ilvl w:val="0"/>
          <w:numId w:val="0"/>
        </w:numPr>
        <w:spacing w:after="0" w:line="276" w:lineRule="auto"/>
        <w:ind w:left="1571"/>
        <w:rPr>
          <w:rFonts w:asciiTheme="minorHAnsi" w:hAnsiTheme="minorHAnsi" w:cstheme="minorHAnsi"/>
          <w:szCs w:val="22"/>
          <w:lang w:val="sr-Latn-RS"/>
        </w:rPr>
      </w:pPr>
    </w:p>
    <w:p w14:paraId="108AF322" w14:textId="786290E6" w:rsidR="00E9780D" w:rsidRPr="00351BEC" w:rsidRDefault="00AF5807" w:rsidP="00AF5807">
      <w:pPr>
        <w:pStyle w:val="BodyTextIndent"/>
        <w:numPr>
          <w:ilvl w:val="0"/>
          <w:numId w:val="0"/>
        </w:numPr>
        <w:spacing w:after="0" w:line="276" w:lineRule="auto"/>
        <w:ind w:left="720"/>
        <w:rPr>
          <w:rFonts w:asciiTheme="minorHAnsi" w:hAnsiTheme="minorHAnsi" w:cstheme="minorHAnsi"/>
          <w:b/>
          <w:bCs/>
          <w:szCs w:val="22"/>
          <w:lang w:val="sr-Latn-RS"/>
        </w:rPr>
      </w:pPr>
      <w:r>
        <w:rPr>
          <w:rFonts w:asciiTheme="minorHAnsi" w:hAnsiTheme="minorHAnsi" w:cstheme="minorHAnsi"/>
          <w:szCs w:val="22"/>
          <w:lang w:val="sr-Latn-RS"/>
        </w:rPr>
        <w:t>На сва питања која нису уређена овим Уговором примењују се непосредно одредбе закона који уређује облигационе односе, Закона о енергетици и других прописа Републике Србије, искључујући примену одредби о сукобу закона.</w:t>
      </w:r>
    </w:p>
    <w:p w14:paraId="40194D7F" w14:textId="77777777" w:rsidR="00842D2D" w:rsidRPr="008936BF" w:rsidRDefault="00842D2D" w:rsidP="005F52EB">
      <w:pPr>
        <w:pStyle w:val="BodyTextIndent"/>
        <w:numPr>
          <w:ilvl w:val="0"/>
          <w:numId w:val="0"/>
        </w:numPr>
        <w:spacing w:after="0" w:line="276" w:lineRule="auto"/>
        <w:ind w:left="720"/>
        <w:rPr>
          <w:rFonts w:asciiTheme="minorHAnsi" w:hAnsiTheme="minorHAnsi" w:cstheme="minorHAnsi"/>
          <w:szCs w:val="22"/>
          <w:lang w:val="sr-Latn-RS"/>
        </w:rPr>
      </w:pPr>
    </w:p>
    <w:p w14:paraId="6B62B730" w14:textId="3CDCDC3B" w:rsidR="00842D2D" w:rsidRPr="008936BF" w:rsidRDefault="00AF5807" w:rsidP="00A45EC8">
      <w:pPr>
        <w:pStyle w:val="Heading2"/>
        <w:keepNext w:val="0"/>
        <w:spacing w:after="0" w:line="276" w:lineRule="auto"/>
        <w:rPr>
          <w:rFonts w:asciiTheme="minorHAnsi" w:hAnsiTheme="minorHAnsi" w:cstheme="minorHAnsi"/>
          <w:szCs w:val="22"/>
          <w:lang w:val="sr-Latn-RS"/>
        </w:rPr>
      </w:pPr>
      <w:r>
        <w:rPr>
          <w:rFonts w:asciiTheme="minorHAnsi" w:hAnsiTheme="minorHAnsi" w:cstheme="minorHAnsi"/>
          <w:szCs w:val="22"/>
          <w:lang w:val="sr-Latn-RS"/>
        </w:rPr>
        <w:t>Решавање спорова</w:t>
      </w:r>
    </w:p>
    <w:p w14:paraId="37332832" w14:textId="77777777" w:rsidR="00842D2D" w:rsidRPr="008936BF" w:rsidRDefault="00842D2D" w:rsidP="005F52EB">
      <w:pPr>
        <w:pStyle w:val="BodyTextIndent"/>
        <w:numPr>
          <w:ilvl w:val="0"/>
          <w:numId w:val="0"/>
        </w:numPr>
        <w:spacing w:after="0" w:line="276" w:lineRule="auto"/>
        <w:ind w:left="720"/>
        <w:rPr>
          <w:rFonts w:asciiTheme="minorHAnsi" w:hAnsiTheme="minorHAnsi" w:cstheme="minorHAnsi"/>
          <w:szCs w:val="22"/>
          <w:lang w:val="sr-Latn-RS"/>
        </w:rPr>
      </w:pPr>
    </w:p>
    <w:p w14:paraId="13E83020" w14:textId="2383F597" w:rsidR="00B74F2F" w:rsidRDefault="00AF5807" w:rsidP="0024084D">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 xml:space="preserve">Уколико настане спор у извршавању овог Уговора, Уговорне стране ће настојати да спор реше споразумно. </w:t>
      </w:r>
    </w:p>
    <w:p w14:paraId="3DAF6AB9" w14:textId="77777777" w:rsidR="0024084D" w:rsidRDefault="0024084D" w:rsidP="0024084D">
      <w:pPr>
        <w:pStyle w:val="Heading3"/>
        <w:numPr>
          <w:ilvl w:val="0"/>
          <w:numId w:val="0"/>
        </w:numPr>
        <w:spacing w:after="0" w:line="276" w:lineRule="auto"/>
        <w:ind w:left="2073"/>
        <w:rPr>
          <w:rFonts w:asciiTheme="minorHAnsi" w:hAnsiTheme="minorHAnsi" w:cstheme="minorHAnsi"/>
          <w:szCs w:val="22"/>
          <w:lang w:val="sr-Latn-RS"/>
        </w:rPr>
      </w:pPr>
    </w:p>
    <w:p w14:paraId="1DD30AC6" w14:textId="51AC4F7A" w:rsidR="00B74F2F" w:rsidRDefault="00AF5807" w:rsidP="0024084D">
      <w:pPr>
        <w:pStyle w:val="Heading3"/>
        <w:spacing w:after="0" w:line="276" w:lineRule="auto"/>
        <w:rPr>
          <w:rFonts w:asciiTheme="minorHAnsi" w:hAnsiTheme="minorHAnsi" w:cstheme="minorHAnsi"/>
          <w:szCs w:val="22"/>
          <w:lang w:val="sr-Latn-RS"/>
        </w:rPr>
      </w:pPr>
      <w:r>
        <w:rPr>
          <w:rFonts w:asciiTheme="minorHAnsi" w:hAnsiTheme="minorHAnsi" w:cstheme="minorHAnsi"/>
          <w:szCs w:val="22"/>
          <w:lang w:val="sr-Latn-RS"/>
        </w:rPr>
        <w:t>У циљу решавања спорног питања Уговорне стране могу ангажовати треће лице ради мирног решавања спора у складу са одредбама Правила о раду које уређују ангажовање Експерта.</w:t>
      </w:r>
    </w:p>
    <w:p w14:paraId="5C08228A" w14:textId="77777777" w:rsidR="0024084D" w:rsidRDefault="0024084D" w:rsidP="0024084D">
      <w:pPr>
        <w:pStyle w:val="Heading3"/>
        <w:numPr>
          <w:ilvl w:val="0"/>
          <w:numId w:val="0"/>
        </w:numPr>
        <w:spacing w:after="0" w:line="276" w:lineRule="auto"/>
        <w:ind w:left="2073"/>
        <w:rPr>
          <w:rFonts w:asciiTheme="minorHAnsi" w:hAnsiTheme="minorHAnsi" w:cstheme="minorHAnsi"/>
          <w:szCs w:val="22"/>
          <w:lang w:val="sr-Latn-RS"/>
        </w:rPr>
      </w:pPr>
    </w:p>
    <w:p w14:paraId="7F413688" w14:textId="5E0B008B" w:rsidR="00842D2D" w:rsidRPr="00793F14" w:rsidRDefault="00AF5807" w:rsidP="0024084D">
      <w:pPr>
        <w:pStyle w:val="Heading3"/>
        <w:spacing w:after="0" w:line="276" w:lineRule="auto"/>
        <w:rPr>
          <w:rFonts w:asciiTheme="minorHAnsi" w:hAnsiTheme="minorHAnsi"/>
          <w:lang w:val="ru-RU"/>
        </w:rPr>
      </w:pPr>
      <w:r>
        <w:rPr>
          <w:rFonts w:asciiTheme="minorHAnsi" w:hAnsiTheme="minorHAnsi" w:cstheme="minorHAnsi"/>
          <w:szCs w:val="22"/>
          <w:lang w:val="sr-Latn-RS"/>
        </w:rPr>
        <w:t>У случају да настали спор не реше споразумно Уговорне стране су сагласне да спор решава стварно надлежни суд у Новом Саду.</w:t>
      </w:r>
      <w:r w:rsidR="00DA31BB" w:rsidRPr="008936BF" w:rsidDel="00DA31BB">
        <w:rPr>
          <w:rFonts w:asciiTheme="minorHAnsi" w:hAnsiTheme="minorHAnsi" w:cstheme="minorHAnsi"/>
          <w:szCs w:val="22"/>
          <w:lang w:val="sr-Latn-RS"/>
        </w:rPr>
        <w:t xml:space="preserve"> </w:t>
      </w:r>
    </w:p>
    <w:p w14:paraId="7B6998C8" w14:textId="77777777" w:rsidR="00576330" w:rsidRDefault="00576330" w:rsidP="00576330">
      <w:pPr>
        <w:pStyle w:val="BodyTextIndent2"/>
        <w:numPr>
          <w:ilvl w:val="0"/>
          <w:numId w:val="0"/>
        </w:numPr>
        <w:spacing w:after="0" w:line="276" w:lineRule="auto"/>
        <w:ind w:left="720"/>
        <w:rPr>
          <w:rFonts w:asciiTheme="minorHAnsi" w:hAnsiTheme="minorHAnsi" w:cstheme="minorHAnsi"/>
          <w:szCs w:val="22"/>
          <w:lang w:val="sr-Latn-RS"/>
        </w:rPr>
      </w:pPr>
      <w:bookmarkStart w:id="350" w:name="_Ref200193626"/>
      <w:bookmarkStart w:id="351" w:name="_Toc200207469"/>
      <w:bookmarkStart w:id="352" w:name="_Toc210239126"/>
      <w:bookmarkStart w:id="353" w:name="_Toc210317533"/>
      <w:bookmarkStart w:id="354" w:name="_Toc210839996"/>
      <w:bookmarkStart w:id="355" w:name="_Toc210840262"/>
      <w:bookmarkStart w:id="356" w:name="_Toc211377328"/>
      <w:bookmarkStart w:id="357" w:name="_Toc211468539"/>
      <w:bookmarkStart w:id="358" w:name="_Toc211468822"/>
      <w:bookmarkStart w:id="359" w:name="_Toc211662438"/>
      <w:bookmarkStart w:id="360" w:name="_Toc211666186"/>
      <w:bookmarkStart w:id="361" w:name="_Toc211680914"/>
      <w:bookmarkStart w:id="362" w:name="_Toc211687533"/>
      <w:bookmarkStart w:id="363" w:name="_Toc211690129"/>
      <w:bookmarkStart w:id="364" w:name="_Toc211693481"/>
      <w:bookmarkStart w:id="365" w:name="_Toc211693881"/>
      <w:bookmarkStart w:id="366" w:name="_Toc224393418"/>
      <w:bookmarkStart w:id="367" w:name="_Toc224633529"/>
      <w:bookmarkStart w:id="368" w:name="_Toc235796299"/>
      <w:bookmarkStart w:id="369" w:name="_Toc249176238"/>
      <w:bookmarkStart w:id="370" w:name="_Toc251049798"/>
      <w:bookmarkStart w:id="371" w:name="_Toc251049985"/>
      <w:bookmarkStart w:id="372" w:name="_Ref254965142"/>
    </w:p>
    <w:p w14:paraId="1D171B35" w14:textId="77777777" w:rsidR="00576330" w:rsidRPr="00576330" w:rsidRDefault="00576330" w:rsidP="00576330">
      <w:pPr>
        <w:pStyle w:val="BodyTextIndent2"/>
        <w:numPr>
          <w:ilvl w:val="0"/>
          <w:numId w:val="0"/>
        </w:numPr>
        <w:spacing w:after="0" w:line="276" w:lineRule="auto"/>
        <w:ind w:left="720"/>
        <w:rPr>
          <w:rFonts w:asciiTheme="minorHAnsi" w:hAnsiTheme="minorHAnsi" w:cstheme="minorHAnsi"/>
          <w:szCs w:val="22"/>
          <w:lang w:val="sr-Latn-RS"/>
        </w:rPr>
      </w:pPr>
    </w:p>
    <w:p w14:paraId="08310214" w14:textId="70C9317E" w:rsidR="005D171F" w:rsidRPr="008936BF" w:rsidRDefault="00AF5807" w:rsidP="00352490">
      <w:pPr>
        <w:pStyle w:val="Heading1"/>
        <w:spacing w:after="0" w:line="276" w:lineRule="auto"/>
        <w:rPr>
          <w:rFonts w:asciiTheme="minorHAnsi" w:hAnsiTheme="minorHAnsi" w:cstheme="minorHAnsi"/>
          <w:szCs w:val="22"/>
          <w:lang w:val="sr-Latn-RS"/>
        </w:rPr>
      </w:pPr>
      <w:bookmarkStart w:id="373" w:name="_Toc211377330"/>
      <w:bookmarkStart w:id="374" w:name="_Toc211468541"/>
      <w:bookmarkStart w:id="375" w:name="_Toc211468824"/>
      <w:bookmarkStart w:id="376" w:name="_Toc211662440"/>
      <w:bookmarkStart w:id="377" w:name="_Toc211666188"/>
      <w:bookmarkStart w:id="378" w:name="_Toc211680916"/>
      <w:bookmarkStart w:id="379" w:name="_Toc211687535"/>
      <w:bookmarkStart w:id="380" w:name="_Toc211690131"/>
      <w:bookmarkStart w:id="381" w:name="_Toc211693483"/>
      <w:bookmarkStart w:id="382" w:name="_Toc211693883"/>
      <w:bookmarkStart w:id="383" w:name="_Toc224393420"/>
      <w:bookmarkStart w:id="384" w:name="_Toc224633531"/>
      <w:bookmarkStart w:id="385" w:name="_Toc235796301"/>
      <w:bookmarkStart w:id="386" w:name="_Toc249176240"/>
      <w:bookmarkStart w:id="387" w:name="_Toc251049987"/>
      <w:bookmarkStart w:id="388" w:name="_Toc353830574"/>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heme="minorHAnsi" w:hAnsiTheme="minorHAnsi" w:cstheme="minorHAnsi"/>
          <w:szCs w:val="22"/>
          <w:lang w:val="sr-Latn-RS"/>
        </w:rPr>
        <w:t>разно</w:t>
      </w:r>
    </w:p>
    <w:p w14:paraId="53B36711" w14:textId="77777777" w:rsidR="00A45EC8" w:rsidRPr="008936BF" w:rsidRDefault="00A45EC8" w:rsidP="00E12616">
      <w:pPr>
        <w:tabs>
          <w:tab w:val="left" w:pos="4261"/>
        </w:tabs>
        <w:spacing w:line="276" w:lineRule="auto"/>
        <w:ind w:left="720"/>
        <w:jc w:val="both"/>
        <w:rPr>
          <w:rFonts w:asciiTheme="minorHAnsi" w:hAnsiTheme="minorHAnsi" w:cstheme="minorHAnsi"/>
          <w:szCs w:val="22"/>
          <w:lang w:val="sr-Latn-RS"/>
        </w:rPr>
      </w:pPr>
    </w:p>
    <w:p w14:paraId="5B297FC6" w14:textId="5340ED62" w:rsidR="005D171F" w:rsidRPr="008936BF" w:rsidRDefault="00AF5807"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Комуникација и обавештавање</w:t>
      </w:r>
    </w:p>
    <w:p w14:paraId="74E3F8B6" w14:textId="77777777" w:rsidR="00A45EC8" w:rsidRPr="008936BF" w:rsidRDefault="00A45EC8" w:rsidP="00E12616">
      <w:pPr>
        <w:tabs>
          <w:tab w:val="left" w:pos="4261"/>
        </w:tabs>
        <w:spacing w:line="276" w:lineRule="auto"/>
        <w:ind w:left="720"/>
        <w:jc w:val="both"/>
        <w:rPr>
          <w:rFonts w:asciiTheme="minorHAnsi" w:hAnsiTheme="minorHAnsi" w:cstheme="minorHAnsi"/>
          <w:szCs w:val="22"/>
          <w:lang w:val="sr-Latn-RS"/>
        </w:rPr>
      </w:pPr>
    </w:p>
    <w:p w14:paraId="17BA2528" w14:textId="2ABDD6D8" w:rsidR="00DA31BB" w:rsidRPr="00793F14" w:rsidRDefault="00AF5807" w:rsidP="006D7351">
      <w:pPr>
        <w:pStyle w:val="Heading3"/>
        <w:spacing w:after="0" w:line="276" w:lineRule="auto"/>
        <w:rPr>
          <w:rFonts w:asciiTheme="minorHAnsi" w:hAnsiTheme="minorHAnsi"/>
          <w:lang w:val="ru-RU"/>
        </w:rPr>
      </w:pPr>
      <w:r w:rsidRPr="00793F14">
        <w:rPr>
          <w:rFonts w:asciiTheme="minorHAnsi" w:hAnsiTheme="minorHAnsi"/>
          <w:lang w:val="ru-RU"/>
        </w:rPr>
        <w:t>Сва комуникација за потребе извршавања овог уговора између Уговорних страна врши се у складу са одредбама Правила о раду који уређују комуникацију.</w:t>
      </w:r>
    </w:p>
    <w:p w14:paraId="38821A6D" w14:textId="77777777" w:rsidR="004F3222" w:rsidRPr="00793F14" w:rsidRDefault="004F3222" w:rsidP="00DC4D63">
      <w:pPr>
        <w:pStyle w:val="Heading3"/>
        <w:numPr>
          <w:ilvl w:val="0"/>
          <w:numId w:val="0"/>
        </w:numPr>
        <w:spacing w:after="0" w:line="276" w:lineRule="auto"/>
        <w:ind w:left="2073"/>
        <w:rPr>
          <w:rFonts w:asciiTheme="minorHAnsi" w:hAnsiTheme="minorHAnsi"/>
          <w:lang w:val="ru-RU"/>
        </w:rPr>
      </w:pPr>
    </w:p>
    <w:p w14:paraId="7D8146BD" w14:textId="497A2AD0" w:rsidR="004F3222" w:rsidRPr="00793F14" w:rsidRDefault="00AF5807" w:rsidP="006D7351">
      <w:pPr>
        <w:pStyle w:val="Heading3"/>
        <w:spacing w:after="0" w:line="276" w:lineRule="auto"/>
        <w:rPr>
          <w:rFonts w:asciiTheme="minorHAnsi" w:hAnsiTheme="minorHAnsi"/>
          <w:lang w:val="ru-RU"/>
        </w:rPr>
      </w:pPr>
      <w:r w:rsidRPr="00793F14">
        <w:rPr>
          <w:rFonts w:asciiTheme="minorHAnsi" w:hAnsiTheme="minorHAnsi"/>
          <w:lang w:val="ru-RU"/>
        </w:rPr>
        <w:t>Уговорне стране ће за потребе обавештавања одредити овлашћена лица и, у складу са Правилима о раду, без одлагања ће обавештавати другу Уговорну страну о свим променама које планирају да изврше и које настану а које су релевантне за несметану комуникацију Уговорених страна у извршавању овог Уговора, укључујући и све промене које намеравају и које изврше а које су Правилима о раду одређене као статусне промене, промене у погледу регистрованих пословних података Корисника, промене других података релевантних за вођење евиденција о Кориснику, укључујући и трећа лица које за Корисника испуњавају обавезу у погледу Изузећа на основу рејтинга или Инструмента обезбеђења плаћања за Услугу транспорта гаса.</w:t>
      </w:r>
    </w:p>
    <w:p w14:paraId="0F8EBFD0" w14:textId="7A8939F4" w:rsidR="00A45EC8" w:rsidRPr="00EB3972" w:rsidRDefault="00DA31BB" w:rsidP="00EB3972">
      <w:pPr>
        <w:tabs>
          <w:tab w:val="left" w:pos="4261"/>
        </w:tabs>
        <w:spacing w:line="276" w:lineRule="auto"/>
        <w:ind w:left="720"/>
        <w:jc w:val="both"/>
        <w:rPr>
          <w:rFonts w:asciiTheme="minorHAnsi" w:hAnsiTheme="minorHAnsi" w:cstheme="minorHAnsi"/>
          <w:szCs w:val="22"/>
          <w:lang w:val="sr-Latn-RS"/>
        </w:rPr>
      </w:pPr>
      <w:r w:rsidRPr="00EB3972">
        <w:rPr>
          <w:rStyle w:val="Heading3Char"/>
          <w:rFonts w:asciiTheme="minorHAnsi" w:hAnsiTheme="minorHAnsi" w:cstheme="minorHAnsi"/>
          <w:szCs w:val="22"/>
          <w:lang w:val="sr-Latn-RS"/>
        </w:rPr>
        <w:t xml:space="preserve"> </w:t>
      </w:r>
    </w:p>
    <w:p w14:paraId="4C27509B" w14:textId="38BFA35F" w:rsidR="005D171F" w:rsidRPr="008936BF" w:rsidRDefault="00AF5807"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Обавештење о промени стварних власника и органа управљања</w:t>
      </w:r>
    </w:p>
    <w:p w14:paraId="4A0B38C8" w14:textId="77777777" w:rsidR="00A45EC8" w:rsidRPr="00D722E4" w:rsidRDefault="00A45EC8" w:rsidP="00E12616">
      <w:pPr>
        <w:tabs>
          <w:tab w:val="left" w:pos="4261"/>
        </w:tabs>
        <w:spacing w:line="276" w:lineRule="auto"/>
        <w:ind w:left="720"/>
        <w:jc w:val="both"/>
        <w:rPr>
          <w:rFonts w:asciiTheme="minorHAnsi" w:hAnsiTheme="minorHAnsi" w:cstheme="minorHAnsi"/>
          <w:szCs w:val="22"/>
          <w:lang w:val="sr-Latn-RS"/>
        </w:rPr>
      </w:pPr>
    </w:p>
    <w:p w14:paraId="1B4C323D" w14:textId="0A377027" w:rsidR="005D171F" w:rsidRDefault="00AF5807" w:rsidP="00D722E4">
      <w:pPr>
        <w:tabs>
          <w:tab w:val="left" w:pos="4261"/>
        </w:tabs>
        <w:spacing w:line="276" w:lineRule="auto"/>
        <w:ind w:left="720"/>
        <w:jc w:val="both"/>
        <w:rPr>
          <w:rFonts w:asciiTheme="minorHAnsi" w:hAnsiTheme="minorHAnsi" w:cstheme="minorHAnsi"/>
          <w:szCs w:val="22"/>
          <w:lang w:val="sr-Latn-RS"/>
        </w:rPr>
      </w:pPr>
      <w:r>
        <w:rPr>
          <w:rFonts w:asciiTheme="minorHAnsi" w:hAnsiTheme="minorHAnsi" w:cstheme="minorHAnsi"/>
          <w:szCs w:val="22"/>
          <w:lang w:val="sr-Latn-RS"/>
        </w:rPr>
        <w:t>У случају промена у власништву у оквиру групе предузећа којима Уговорна страна припада, укључујући њихове крајње власнике и/или органа управљања Уговорних страна Уговорна страна код које се догодила таква промена ће, доставити другој Уговорној страни информације у вези са тим променама у року од три (3) Радна дана од датума тих промена праћено уредно легализованим (нпр. снабдевено апостилом итд.) доказом, које шаље путем поште, у року од десет (10) Радних дана.</w:t>
      </w:r>
    </w:p>
    <w:p w14:paraId="10F80566" w14:textId="77777777" w:rsidR="00F60AE9" w:rsidRPr="00D722E4" w:rsidRDefault="00F60AE9" w:rsidP="00D722E4">
      <w:pPr>
        <w:tabs>
          <w:tab w:val="left" w:pos="4261"/>
        </w:tabs>
        <w:spacing w:line="276" w:lineRule="auto"/>
        <w:ind w:left="720"/>
        <w:jc w:val="both"/>
        <w:rPr>
          <w:rFonts w:asciiTheme="minorHAnsi" w:hAnsiTheme="minorHAnsi" w:cstheme="minorHAnsi"/>
          <w:szCs w:val="22"/>
          <w:lang w:val="sr-Latn-RS"/>
        </w:rPr>
      </w:pPr>
    </w:p>
    <w:p w14:paraId="269C8CFF" w14:textId="36AC443E" w:rsidR="005D171F" w:rsidRPr="008936BF" w:rsidRDefault="00AF5807"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Одвојивост</w:t>
      </w:r>
    </w:p>
    <w:p w14:paraId="1662ACB5" w14:textId="77777777" w:rsidR="00A45EC8" w:rsidRPr="008936BF" w:rsidRDefault="00A45EC8" w:rsidP="00E12616">
      <w:pPr>
        <w:tabs>
          <w:tab w:val="left" w:pos="4261"/>
        </w:tabs>
        <w:spacing w:line="276" w:lineRule="auto"/>
        <w:ind w:left="720"/>
        <w:jc w:val="both"/>
        <w:rPr>
          <w:rFonts w:asciiTheme="minorHAnsi" w:hAnsiTheme="minorHAnsi" w:cstheme="minorHAnsi"/>
          <w:szCs w:val="22"/>
          <w:lang w:val="sr-Latn-RS"/>
        </w:rPr>
      </w:pPr>
    </w:p>
    <w:p w14:paraId="5ED9DC24" w14:textId="09F3C615" w:rsidR="005D171F" w:rsidRPr="008936BF" w:rsidRDefault="00AF5807" w:rsidP="00A45EC8">
      <w:pPr>
        <w:pStyle w:val="BodyTextIndent2"/>
        <w:spacing w:after="0" w:line="276" w:lineRule="auto"/>
        <w:rPr>
          <w:rFonts w:asciiTheme="minorHAnsi" w:hAnsiTheme="minorHAnsi" w:cstheme="minorHAnsi"/>
          <w:szCs w:val="22"/>
          <w:lang w:val="sr-Latn-RS"/>
        </w:rPr>
      </w:pPr>
      <w:r>
        <w:rPr>
          <w:rFonts w:asciiTheme="minorHAnsi" w:hAnsiTheme="minorHAnsi" w:cstheme="minorHAnsi"/>
          <w:szCs w:val="22"/>
          <w:lang w:val="sr-Latn-RS"/>
        </w:rPr>
        <w:t>Ако нека одредба овог Уговора буде проглашена незаконитом, неважећом или неизвршивом, у целости или делом, то ни на који начин неће утицати на пуноважност, законитост или извршивост преосталих одредби и Уговорне стране ће у доброј вери преговарати у периоду од највише шездесет (60) Радних дана од сазнања за ту чињеницу како би постигле договор о једној или више одредби којима ће заменити неважећу или неизвршиву одредбу а које, колико је то могуће у свим датим околностима, производе што сличније дејство као неважећа или неизвршива одредба и не стављају Транспортера ни у бољи ни у лошији положај, одржавајући при том равнотежу комерцијалних интереса Уговорних страна која би постојала да не постоји таква незаконитост, неважење или неизвршивост. Ако Уговорне стране не успеју да постигну договор о одредбама којима ће се на најбољи начин постићи такав резултат, спорно питање Уговорне стране могу упутити на решавање Експерту у складу са Правилима о раду.</w:t>
      </w:r>
    </w:p>
    <w:p w14:paraId="6EAFE460" w14:textId="77777777" w:rsidR="001929B8" w:rsidRPr="008936BF" w:rsidRDefault="001929B8" w:rsidP="00A45EC8">
      <w:pPr>
        <w:pStyle w:val="BodyTextIndent2"/>
        <w:numPr>
          <w:ilvl w:val="0"/>
          <w:numId w:val="0"/>
        </w:numPr>
        <w:spacing w:after="0" w:line="276" w:lineRule="auto"/>
        <w:ind w:left="720"/>
        <w:rPr>
          <w:rFonts w:asciiTheme="minorHAnsi" w:hAnsiTheme="minorHAnsi" w:cstheme="minorHAnsi"/>
          <w:szCs w:val="22"/>
          <w:lang w:val="sr-Latn-RS"/>
        </w:rPr>
      </w:pPr>
    </w:p>
    <w:p w14:paraId="7F8F4532" w14:textId="503DE136" w:rsidR="00254F2C" w:rsidRPr="008936BF" w:rsidRDefault="00AF5807" w:rsidP="00A45EC8">
      <w:pPr>
        <w:pStyle w:val="Heading2"/>
        <w:tabs>
          <w:tab w:val="num" w:pos="720"/>
        </w:tabs>
        <w:spacing w:after="0" w:line="276" w:lineRule="auto"/>
        <w:ind w:left="720"/>
        <w:rPr>
          <w:rFonts w:asciiTheme="minorHAnsi" w:hAnsiTheme="minorHAnsi" w:cstheme="minorHAnsi"/>
          <w:szCs w:val="22"/>
          <w:lang w:val="sr-Latn-RS"/>
        </w:rPr>
      </w:pPr>
      <w:r>
        <w:rPr>
          <w:rFonts w:asciiTheme="minorHAnsi" w:hAnsiTheme="minorHAnsi" w:cstheme="minorHAnsi"/>
          <w:szCs w:val="22"/>
          <w:lang w:val="sr-Latn-RS"/>
        </w:rPr>
        <w:t>Примерци</w:t>
      </w:r>
    </w:p>
    <w:p w14:paraId="63B9D4FF" w14:textId="77777777" w:rsidR="00A45EC8" w:rsidRPr="008936BF" w:rsidRDefault="00A45EC8" w:rsidP="00E12616">
      <w:pPr>
        <w:tabs>
          <w:tab w:val="left" w:pos="4261"/>
        </w:tabs>
        <w:spacing w:line="276" w:lineRule="auto"/>
        <w:ind w:left="720"/>
        <w:jc w:val="both"/>
        <w:rPr>
          <w:rFonts w:asciiTheme="minorHAnsi" w:hAnsiTheme="minorHAnsi" w:cstheme="minorHAnsi"/>
          <w:szCs w:val="22"/>
          <w:lang w:val="sr-Latn-RS"/>
        </w:rPr>
      </w:pPr>
    </w:p>
    <w:p w14:paraId="449C8059" w14:textId="1D71A1D3" w:rsidR="005D171F" w:rsidRDefault="00AF5807" w:rsidP="00A45EC8">
      <w:pPr>
        <w:pStyle w:val="BodyTextIndent2"/>
        <w:spacing w:after="0" w:line="276" w:lineRule="auto"/>
        <w:rPr>
          <w:rFonts w:asciiTheme="minorHAnsi" w:hAnsiTheme="minorHAnsi" w:cstheme="minorHAnsi"/>
          <w:szCs w:val="22"/>
          <w:lang w:val="sr-Latn-RS"/>
        </w:rPr>
      </w:pPr>
      <w:r>
        <w:rPr>
          <w:rFonts w:asciiTheme="minorHAnsi" w:hAnsiTheme="minorHAnsi" w:cstheme="minorHAnsi"/>
          <w:szCs w:val="22"/>
          <w:lang w:val="sr-Latn-RS"/>
        </w:rPr>
        <w:lastRenderedPageBreak/>
        <w:t>Овај Уговор се закључује електронским путем преко Портала, при чему Кориснику и Транспортер припада по један оригинални електронски документ у смислу закона који уређује електронске документе.</w:t>
      </w:r>
    </w:p>
    <w:p w14:paraId="6BA336AC" w14:textId="034EC9DF" w:rsidR="00E13C62" w:rsidRPr="008936BF" w:rsidRDefault="00E13C62" w:rsidP="00A45EC8">
      <w:pPr>
        <w:pStyle w:val="BodyTextIndent2"/>
        <w:spacing w:after="0" w:line="276" w:lineRule="auto"/>
        <w:rPr>
          <w:rFonts w:asciiTheme="minorHAnsi" w:hAnsiTheme="minorHAnsi" w:cstheme="minorHAnsi"/>
          <w:szCs w:val="22"/>
          <w:lang w:val="sr-Latn-RS"/>
        </w:rPr>
      </w:pP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14:paraId="3640F155" w14:textId="36DBAA71" w:rsidR="00FE2C11" w:rsidRPr="008936BF" w:rsidRDefault="00FE2C11" w:rsidP="00FE2C11">
      <w:pPr>
        <w:pStyle w:val="BodyTextIndent2"/>
        <w:rPr>
          <w:rFonts w:asciiTheme="minorHAnsi" w:hAnsiTheme="minorHAnsi" w:cstheme="minorHAnsi"/>
          <w:szCs w:val="22"/>
          <w:lang w:val="sr-Latn-RS"/>
        </w:rPr>
      </w:pPr>
      <w:r w:rsidRPr="008936BF">
        <w:rPr>
          <w:rFonts w:asciiTheme="minorHAnsi" w:hAnsiTheme="minorHAnsi" w:cstheme="minorHAnsi"/>
          <w:bCs/>
          <w:szCs w:val="22"/>
          <w:lang w:val="sr-Latn-RS"/>
        </w:rPr>
        <w:br w:type="page"/>
      </w:r>
    </w:p>
    <w:p w14:paraId="7836ED0A" w14:textId="77777777" w:rsidR="00FE2C11" w:rsidRPr="008936BF" w:rsidRDefault="00FE2C11" w:rsidP="00FE2C11">
      <w:pPr>
        <w:pStyle w:val="MarginText"/>
        <w:rPr>
          <w:rFonts w:asciiTheme="minorHAnsi" w:hAnsiTheme="minorHAnsi" w:cstheme="minorHAnsi"/>
          <w:szCs w:val="22"/>
          <w:lang w:val="sr-Latn-RS"/>
        </w:rPr>
      </w:pPr>
    </w:p>
    <w:tbl>
      <w:tblPr>
        <w:tblW w:w="9290" w:type="dxa"/>
        <w:tblLayout w:type="fixed"/>
        <w:tblLook w:val="0000" w:firstRow="0" w:lastRow="0" w:firstColumn="0" w:lastColumn="0" w:noHBand="0" w:noVBand="0"/>
      </w:tblPr>
      <w:tblGrid>
        <w:gridCol w:w="1887"/>
        <w:gridCol w:w="2452"/>
        <w:gridCol w:w="236"/>
        <w:gridCol w:w="2293"/>
        <w:gridCol w:w="2315"/>
        <w:gridCol w:w="107"/>
      </w:tblGrid>
      <w:tr w:rsidR="00FE2C11" w:rsidRPr="008936BF" w14:paraId="0087C880" w14:textId="77777777" w:rsidTr="00D73AD2">
        <w:trPr>
          <w:gridAfter w:val="1"/>
          <w:wAfter w:w="107" w:type="dxa"/>
          <w:cantSplit/>
        </w:trPr>
        <w:tc>
          <w:tcPr>
            <w:tcW w:w="4339" w:type="dxa"/>
            <w:gridSpan w:val="2"/>
          </w:tcPr>
          <w:p w14:paraId="7F173600" w14:textId="319756F6" w:rsidR="00B166FB" w:rsidRDefault="00B166FB" w:rsidP="00D73AD2">
            <w:pPr>
              <w:pStyle w:val="Executionclause"/>
              <w:keepNext/>
              <w:rPr>
                <w:rFonts w:asciiTheme="minorHAnsi" w:hAnsiTheme="minorHAnsi" w:cstheme="minorHAnsi"/>
                <w:szCs w:val="22"/>
                <w:lang w:val="sr-Latn-RS"/>
              </w:rPr>
            </w:pPr>
            <w:r>
              <w:rPr>
                <w:rFonts w:asciiTheme="minorHAnsi" w:hAnsiTheme="minorHAnsi" w:cstheme="minorHAnsi"/>
                <w:szCs w:val="22"/>
                <w:lang w:val="sr-Latn-RS"/>
              </w:rPr>
              <w:t xml:space="preserve">ПОТПИСАН у име </w:t>
            </w:r>
            <w:r>
              <w:rPr>
                <w:rStyle w:val="bodypartyheadchar0"/>
                <w:rFonts w:asciiTheme="minorHAnsi" w:hAnsiTheme="minorHAnsi" w:cstheme="minorHAnsi"/>
                <w:lang w:val="sr-Latn-RS"/>
              </w:rPr>
              <w:t>ГАСТРАНС Д.о.о. НОВИ САД</w:t>
            </w:r>
            <w:r w:rsidR="00FE2C11" w:rsidRPr="008936BF">
              <w:rPr>
                <w:rFonts w:asciiTheme="minorHAnsi" w:hAnsiTheme="minorHAnsi" w:cstheme="minorHAnsi"/>
                <w:szCs w:val="22"/>
                <w:lang w:val="sr-Latn-RS"/>
              </w:rPr>
              <w:br/>
            </w:r>
            <w:r>
              <w:rPr>
                <w:rFonts w:asciiTheme="minorHAnsi" w:hAnsiTheme="minorHAnsi" w:cstheme="minorHAnsi"/>
                <w:szCs w:val="22"/>
                <w:lang w:val="sr-Latn-RS"/>
              </w:rPr>
              <w:t>од Душан Бајатовић</w:t>
            </w:r>
          </w:p>
          <w:p w14:paraId="568FBC14" w14:textId="34F652CD" w:rsidR="00FE2C11" w:rsidRPr="00AD62F3" w:rsidRDefault="00B166FB" w:rsidP="00D73AD2">
            <w:pPr>
              <w:pStyle w:val="Executionclause"/>
              <w:keepNext/>
              <w:rPr>
                <w:rFonts w:asciiTheme="minorHAnsi" w:hAnsiTheme="minorHAnsi" w:cstheme="minorHAnsi"/>
                <w:szCs w:val="22"/>
                <w:lang w:val="sr-Cyrl-RS"/>
              </w:rPr>
            </w:pPr>
            <w:r>
              <w:rPr>
                <w:rFonts w:asciiTheme="minorHAnsi" w:hAnsiTheme="minorHAnsi" w:cstheme="minorHAnsi"/>
                <w:szCs w:val="22"/>
                <w:lang w:val="sr-Latn-RS"/>
              </w:rPr>
              <w:t xml:space="preserve">и </w:t>
            </w:r>
            <w:r w:rsidR="00A955DD">
              <w:rPr>
                <w:rFonts w:asciiTheme="minorHAnsi" w:hAnsiTheme="minorHAnsi" w:cstheme="minorHAnsi"/>
                <w:szCs w:val="22"/>
                <w:lang w:val="sr-Latn-RS"/>
              </w:rPr>
              <w:t>Aleksei Alekseev</w:t>
            </w:r>
          </w:p>
        </w:tc>
        <w:tc>
          <w:tcPr>
            <w:tcW w:w="236" w:type="dxa"/>
          </w:tcPr>
          <w:p w14:paraId="632F2E65" w14:textId="77777777" w:rsidR="00FE2C11" w:rsidRPr="008936BF" w:rsidRDefault="00FE2C11" w:rsidP="00D73AD2">
            <w:pPr>
              <w:pStyle w:val="Executionclause"/>
              <w:keepNext/>
              <w:rPr>
                <w:rFonts w:asciiTheme="minorHAnsi" w:hAnsiTheme="minorHAnsi" w:cstheme="minorHAnsi"/>
                <w:szCs w:val="22"/>
                <w:lang w:val="sr-Latn-RS"/>
              </w:rPr>
            </w:pPr>
            <w:r w:rsidRPr="008936BF">
              <w:rPr>
                <w:rFonts w:asciiTheme="minorHAnsi" w:hAnsiTheme="minorHAnsi" w:cstheme="minorHAnsi"/>
                <w:szCs w:val="22"/>
                <w:lang w:val="sr-Latn-RS"/>
              </w:rPr>
              <w:t>))</w:t>
            </w:r>
          </w:p>
          <w:p w14:paraId="2413BE72" w14:textId="77777777" w:rsidR="00FE2C11" w:rsidRPr="008936BF" w:rsidRDefault="00FE2C11" w:rsidP="00D73AD2">
            <w:pPr>
              <w:pStyle w:val="Executionclause"/>
              <w:keepNext/>
              <w:rPr>
                <w:rFonts w:asciiTheme="minorHAnsi" w:hAnsiTheme="minorHAnsi" w:cstheme="minorHAnsi"/>
                <w:szCs w:val="22"/>
                <w:lang w:val="sr-Latn-RS"/>
              </w:rPr>
            </w:pPr>
            <w:r w:rsidRPr="008936BF">
              <w:rPr>
                <w:rFonts w:asciiTheme="minorHAnsi" w:hAnsiTheme="minorHAnsi" w:cstheme="minorHAnsi"/>
                <w:szCs w:val="22"/>
                <w:lang w:val="sr-Latn-RS"/>
              </w:rPr>
              <w:t>)</w:t>
            </w:r>
          </w:p>
        </w:tc>
        <w:tc>
          <w:tcPr>
            <w:tcW w:w="2293" w:type="dxa"/>
            <w:vAlign w:val="bottom"/>
          </w:tcPr>
          <w:p w14:paraId="247DE884" w14:textId="6C8221D9" w:rsidR="00FE2C11" w:rsidRPr="008936BF" w:rsidRDefault="00B166FB" w:rsidP="00D73AD2">
            <w:pPr>
              <w:pStyle w:val="Executionclause"/>
              <w:keepNext/>
              <w:jc w:val="right"/>
              <w:rPr>
                <w:rFonts w:asciiTheme="minorHAnsi" w:hAnsiTheme="minorHAnsi" w:cstheme="minorHAnsi"/>
                <w:szCs w:val="22"/>
                <w:lang w:val="sr-Latn-RS"/>
              </w:rPr>
            </w:pPr>
            <w:r>
              <w:rPr>
                <w:rFonts w:asciiTheme="minorHAnsi" w:hAnsiTheme="minorHAnsi" w:cstheme="minorHAnsi"/>
                <w:szCs w:val="22"/>
                <w:lang w:val="sr-Latn-RS"/>
              </w:rPr>
              <w:t>Потпис</w:t>
            </w:r>
          </w:p>
        </w:tc>
        <w:tc>
          <w:tcPr>
            <w:tcW w:w="2315" w:type="dxa"/>
          </w:tcPr>
          <w:p w14:paraId="0D4DE646" w14:textId="77777777" w:rsidR="00FE2C11" w:rsidRPr="008936BF" w:rsidRDefault="00FE2C11" w:rsidP="00D73AD2">
            <w:pPr>
              <w:pStyle w:val="Executionclause"/>
              <w:keepNext/>
              <w:rPr>
                <w:rFonts w:asciiTheme="minorHAnsi" w:hAnsiTheme="minorHAnsi" w:cstheme="minorHAnsi"/>
                <w:b/>
                <w:bCs/>
                <w:szCs w:val="22"/>
                <w:lang w:val="sr-Latn-RS"/>
              </w:rPr>
            </w:pPr>
          </w:p>
        </w:tc>
      </w:tr>
      <w:tr w:rsidR="00FE2C11" w:rsidRPr="008936BF" w14:paraId="2CADA2DD" w14:textId="77777777" w:rsidTr="00D73AD2">
        <w:trPr>
          <w:cantSplit/>
        </w:trPr>
        <w:tc>
          <w:tcPr>
            <w:tcW w:w="4339" w:type="dxa"/>
            <w:gridSpan w:val="2"/>
          </w:tcPr>
          <w:p w14:paraId="74238B66"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12A7AB0A"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45595BB3" w14:textId="77777777" w:rsidR="00FE2C11" w:rsidRPr="008936BF" w:rsidRDefault="00FE2C11" w:rsidP="00D73AD2">
            <w:pPr>
              <w:pStyle w:val="Executionclause"/>
              <w:jc w:val="right"/>
              <w:rPr>
                <w:rFonts w:asciiTheme="minorHAnsi" w:hAnsiTheme="minorHAnsi" w:cstheme="minorHAnsi"/>
                <w:szCs w:val="22"/>
                <w:lang w:val="sr-Latn-RS"/>
              </w:rPr>
            </w:pPr>
          </w:p>
        </w:tc>
        <w:tc>
          <w:tcPr>
            <w:tcW w:w="2422" w:type="dxa"/>
            <w:gridSpan w:val="2"/>
          </w:tcPr>
          <w:p w14:paraId="101FBD4B" w14:textId="77777777" w:rsidR="00FE2C11" w:rsidRPr="008936BF" w:rsidRDefault="00FE2C11" w:rsidP="00D73AD2">
            <w:pPr>
              <w:pStyle w:val="Executionclause"/>
              <w:rPr>
                <w:rFonts w:asciiTheme="minorHAnsi" w:hAnsiTheme="minorHAnsi" w:cstheme="minorHAnsi"/>
                <w:b/>
                <w:bCs/>
                <w:szCs w:val="22"/>
                <w:lang w:val="sr-Latn-RS"/>
              </w:rPr>
            </w:pPr>
          </w:p>
        </w:tc>
      </w:tr>
      <w:tr w:rsidR="00FE2C11" w:rsidRPr="008936BF" w14:paraId="2C76C39A" w14:textId="77777777" w:rsidTr="00D73AD2">
        <w:trPr>
          <w:cantSplit/>
        </w:trPr>
        <w:tc>
          <w:tcPr>
            <w:tcW w:w="4339" w:type="dxa"/>
            <w:gridSpan w:val="2"/>
          </w:tcPr>
          <w:p w14:paraId="1C4DD01B"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70354AC9"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4782FCF3" w14:textId="431C232F" w:rsidR="00FE2C11" w:rsidRPr="008936BF" w:rsidRDefault="00B166FB" w:rsidP="00995C57">
            <w:pPr>
              <w:pStyle w:val="Executionclause"/>
              <w:spacing w:before="40"/>
              <w:jc w:val="right"/>
              <w:rPr>
                <w:rFonts w:asciiTheme="minorHAnsi" w:hAnsiTheme="minorHAnsi" w:cstheme="minorHAnsi"/>
                <w:szCs w:val="22"/>
                <w:lang w:val="sr-Latn-RS"/>
              </w:rPr>
            </w:pPr>
            <w:r>
              <w:rPr>
                <w:rFonts w:asciiTheme="minorHAnsi" w:hAnsiTheme="minorHAnsi" w:cstheme="minorHAnsi"/>
                <w:szCs w:val="22"/>
                <w:lang w:val="sr-Latn-RS"/>
              </w:rPr>
              <w:t>Име (великим словима)</w:t>
            </w:r>
          </w:p>
        </w:tc>
        <w:tc>
          <w:tcPr>
            <w:tcW w:w="2422" w:type="dxa"/>
            <w:gridSpan w:val="2"/>
          </w:tcPr>
          <w:p w14:paraId="072EE0E7" w14:textId="7630B435" w:rsidR="00FE2C11" w:rsidRPr="008936BF" w:rsidRDefault="00B166FB" w:rsidP="00D73AD2">
            <w:pPr>
              <w:pStyle w:val="Executionclause"/>
              <w:rPr>
                <w:rFonts w:asciiTheme="minorHAnsi" w:hAnsiTheme="minorHAnsi" w:cstheme="minorHAnsi"/>
                <w:b/>
                <w:bCs/>
                <w:szCs w:val="22"/>
                <w:lang w:val="sr-Latn-RS"/>
              </w:rPr>
            </w:pPr>
            <w:r>
              <w:rPr>
                <w:rFonts w:asciiTheme="minorHAnsi" w:hAnsiTheme="minorHAnsi" w:cstheme="minorHAnsi"/>
                <w:b/>
                <w:bCs/>
                <w:szCs w:val="22"/>
                <w:lang w:val="sr-Latn-RS"/>
              </w:rPr>
              <w:t>ДУШАН БАЈАТОВИЋ</w:t>
            </w:r>
          </w:p>
        </w:tc>
      </w:tr>
      <w:tr w:rsidR="00FE2C11" w:rsidRPr="008936BF" w14:paraId="223BDDC7" w14:textId="77777777" w:rsidTr="00D73AD2">
        <w:trPr>
          <w:cantSplit/>
        </w:trPr>
        <w:tc>
          <w:tcPr>
            <w:tcW w:w="4339" w:type="dxa"/>
            <w:gridSpan w:val="2"/>
          </w:tcPr>
          <w:p w14:paraId="633AC1EF"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602EE99B"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02C4BBD9" w14:textId="77777777" w:rsidR="00FE2C11" w:rsidRPr="008936BF" w:rsidRDefault="00FE2C11" w:rsidP="00D73AD2">
            <w:pPr>
              <w:pStyle w:val="Executionclause"/>
              <w:rPr>
                <w:rFonts w:asciiTheme="minorHAnsi" w:hAnsiTheme="minorHAnsi" w:cstheme="minorHAnsi"/>
                <w:szCs w:val="22"/>
                <w:lang w:val="sr-Latn-RS"/>
              </w:rPr>
            </w:pPr>
          </w:p>
        </w:tc>
        <w:tc>
          <w:tcPr>
            <w:tcW w:w="2422" w:type="dxa"/>
            <w:gridSpan w:val="2"/>
          </w:tcPr>
          <w:p w14:paraId="506733D2" w14:textId="18BB712F" w:rsidR="00FE2C11" w:rsidRPr="008936BF" w:rsidRDefault="00B166FB" w:rsidP="00D73AD2">
            <w:pPr>
              <w:pStyle w:val="Executionclause"/>
              <w:spacing w:before="40"/>
              <w:rPr>
                <w:rFonts w:asciiTheme="minorHAnsi" w:hAnsiTheme="minorHAnsi" w:cstheme="minorHAnsi"/>
                <w:b/>
                <w:bCs/>
                <w:szCs w:val="22"/>
                <w:lang w:val="sr-Latn-RS"/>
              </w:rPr>
            </w:pPr>
            <w:r>
              <w:rPr>
                <w:rFonts w:asciiTheme="minorHAnsi" w:hAnsiTheme="minorHAnsi" w:cstheme="minorHAnsi"/>
                <w:b/>
                <w:bCs/>
                <w:szCs w:val="22"/>
                <w:lang w:val="sr-Latn-RS"/>
              </w:rPr>
              <w:t>Директор</w:t>
            </w:r>
          </w:p>
        </w:tc>
      </w:tr>
      <w:tr w:rsidR="00FE2C11" w:rsidRPr="008936BF" w14:paraId="4F4A2B80" w14:textId="77777777" w:rsidTr="00D73AD2">
        <w:trPr>
          <w:cantSplit/>
        </w:trPr>
        <w:tc>
          <w:tcPr>
            <w:tcW w:w="4339" w:type="dxa"/>
            <w:gridSpan w:val="2"/>
          </w:tcPr>
          <w:p w14:paraId="6DB7E7A4"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433E824D"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5019AA66" w14:textId="77777777" w:rsidR="00FE2C11" w:rsidRPr="008936BF" w:rsidRDefault="00FE2C11" w:rsidP="00D73AD2">
            <w:pPr>
              <w:pStyle w:val="Executionclause"/>
              <w:rPr>
                <w:rFonts w:asciiTheme="minorHAnsi" w:hAnsiTheme="minorHAnsi" w:cstheme="minorHAnsi"/>
                <w:szCs w:val="22"/>
                <w:lang w:val="sr-Latn-RS"/>
              </w:rPr>
            </w:pPr>
          </w:p>
          <w:p w14:paraId="03AAF083" w14:textId="7F033065" w:rsidR="00FE2C11" w:rsidRPr="008936BF" w:rsidRDefault="00FE2C11" w:rsidP="00D73AD2">
            <w:pPr>
              <w:pStyle w:val="Executionclause"/>
              <w:rPr>
                <w:rFonts w:asciiTheme="minorHAnsi" w:hAnsiTheme="minorHAnsi" w:cstheme="minorHAnsi"/>
                <w:szCs w:val="22"/>
                <w:lang w:val="sr-Latn-RS"/>
              </w:rPr>
            </w:pPr>
            <w:r w:rsidRPr="008936BF">
              <w:rPr>
                <w:rFonts w:asciiTheme="minorHAnsi" w:hAnsiTheme="minorHAnsi" w:cstheme="minorHAnsi"/>
                <w:szCs w:val="22"/>
                <w:lang w:val="sr-Latn-RS"/>
              </w:rPr>
              <w:t xml:space="preserve">                      </w:t>
            </w:r>
            <w:r w:rsidR="00B166FB">
              <w:rPr>
                <w:rFonts w:asciiTheme="minorHAnsi" w:hAnsiTheme="minorHAnsi" w:cstheme="minorHAnsi"/>
                <w:szCs w:val="22"/>
                <w:lang w:val="sr-Latn-RS"/>
              </w:rPr>
              <w:t>Потпис</w:t>
            </w:r>
          </w:p>
          <w:p w14:paraId="4FD982D1" w14:textId="77777777" w:rsidR="00FE2C11" w:rsidRPr="008936BF" w:rsidRDefault="00FE2C11" w:rsidP="00D73AD2">
            <w:pPr>
              <w:pStyle w:val="Executionclause"/>
              <w:rPr>
                <w:rFonts w:asciiTheme="minorHAnsi" w:hAnsiTheme="minorHAnsi" w:cstheme="minorHAnsi"/>
                <w:szCs w:val="22"/>
                <w:lang w:val="sr-Latn-RS"/>
              </w:rPr>
            </w:pPr>
          </w:p>
        </w:tc>
        <w:tc>
          <w:tcPr>
            <w:tcW w:w="2422" w:type="dxa"/>
            <w:gridSpan w:val="2"/>
          </w:tcPr>
          <w:p w14:paraId="667C72BA" w14:textId="77777777" w:rsidR="00FE2C11" w:rsidRPr="008936BF" w:rsidRDefault="00FE2C11" w:rsidP="00D73AD2">
            <w:pPr>
              <w:pStyle w:val="Executionclause"/>
              <w:spacing w:before="40"/>
              <w:rPr>
                <w:rFonts w:asciiTheme="minorHAnsi" w:hAnsiTheme="minorHAnsi" w:cstheme="minorHAnsi"/>
                <w:b/>
                <w:bCs/>
                <w:szCs w:val="22"/>
                <w:lang w:val="sr-Latn-RS"/>
              </w:rPr>
            </w:pPr>
          </w:p>
        </w:tc>
      </w:tr>
      <w:tr w:rsidR="00FE2C11" w:rsidRPr="008936BF" w14:paraId="6AC87CFF" w14:textId="77777777" w:rsidTr="00D73AD2">
        <w:trPr>
          <w:cantSplit/>
        </w:trPr>
        <w:tc>
          <w:tcPr>
            <w:tcW w:w="4339" w:type="dxa"/>
            <w:gridSpan w:val="2"/>
          </w:tcPr>
          <w:p w14:paraId="6B73B6D9"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513A8B82"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4E06CAA0" w14:textId="065881E0" w:rsidR="00FE2C11" w:rsidRPr="008936BF" w:rsidRDefault="00B166FB" w:rsidP="00B166FB">
            <w:pPr>
              <w:pStyle w:val="Executionclause"/>
              <w:spacing w:before="40"/>
              <w:jc w:val="right"/>
              <w:rPr>
                <w:rFonts w:asciiTheme="minorHAnsi" w:hAnsiTheme="minorHAnsi" w:cstheme="minorHAnsi"/>
                <w:szCs w:val="22"/>
                <w:lang w:val="sr-Latn-RS"/>
              </w:rPr>
            </w:pPr>
            <w:r>
              <w:rPr>
                <w:rFonts w:asciiTheme="minorHAnsi" w:hAnsiTheme="minorHAnsi" w:cstheme="minorHAnsi"/>
                <w:szCs w:val="22"/>
                <w:lang w:val="sr-Latn-RS"/>
              </w:rPr>
              <w:t>Име (великим словима)</w:t>
            </w:r>
          </w:p>
        </w:tc>
        <w:tc>
          <w:tcPr>
            <w:tcW w:w="2422" w:type="dxa"/>
            <w:gridSpan w:val="2"/>
          </w:tcPr>
          <w:p w14:paraId="75983224" w14:textId="31154F14" w:rsidR="00FE2C11" w:rsidRPr="008936BF" w:rsidRDefault="00AD62F3" w:rsidP="00D73AD2">
            <w:pPr>
              <w:pStyle w:val="Executionclause"/>
              <w:rPr>
                <w:rFonts w:asciiTheme="minorHAnsi" w:hAnsiTheme="minorHAnsi" w:cstheme="minorHAnsi"/>
                <w:b/>
                <w:bCs/>
                <w:szCs w:val="22"/>
                <w:lang w:val="sr-Latn-RS"/>
              </w:rPr>
            </w:pPr>
            <w:r>
              <w:rPr>
                <w:rFonts w:asciiTheme="minorHAnsi" w:hAnsiTheme="minorHAnsi" w:cstheme="minorHAnsi"/>
                <w:b/>
                <w:bCs/>
                <w:szCs w:val="22"/>
                <w:lang w:val="sr-Latn-RS"/>
              </w:rPr>
              <w:t>ALEKSEI ALEKSEEV</w:t>
            </w:r>
          </w:p>
        </w:tc>
      </w:tr>
      <w:tr w:rsidR="00FE2C11" w:rsidRPr="008936BF" w14:paraId="6CFCB4AF" w14:textId="77777777" w:rsidTr="00D73AD2">
        <w:trPr>
          <w:cantSplit/>
        </w:trPr>
        <w:tc>
          <w:tcPr>
            <w:tcW w:w="1887" w:type="dxa"/>
          </w:tcPr>
          <w:p w14:paraId="28702E76" w14:textId="77777777" w:rsidR="00FE2C11" w:rsidRPr="008936BF" w:rsidRDefault="00FE2C11" w:rsidP="00D73AD2">
            <w:pPr>
              <w:pStyle w:val="Executionclause"/>
              <w:keepNext/>
              <w:tabs>
                <w:tab w:val="left" w:pos="0"/>
              </w:tabs>
              <w:spacing w:before="40"/>
              <w:rPr>
                <w:rFonts w:asciiTheme="minorHAnsi" w:hAnsiTheme="minorHAnsi" w:cstheme="minorHAnsi"/>
                <w:szCs w:val="22"/>
                <w:lang w:val="sr-Latn-RS"/>
              </w:rPr>
            </w:pPr>
          </w:p>
        </w:tc>
        <w:tc>
          <w:tcPr>
            <w:tcW w:w="2688" w:type="dxa"/>
            <w:gridSpan w:val="2"/>
          </w:tcPr>
          <w:p w14:paraId="72B32707" w14:textId="77777777" w:rsidR="00FE2C11" w:rsidRPr="008936BF" w:rsidRDefault="00FE2C11" w:rsidP="00D73AD2">
            <w:pPr>
              <w:pStyle w:val="Executionclause"/>
              <w:rPr>
                <w:rFonts w:asciiTheme="minorHAnsi" w:hAnsiTheme="minorHAnsi" w:cstheme="minorHAnsi"/>
                <w:szCs w:val="22"/>
                <w:lang w:val="sr-Latn-RS"/>
              </w:rPr>
            </w:pPr>
          </w:p>
        </w:tc>
        <w:tc>
          <w:tcPr>
            <w:tcW w:w="4715" w:type="dxa"/>
            <w:gridSpan w:val="3"/>
          </w:tcPr>
          <w:p w14:paraId="5DED204B" w14:textId="6AF017B0" w:rsidR="00FE2C11" w:rsidRPr="008936BF" w:rsidRDefault="00FE2C11" w:rsidP="00D73AD2">
            <w:pPr>
              <w:pStyle w:val="Executionclause"/>
              <w:rPr>
                <w:rFonts w:asciiTheme="minorHAnsi" w:hAnsiTheme="minorHAnsi" w:cstheme="minorHAnsi"/>
                <w:szCs w:val="22"/>
                <w:lang w:val="sr-Latn-RS"/>
              </w:rPr>
            </w:pPr>
            <w:r w:rsidRPr="008936BF">
              <w:rPr>
                <w:rFonts w:asciiTheme="minorHAnsi" w:hAnsiTheme="minorHAnsi" w:cstheme="minorHAnsi"/>
                <w:szCs w:val="22"/>
                <w:lang w:val="sr-Latn-RS"/>
              </w:rPr>
              <w:t xml:space="preserve">                                           </w:t>
            </w:r>
            <w:r w:rsidR="00B166FB">
              <w:rPr>
                <w:rFonts w:asciiTheme="minorHAnsi" w:hAnsiTheme="minorHAnsi" w:cstheme="minorHAnsi"/>
                <w:szCs w:val="22"/>
                <w:lang w:val="sr-Cyrl-RS"/>
              </w:rPr>
              <w:t xml:space="preserve">   </w:t>
            </w:r>
            <w:r w:rsidR="00B166FB">
              <w:rPr>
                <w:rFonts w:asciiTheme="minorHAnsi" w:hAnsiTheme="minorHAnsi" w:cstheme="minorHAnsi"/>
                <w:b/>
                <w:szCs w:val="22"/>
                <w:lang w:val="sr-Latn-RS"/>
              </w:rPr>
              <w:t>Директор</w:t>
            </w:r>
          </w:p>
        </w:tc>
      </w:tr>
      <w:tr w:rsidR="00FE2C11" w:rsidRPr="008936BF" w14:paraId="4E8189A2" w14:textId="77777777" w:rsidTr="00D73AD2">
        <w:trPr>
          <w:cantSplit/>
        </w:trPr>
        <w:tc>
          <w:tcPr>
            <w:tcW w:w="1887" w:type="dxa"/>
          </w:tcPr>
          <w:p w14:paraId="35AC9CCE" w14:textId="77777777" w:rsidR="00FE2C11" w:rsidRPr="008936BF" w:rsidRDefault="00FE2C11" w:rsidP="00D73AD2">
            <w:pPr>
              <w:pStyle w:val="Executionclause"/>
              <w:keepNext/>
              <w:spacing w:before="40"/>
              <w:jc w:val="right"/>
              <w:rPr>
                <w:rFonts w:asciiTheme="minorHAnsi" w:hAnsiTheme="minorHAnsi" w:cstheme="minorHAnsi"/>
                <w:szCs w:val="22"/>
                <w:lang w:val="sr-Latn-RS"/>
              </w:rPr>
            </w:pPr>
          </w:p>
        </w:tc>
        <w:tc>
          <w:tcPr>
            <w:tcW w:w="2688" w:type="dxa"/>
            <w:gridSpan w:val="2"/>
          </w:tcPr>
          <w:p w14:paraId="3A084ECC" w14:textId="77777777" w:rsidR="00FE2C11" w:rsidRPr="008936BF" w:rsidRDefault="00FE2C11" w:rsidP="00D73AD2">
            <w:pPr>
              <w:pStyle w:val="Executionclause"/>
              <w:rPr>
                <w:rFonts w:asciiTheme="minorHAnsi" w:hAnsiTheme="minorHAnsi" w:cstheme="minorHAnsi"/>
                <w:szCs w:val="22"/>
                <w:lang w:val="sr-Latn-RS"/>
              </w:rPr>
            </w:pPr>
          </w:p>
        </w:tc>
        <w:tc>
          <w:tcPr>
            <w:tcW w:w="4715" w:type="dxa"/>
            <w:gridSpan w:val="3"/>
          </w:tcPr>
          <w:p w14:paraId="6BC3B848" w14:textId="77777777" w:rsidR="00FE2C11" w:rsidRPr="008936BF" w:rsidRDefault="00FE2C11" w:rsidP="00D73AD2">
            <w:pPr>
              <w:pStyle w:val="Executionclause"/>
              <w:rPr>
                <w:rFonts w:asciiTheme="minorHAnsi" w:hAnsiTheme="minorHAnsi" w:cstheme="minorHAnsi"/>
                <w:szCs w:val="22"/>
                <w:lang w:val="sr-Latn-RS"/>
              </w:rPr>
            </w:pPr>
          </w:p>
        </w:tc>
      </w:tr>
      <w:tr w:rsidR="00FE2C11" w:rsidRPr="008936BF" w14:paraId="71F39050" w14:textId="77777777" w:rsidTr="00D73AD2">
        <w:trPr>
          <w:cantSplit/>
        </w:trPr>
        <w:tc>
          <w:tcPr>
            <w:tcW w:w="1887" w:type="dxa"/>
          </w:tcPr>
          <w:p w14:paraId="5A89DFD8" w14:textId="77777777" w:rsidR="00FE2C11" w:rsidRPr="008936BF" w:rsidRDefault="00FE2C11" w:rsidP="00D73AD2">
            <w:pPr>
              <w:pStyle w:val="Executionclause"/>
              <w:keepNext/>
              <w:spacing w:before="40"/>
              <w:jc w:val="right"/>
              <w:rPr>
                <w:rFonts w:asciiTheme="minorHAnsi" w:hAnsiTheme="minorHAnsi" w:cstheme="minorHAnsi"/>
                <w:szCs w:val="22"/>
                <w:lang w:val="sr-Latn-RS"/>
              </w:rPr>
            </w:pPr>
          </w:p>
        </w:tc>
        <w:tc>
          <w:tcPr>
            <w:tcW w:w="2688" w:type="dxa"/>
            <w:gridSpan w:val="2"/>
          </w:tcPr>
          <w:p w14:paraId="765D530F" w14:textId="77777777" w:rsidR="00FE2C11" w:rsidRPr="008936BF" w:rsidRDefault="00FE2C11" w:rsidP="00D73AD2">
            <w:pPr>
              <w:pStyle w:val="Executionclause"/>
              <w:rPr>
                <w:rFonts w:asciiTheme="minorHAnsi" w:hAnsiTheme="minorHAnsi" w:cstheme="minorHAnsi"/>
                <w:szCs w:val="22"/>
                <w:lang w:val="sr-Latn-RS"/>
              </w:rPr>
            </w:pPr>
          </w:p>
        </w:tc>
        <w:tc>
          <w:tcPr>
            <w:tcW w:w="4715" w:type="dxa"/>
            <w:gridSpan w:val="3"/>
          </w:tcPr>
          <w:p w14:paraId="75484E5F" w14:textId="77777777" w:rsidR="00FE2C11" w:rsidRPr="008936BF" w:rsidRDefault="00FE2C11" w:rsidP="00D73AD2">
            <w:pPr>
              <w:pStyle w:val="Executionclause"/>
              <w:rPr>
                <w:rFonts w:asciiTheme="minorHAnsi" w:hAnsiTheme="minorHAnsi" w:cstheme="minorHAnsi"/>
                <w:szCs w:val="22"/>
                <w:lang w:val="sr-Latn-RS"/>
              </w:rPr>
            </w:pPr>
          </w:p>
        </w:tc>
      </w:tr>
      <w:tr w:rsidR="00FE2C11" w:rsidRPr="008936BF" w14:paraId="681FF6FC" w14:textId="77777777" w:rsidTr="00D73AD2">
        <w:trPr>
          <w:cantSplit/>
        </w:trPr>
        <w:tc>
          <w:tcPr>
            <w:tcW w:w="1887" w:type="dxa"/>
          </w:tcPr>
          <w:p w14:paraId="27F44C5E" w14:textId="77777777" w:rsidR="00FE2C11" w:rsidRPr="008936BF" w:rsidRDefault="00FE2C11" w:rsidP="00D73AD2">
            <w:pPr>
              <w:pStyle w:val="Executionclause"/>
              <w:keepNext/>
              <w:spacing w:before="40"/>
              <w:jc w:val="right"/>
              <w:rPr>
                <w:rFonts w:asciiTheme="minorHAnsi" w:hAnsiTheme="minorHAnsi" w:cstheme="minorHAnsi"/>
                <w:szCs w:val="22"/>
                <w:lang w:val="sr-Latn-RS"/>
              </w:rPr>
            </w:pPr>
          </w:p>
        </w:tc>
        <w:tc>
          <w:tcPr>
            <w:tcW w:w="2688" w:type="dxa"/>
            <w:gridSpan w:val="2"/>
          </w:tcPr>
          <w:p w14:paraId="62227D00" w14:textId="77777777" w:rsidR="00FE2C11" w:rsidRPr="008936BF" w:rsidRDefault="00FE2C11" w:rsidP="00D73AD2">
            <w:pPr>
              <w:pStyle w:val="Executionclause"/>
              <w:rPr>
                <w:rFonts w:asciiTheme="minorHAnsi" w:hAnsiTheme="minorHAnsi" w:cstheme="minorHAnsi"/>
                <w:szCs w:val="22"/>
                <w:lang w:val="sr-Latn-RS"/>
              </w:rPr>
            </w:pPr>
          </w:p>
          <w:p w14:paraId="60225472" w14:textId="77777777" w:rsidR="00FE2C11" w:rsidRPr="008936BF" w:rsidRDefault="00FE2C11" w:rsidP="00D73AD2">
            <w:pPr>
              <w:pStyle w:val="Executionclause"/>
              <w:rPr>
                <w:rFonts w:asciiTheme="minorHAnsi" w:hAnsiTheme="minorHAnsi" w:cstheme="minorHAnsi"/>
                <w:szCs w:val="22"/>
                <w:lang w:val="sr-Latn-RS"/>
              </w:rPr>
            </w:pPr>
          </w:p>
        </w:tc>
        <w:tc>
          <w:tcPr>
            <w:tcW w:w="4715" w:type="dxa"/>
            <w:gridSpan w:val="3"/>
          </w:tcPr>
          <w:p w14:paraId="200E8563" w14:textId="77777777" w:rsidR="00FE2C11" w:rsidRPr="008936BF" w:rsidRDefault="00FE2C11" w:rsidP="00D73AD2">
            <w:pPr>
              <w:pStyle w:val="Executionclause"/>
              <w:rPr>
                <w:rFonts w:asciiTheme="minorHAnsi" w:hAnsiTheme="minorHAnsi" w:cstheme="minorHAnsi"/>
                <w:szCs w:val="22"/>
                <w:lang w:val="sr-Latn-RS"/>
              </w:rPr>
            </w:pPr>
          </w:p>
        </w:tc>
      </w:tr>
      <w:tr w:rsidR="00FE2C11" w:rsidRPr="008936BF" w14:paraId="6F39A389" w14:textId="77777777" w:rsidTr="00D73AD2">
        <w:trPr>
          <w:cantSplit/>
        </w:trPr>
        <w:tc>
          <w:tcPr>
            <w:tcW w:w="1887" w:type="dxa"/>
          </w:tcPr>
          <w:p w14:paraId="2D532173" w14:textId="77777777" w:rsidR="00FE2C11" w:rsidRPr="008936BF" w:rsidRDefault="00FE2C11" w:rsidP="00D73AD2">
            <w:pPr>
              <w:pStyle w:val="Executionclause"/>
              <w:spacing w:before="40"/>
              <w:jc w:val="right"/>
              <w:rPr>
                <w:rFonts w:asciiTheme="minorHAnsi" w:hAnsiTheme="minorHAnsi" w:cstheme="minorHAnsi"/>
                <w:szCs w:val="22"/>
                <w:lang w:val="sr-Latn-RS"/>
              </w:rPr>
            </w:pPr>
          </w:p>
        </w:tc>
        <w:tc>
          <w:tcPr>
            <w:tcW w:w="2688" w:type="dxa"/>
            <w:gridSpan w:val="2"/>
          </w:tcPr>
          <w:p w14:paraId="693714F0" w14:textId="77777777" w:rsidR="00FE2C11" w:rsidRPr="008936BF" w:rsidRDefault="00FE2C11" w:rsidP="00D73AD2">
            <w:pPr>
              <w:pStyle w:val="Executionclause"/>
              <w:rPr>
                <w:rFonts w:asciiTheme="minorHAnsi" w:hAnsiTheme="minorHAnsi" w:cstheme="minorHAnsi"/>
                <w:szCs w:val="22"/>
                <w:lang w:val="sr-Latn-RS"/>
              </w:rPr>
            </w:pPr>
          </w:p>
        </w:tc>
        <w:tc>
          <w:tcPr>
            <w:tcW w:w="4715" w:type="dxa"/>
            <w:gridSpan w:val="3"/>
          </w:tcPr>
          <w:p w14:paraId="012B2511" w14:textId="77777777" w:rsidR="00FE2C11" w:rsidRPr="008936BF" w:rsidRDefault="00FE2C11" w:rsidP="00D73AD2">
            <w:pPr>
              <w:pStyle w:val="Executionclause"/>
              <w:rPr>
                <w:rFonts w:asciiTheme="minorHAnsi" w:hAnsiTheme="minorHAnsi" w:cstheme="minorHAnsi"/>
                <w:szCs w:val="22"/>
                <w:lang w:val="sr-Latn-RS"/>
              </w:rPr>
            </w:pPr>
          </w:p>
        </w:tc>
      </w:tr>
    </w:tbl>
    <w:p w14:paraId="1143BEFA" w14:textId="77777777" w:rsidR="00FE2C11" w:rsidRPr="008936BF" w:rsidRDefault="00FE2C11" w:rsidP="00FE2C11">
      <w:pPr>
        <w:pStyle w:val="MarginText"/>
        <w:rPr>
          <w:rFonts w:asciiTheme="minorHAnsi" w:hAnsiTheme="minorHAnsi" w:cstheme="minorHAnsi"/>
          <w:szCs w:val="22"/>
          <w:lang w:val="sr-Latn-RS"/>
        </w:rPr>
      </w:pPr>
    </w:p>
    <w:tbl>
      <w:tblPr>
        <w:tblW w:w="9290" w:type="dxa"/>
        <w:tblLayout w:type="fixed"/>
        <w:tblLook w:val="0000" w:firstRow="0" w:lastRow="0" w:firstColumn="0" w:lastColumn="0" w:noHBand="0" w:noVBand="0"/>
      </w:tblPr>
      <w:tblGrid>
        <w:gridCol w:w="4339"/>
        <w:gridCol w:w="236"/>
        <w:gridCol w:w="2293"/>
        <w:gridCol w:w="2315"/>
        <w:gridCol w:w="107"/>
      </w:tblGrid>
      <w:tr w:rsidR="00FE2C11" w:rsidRPr="008936BF" w14:paraId="5FE840CD" w14:textId="77777777" w:rsidTr="00D73AD2">
        <w:trPr>
          <w:gridAfter w:val="1"/>
          <w:wAfter w:w="107" w:type="dxa"/>
          <w:cantSplit/>
        </w:trPr>
        <w:tc>
          <w:tcPr>
            <w:tcW w:w="4339" w:type="dxa"/>
          </w:tcPr>
          <w:p w14:paraId="6F0233BD" w14:textId="2EDE3FB1" w:rsidR="00FE2C11" w:rsidRPr="008936BF" w:rsidRDefault="00B166FB" w:rsidP="00D73AD2">
            <w:pPr>
              <w:pStyle w:val="Executionclause"/>
              <w:keepNext/>
              <w:jc w:val="both"/>
              <w:rPr>
                <w:rFonts w:asciiTheme="minorHAnsi" w:hAnsiTheme="minorHAnsi" w:cstheme="minorHAnsi"/>
                <w:szCs w:val="22"/>
                <w:lang w:val="sr-Latn-RS"/>
              </w:rPr>
            </w:pPr>
            <w:r>
              <w:rPr>
                <w:rFonts w:asciiTheme="minorHAnsi" w:hAnsiTheme="minorHAnsi" w:cstheme="minorHAnsi"/>
                <w:szCs w:val="22"/>
                <w:lang w:val="sr-Latn-RS"/>
              </w:rPr>
              <w:t>ПОТПИСАН у име [·]</w:t>
            </w:r>
            <w:r>
              <w:rPr>
                <w:rFonts w:asciiTheme="minorHAnsi" w:hAnsiTheme="minorHAnsi" w:cstheme="minorHAnsi"/>
                <w:szCs w:val="22"/>
                <w:lang w:val="sr-Latn-RS"/>
              </w:rPr>
              <w:br/>
              <w:t>од стране [·]</w:t>
            </w:r>
          </w:p>
          <w:p w14:paraId="4287DF55"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718F9B83" w14:textId="77777777" w:rsidR="00FE2C11" w:rsidRPr="008936BF" w:rsidRDefault="00FE2C11" w:rsidP="00D73AD2">
            <w:pPr>
              <w:pStyle w:val="Executionclause"/>
              <w:keepNext/>
              <w:rPr>
                <w:rFonts w:asciiTheme="minorHAnsi" w:hAnsiTheme="minorHAnsi" w:cstheme="minorHAnsi"/>
                <w:szCs w:val="22"/>
                <w:lang w:val="sr-Latn-RS"/>
              </w:rPr>
            </w:pPr>
            <w:r w:rsidRPr="008936BF">
              <w:rPr>
                <w:rFonts w:asciiTheme="minorHAnsi" w:hAnsiTheme="minorHAnsi" w:cstheme="minorHAnsi"/>
                <w:szCs w:val="22"/>
                <w:lang w:val="sr-Latn-RS"/>
              </w:rPr>
              <w:t>)))</w:t>
            </w:r>
          </w:p>
        </w:tc>
        <w:tc>
          <w:tcPr>
            <w:tcW w:w="2293" w:type="dxa"/>
            <w:vAlign w:val="bottom"/>
          </w:tcPr>
          <w:p w14:paraId="2D4DF66A" w14:textId="30A5C4A4" w:rsidR="00FE2C11" w:rsidRPr="008936BF" w:rsidRDefault="00B166FB" w:rsidP="00D73AD2">
            <w:pPr>
              <w:pStyle w:val="Executionclause"/>
              <w:keepNext/>
              <w:jc w:val="right"/>
              <w:rPr>
                <w:rFonts w:asciiTheme="minorHAnsi" w:hAnsiTheme="minorHAnsi" w:cstheme="minorHAnsi"/>
                <w:szCs w:val="22"/>
                <w:lang w:val="sr-Latn-RS"/>
              </w:rPr>
            </w:pPr>
            <w:r>
              <w:rPr>
                <w:rFonts w:asciiTheme="minorHAnsi" w:hAnsiTheme="minorHAnsi" w:cstheme="minorHAnsi"/>
                <w:szCs w:val="22"/>
                <w:lang w:val="sr-Latn-RS"/>
              </w:rPr>
              <w:t>Потпис</w:t>
            </w:r>
          </w:p>
        </w:tc>
        <w:tc>
          <w:tcPr>
            <w:tcW w:w="2315" w:type="dxa"/>
          </w:tcPr>
          <w:p w14:paraId="22F303DF" w14:textId="77777777" w:rsidR="00FE2C11" w:rsidRPr="008936BF" w:rsidRDefault="00FE2C11" w:rsidP="00D73AD2">
            <w:pPr>
              <w:pStyle w:val="Executionclause"/>
              <w:keepNext/>
              <w:rPr>
                <w:rFonts w:asciiTheme="minorHAnsi" w:hAnsiTheme="minorHAnsi" w:cstheme="minorHAnsi"/>
                <w:b/>
                <w:bCs/>
                <w:szCs w:val="22"/>
                <w:lang w:val="sr-Latn-RS"/>
              </w:rPr>
            </w:pPr>
          </w:p>
        </w:tc>
      </w:tr>
      <w:tr w:rsidR="00FE2C11" w:rsidRPr="008936BF" w14:paraId="7AE79C78" w14:textId="77777777" w:rsidTr="00D73AD2">
        <w:trPr>
          <w:cantSplit/>
        </w:trPr>
        <w:tc>
          <w:tcPr>
            <w:tcW w:w="4339" w:type="dxa"/>
          </w:tcPr>
          <w:p w14:paraId="6C0ADA8D" w14:textId="77777777" w:rsidR="00FE2C11" w:rsidRPr="008936BF" w:rsidRDefault="00FE2C11" w:rsidP="00D73AD2">
            <w:pPr>
              <w:pStyle w:val="Executionclause"/>
              <w:keepNext/>
              <w:rPr>
                <w:rFonts w:asciiTheme="minorHAnsi" w:hAnsiTheme="minorHAnsi" w:cstheme="minorHAnsi"/>
                <w:szCs w:val="22"/>
                <w:lang w:val="sr-Latn-RS"/>
              </w:rPr>
            </w:pPr>
          </w:p>
        </w:tc>
        <w:tc>
          <w:tcPr>
            <w:tcW w:w="236" w:type="dxa"/>
          </w:tcPr>
          <w:p w14:paraId="776F4A81" w14:textId="77777777" w:rsidR="00FE2C11" w:rsidRPr="008936BF" w:rsidRDefault="00FE2C11" w:rsidP="00D73AD2">
            <w:pPr>
              <w:pStyle w:val="Executionclause"/>
              <w:rPr>
                <w:rFonts w:asciiTheme="minorHAnsi" w:hAnsiTheme="minorHAnsi" w:cstheme="minorHAnsi"/>
                <w:szCs w:val="22"/>
                <w:lang w:val="sr-Latn-RS"/>
              </w:rPr>
            </w:pPr>
          </w:p>
        </w:tc>
        <w:tc>
          <w:tcPr>
            <w:tcW w:w="2293" w:type="dxa"/>
          </w:tcPr>
          <w:p w14:paraId="038A3DAA" w14:textId="77777777" w:rsidR="00FE2C11" w:rsidRPr="008936BF" w:rsidRDefault="00FE2C11" w:rsidP="00D73AD2">
            <w:pPr>
              <w:pStyle w:val="Executionclause"/>
              <w:jc w:val="right"/>
              <w:rPr>
                <w:rFonts w:asciiTheme="minorHAnsi" w:hAnsiTheme="minorHAnsi" w:cstheme="minorHAnsi"/>
                <w:szCs w:val="22"/>
                <w:lang w:val="sr-Latn-RS"/>
              </w:rPr>
            </w:pPr>
          </w:p>
        </w:tc>
        <w:tc>
          <w:tcPr>
            <w:tcW w:w="2422" w:type="dxa"/>
            <w:gridSpan w:val="2"/>
          </w:tcPr>
          <w:p w14:paraId="696C4D8A" w14:textId="77777777" w:rsidR="00FE2C11" w:rsidRPr="008936BF" w:rsidRDefault="00FE2C11" w:rsidP="00D73AD2">
            <w:pPr>
              <w:pStyle w:val="Executionclause"/>
              <w:rPr>
                <w:rFonts w:asciiTheme="minorHAnsi" w:hAnsiTheme="minorHAnsi" w:cstheme="minorHAnsi"/>
                <w:b/>
                <w:bCs/>
                <w:szCs w:val="22"/>
                <w:lang w:val="sr-Latn-RS"/>
              </w:rPr>
            </w:pPr>
          </w:p>
        </w:tc>
      </w:tr>
      <w:tr w:rsidR="00DC754F" w:rsidRPr="008936BF" w14:paraId="58897264" w14:textId="77777777" w:rsidTr="00D73AD2">
        <w:trPr>
          <w:cantSplit/>
        </w:trPr>
        <w:tc>
          <w:tcPr>
            <w:tcW w:w="4339" w:type="dxa"/>
          </w:tcPr>
          <w:p w14:paraId="226A92AB" w14:textId="77777777" w:rsidR="00DC754F" w:rsidRPr="008936BF" w:rsidRDefault="00DC754F" w:rsidP="00DC754F">
            <w:pPr>
              <w:pStyle w:val="Executionclause"/>
              <w:keepNext/>
              <w:rPr>
                <w:rFonts w:asciiTheme="minorHAnsi" w:hAnsiTheme="minorHAnsi" w:cstheme="minorHAnsi"/>
                <w:szCs w:val="22"/>
                <w:lang w:val="sr-Latn-RS"/>
              </w:rPr>
            </w:pPr>
          </w:p>
        </w:tc>
        <w:tc>
          <w:tcPr>
            <w:tcW w:w="236" w:type="dxa"/>
          </w:tcPr>
          <w:p w14:paraId="6D897353" w14:textId="77777777" w:rsidR="00DC754F" w:rsidRPr="008936BF" w:rsidRDefault="00DC754F" w:rsidP="00DC754F">
            <w:pPr>
              <w:pStyle w:val="Executionclause"/>
              <w:rPr>
                <w:rFonts w:asciiTheme="minorHAnsi" w:hAnsiTheme="minorHAnsi" w:cstheme="minorHAnsi"/>
                <w:szCs w:val="22"/>
                <w:lang w:val="sr-Latn-RS"/>
              </w:rPr>
            </w:pPr>
          </w:p>
        </w:tc>
        <w:tc>
          <w:tcPr>
            <w:tcW w:w="2293" w:type="dxa"/>
          </w:tcPr>
          <w:p w14:paraId="4D1A22C0" w14:textId="55C1376A" w:rsidR="00DC754F" w:rsidRPr="008936BF" w:rsidRDefault="00B166FB" w:rsidP="00DC754F">
            <w:pPr>
              <w:pStyle w:val="Executionclause"/>
              <w:spacing w:before="40"/>
              <w:jc w:val="right"/>
              <w:rPr>
                <w:rFonts w:asciiTheme="minorHAnsi" w:hAnsiTheme="minorHAnsi" w:cstheme="minorHAnsi"/>
                <w:szCs w:val="22"/>
                <w:lang w:val="sr-Latn-RS"/>
              </w:rPr>
            </w:pPr>
            <w:r>
              <w:rPr>
                <w:rFonts w:asciiTheme="minorHAnsi" w:hAnsiTheme="minorHAnsi" w:cstheme="minorHAnsi"/>
                <w:szCs w:val="22"/>
                <w:lang w:val="sr-Latn-RS"/>
              </w:rPr>
              <w:t>Име (великим словима)</w:t>
            </w:r>
          </w:p>
        </w:tc>
        <w:tc>
          <w:tcPr>
            <w:tcW w:w="2422" w:type="dxa"/>
            <w:gridSpan w:val="2"/>
          </w:tcPr>
          <w:p w14:paraId="7EB3F34B" w14:textId="77777777" w:rsidR="00DC754F" w:rsidRPr="008936BF" w:rsidRDefault="00DC754F" w:rsidP="00DC754F">
            <w:pPr>
              <w:pStyle w:val="Executionclause"/>
              <w:rPr>
                <w:rFonts w:asciiTheme="minorHAnsi" w:hAnsiTheme="minorHAnsi" w:cstheme="minorHAnsi"/>
                <w:b/>
                <w:bCs/>
                <w:szCs w:val="22"/>
                <w:lang w:val="sr-Latn-RS"/>
              </w:rPr>
            </w:pPr>
            <w:r w:rsidRPr="008936BF">
              <w:rPr>
                <w:rFonts w:asciiTheme="minorHAnsi" w:hAnsiTheme="minorHAnsi" w:cstheme="minorHAnsi"/>
                <w:b/>
                <w:bCs/>
                <w:szCs w:val="22"/>
                <w:lang w:val="sr-Latn-RS"/>
              </w:rPr>
              <w:t>[·]</w:t>
            </w:r>
          </w:p>
        </w:tc>
      </w:tr>
      <w:tr w:rsidR="00DC754F" w:rsidRPr="008936BF" w14:paraId="7016B9C1" w14:textId="77777777" w:rsidTr="00D73AD2">
        <w:trPr>
          <w:cantSplit/>
        </w:trPr>
        <w:tc>
          <w:tcPr>
            <w:tcW w:w="4339" w:type="dxa"/>
          </w:tcPr>
          <w:p w14:paraId="2BF640C5" w14:textId="77777777" w:rsidR="00DC754F" w:rsidRPr="008936BF" w:rsidRDefault="00DC754F" w:rsidP="00DC754F">
            <w:pPr>
              <w:pStyle w:val="Executionclause"/>
              <w:keepNext/>
              <w:rPr>
                <w:rFonts w:asciiTheme="minorHAnsi" w:hAnsiTheme="minorHAnsi" w:cstheme="minorHAnsi"/>
                <w:szCs w:val="22"/>
                <w:lang w:val="sr-Latn-RS"/>
              </w:rPr>
            </w:pPr>
          </w:p>
        </w:tc>
        <w:tc>
          <w:tcPr>
            <w:tcW w:w="236" w:type="dxa"/>
          </w:tcPr>
          <w:p w14:paraId="211F8243" w14:textId="77777777" w:rsidR="00DC754F" w:rsidRPr="008936BF" w:rsidRDefault="00DC754F" w:rsidP="00DC754F">
            <w:pPr>
              <w:pStyle w:val="Executionclause"/>
              <w:rPr>
                <w:rFonts w:asciiTheme="minorHAnsi" w:hAnsiTheme="minorHAnsi" w:cstheme="minorHAnsi"/>
                <w:szCs w:val="22"/>
                <w:lang w:val="sr-Latn-RS"/>
              </w:rPr>
            </w:pPr>
          </w:p>
        </w:tc>
        <w:tc>
          <w:tcPr>
            <w:tcW w:w="2293" w:type="dxa"/>
          </w:tcPr>
          <w:p w14:paraId="50D4FCC3" w14:textId="77777777" w:rsidR="00DC754F" w:rsidRPr="008936BF" w:rsidRDefault="00DC754F" w:rsidP="00DC754F">
            <w:pPr>
              <w:pStyle w:val="Executionclause"/>
              <w:rPr>
                <w:rFonts w:asciiTheme="minorHAnsi" w:hAnsiTheme="minorHAnsi" w:cstheme="minorHAnsi"/>
                <w:szCs w:val="22"/>
                <w:lang w:val="sr-Latn-RS"/>
              </w:rPr>
            </w:pPr>
          </w:p>
        </w:tc>
        <w:tc>
          <w:tcPr>
            <w:tcW w:w="2422" w:type="dxa"/>
            <w:gridSpan w:val="2"/>
          </w:tcPr>
          <w:p w14:paraId="15F19611" w14:textId="77777777" w:rsidR="00DC754F" w:rsidRPr="008936BF" w:rsidRDefault="00DC754F" w:rsidP="00DC754F">
            <w:pPr>
              <w:pStyle w:val="Executionclause"/>
              <w:spacing w:before="40"/>
              <w:rPr>
                <w:rFonts w:asciiTheme="minorHAnsi" w:hAnsiTheme="minorHAnsi" w:cstheme="minorHAnsi"/>
                <w:b/>
                <w:bCs/>
                <w:szCs w:val="22"/>
                <w:lang w:val="sr-Latn-RS"/>
              </w:rPr>
            </w:pPr>
            <w:r w:rsidRPr="008936BF">
              <w:rPr>
                <w:rFonts w:asciiTheme="minorHAnsi" w:hAnsiTheme="minorHAnsi" w:cstheme="minorHAnsi"/>
                <w:b/>
                <w:bCs/>
                <w:szCs w:val="22"/>
                <w:lang w:val="sr-Latn-RS"/>
              </w:rPr>
              <w:t>[·]</w:t>
            </w:r>
          </w:p>
        </w:tc>
      </w:tr>
    </w:tbl>
    <w:p w14:paraId="32E10811" w14:textId="77777777" w:rsidR="00FE2C11" w:rsidRPr="008936BF" w:rsidRDefault="00FE2C11" w:rsidP="00FE2C11">
      <w:pPr>
        <w:rPr>
          <w:rFonts w:asciiTheme="minorHAnsi" w:eastAsia="STZhongsong" w:hAnsiTheme="minorHAnsi" w:cstheme="minorHAnsi"/>
          <w:b/>
          <w:caps/>
          <w:szCs w:val="22"/>
          <w:lang w:val="sr-Latn-RS"/>
        </w:rPr>
      </w:pPr>
    </w:p>
    <w:p w14:paraId="7DFF3DD4" w14:textId="77777777" w:rsidR="00BA3913" w:rsidRPr="008936BF" w:rsidRDefault="00BA3913" w:rsidP="00BF11CB">
      <w:pPr>
        <w:tabs>
          <w:tab w:val="left" w:pos="7541"/>
        </w:tabs>
        <w:rPr>
          <w:rFonts w:asciiTheme="minorHAnsi" w:hAnsiTheme="minorHAnsi" w:cstheme="minorHAnsi"/>
          <w:szCs w:val="22"/>
          <w:lang w:val="sr-Latn-RS"/>
        </w:rPr>
      </w:pPr>
    </w:p>
    <w:sectPr w:rsidR="00BA3913" w:rsidRPr="008936BF" w:rsidSect="00644C6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E507" w14:textId="77777777" w:rsidR="003B77FE" w:rsidRDefault="003B77FE" w:rsidP="007465D6">
      <w:r>
        <w:separator/>
      </w:r>
    </w:p>
  </w:endnote>
  <w:endnote w:type="continuationSeparator" w:id="0">
    <w:p w14:paraId="4D0446F3" w14:textId="77777777" w:rsidR="003B77FE" w:rsidRDefault="003B77FE" w:rsidP="007465D6">
      <w:r>
        <w:continuationSeparator/>
      </w:r>
    </w:p>
  </w:endnote>
  <w:endnote w:type="continuationNotice" w:id="1">
    <w:p w14:paraId="289BDD9A" w14:textId="77777777" w:rsidR="003B77FE" w:rsidRDefault="003B7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28C7" w14:textId="77777777" w:rsidR="00D33F00" w:rsidRDefault="00D33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4832A2" w14:textId="77777777" w:rsidR="00D33F00" w:rsidRDefault="00D33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4FC1" w14:textId="77777777" w:rsidR="00D33F00" w:rsidRDefault="00D33F00">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67EB" w14:textId="77777777" w:rsidR="00D33F00" w:rsidRDefault="00D33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23680"/>
      <w:docPartObj>
        <w:docPartGallery w:val="Page Numbers (Bottom of Page)"/>
        <w:docPartUnique/>
      </w:docPartObj>
    </w:sdtPr>
    <w:sdtEndPr>
      <w:rPr>
        <w:rFonts w:asciiTheme="minorHAnsi" w:hAnsiTheme="minorHAnsi"/>
        <w:noProof/>
      </w:rPr>
    </w:sdtEndPr>
    <w:sdtContent>
      <w:p w14:paraId="3470DD92" w14:textId="72385C4F" w:rsidR="00D33F00" w:rsidRPr="00AD62F3" w:rsidRDefault="00D33F00">
        <w:pPr>
          <w:pStyle w:val="Footer"/>
          <w:jc w:val="right"/>
          <w:rPr>
            <w:rFonts w:asciiTheme="minorHAnsi" w:hAnsiTheme="minorHAnsi"/>
            <w:lang w:val="ru-RU"/>
          </w:rPr>
        </w:pPr>
        <w:r w:rsidRPr="00B166FB">
          <w:rPr>
            <w:rFonts w:asciiTheme="minorHAnsi" w:hAnsiTheme="minorHAnsi"/>
          </w:rPr>
          <w:fldChar w:fldCharType="begin"/>
        </w:r>
        <w:r w:rsidRPr="00AD62F3">
          <w:rPr>
            <w:rFonts w:asciiTheme="minorHAnsi" w:hAnsiTheme="minorHAnsi"/>
            <w:lang w:val="ru-RU"/>
          </w:rPr>
          <w:instrText xml:space="preserve"> </w:instrText>
        </w:r>
        <w:r w:rsidRPr="00B166FB">
          <w:rPr>
            <w:rFonts w:asciiTheme="minorHAnsi" w:hAnsiTheme="minorHAnsi"/>
          </w:rPr>
          <w:instrText>PAGE</w:instrText>
        </w:r>
        <w:r w:rsidRPr="00AD62F3">
          <w:rPr>
            <w:rFonts w:asciiTheme="minorHAnsi" w:hAnsiTheme="minorHAnsi"/>
            <w:lang w:val="ru-RU"/>
          </w:rPr>
          <w:instrText xml:space="preserve">   \* </w:instrText>
        </w:r>
        <w:r w:rsidRPr="00B166FB">
          <w:rPr>
            <w:rFonts w:asciiTheme="minorHAnsi" w:hAnsiTheme="minorHAnsi"/>
          </w:rPr>
          <w:instrText>MERGEFORMAT</w:instrText>
        </w:r>
        <w:r w:rsidRPr="00AD62F3">
          <w:rPr>
            <w:rFonts w:asciiTheme="minorHAnsi" w:hAnsiTheme="minorHAnsi"/>
            <w:lang w:val="ru-RU"/>
          </w:rPr>
          <w:instrText xml:space="preserve"> </w:instrText>
        </w:r>
        <w:r w:rsidRPr="00B166FB">
          <w:rPr>
            <w:rFonts w:asciiTheme="minorHAnsi" w:hAnsiTheme="minorHAnsi"/>
          </w:rPr>
          <w:fldChar w:fldCharType="separate"/>
        </w:r>
        <w:r w:rsidR="00DD40CC" w:rsidRPr="00AD62F3">
          <w:rPr>
            <w:rFonts w:asciiTheme="minorHAnsi" w:hAnsiTheme="minorHAnsi"/>
            <w:noProof/>
            <w:lang w:val="ru-RU"/>
          </w:rPr>
          <w:t>13</w:t>
        </w:r>
        <w:r w:rsidRPr="00B166FB">
          <w:rPr>
            <w:rFonts w:asciiTheme="minorHAnsi" w:hAnsiTheme="minorHAnsi"/>
            <w:noProof/>
          </w:rPr>
          <w:fldChar w:fldCharType="end"/>
        </w:r>
      </w:p>
    </w:sdtContent>
  </w:sdt>
  <w:p w14:paraId="68F0ED06" w14:textId="77777777" w:rsidR="00D33F00" w:rsidRPr="00AD62F3" w:rsidRDefault="00D33F00" w:rsidP="00FE2C11">
    <w:pPr>
      <w:rPr>
        <w:lang w:val="ru-RU"/>
      </w:rPr>
    </w:pPr>
  </w:p>
  <w:p w14:paraId="39745714" w14:textId="77777777" w:rsidR="00B166FB" w:rsidRPr="00793F14" w:rsidRDefault="00B166FB" w:rsidP="00FE2C11">
    <w:pPr>
      <w:pStyle w:val="Footer"/>
      <w:pBdr>
        <w:top w:val="single" w:sz="4" w:space="1" w:color="auto"/>
      </w:pBdr>
      <w:jc w:val="center"/>
      <w:rPr>
        <w:b/>
        <w:color w:val="000000" w:themeColor="text1"/>
        <w:sz w:val="16"/>
        <w:szCs w:val="16"/>
        <w:lang w:val="ru-RU"/>
      </w:rPr>
    </w:pPr>
    <w:r w:rsidRPr="00793F14">
      <w:rPr>
        <w:b/>
        <w:color w:val="000000" w:themeColor="text1"/>
        <w:sz w:val="16"/>
        <w:szCs w:val="16"/>
        <w:lang w:val="ru-RU"/>
      </w:rPr>
      <w:t>ГАСТРАНС Д.О.О. НОВИ САД</w:t>
    </w:r>
  </w:p>
  <w:p w14:paraId="12E88CE3" w14:textId="05AEDEF2" w:rsidR="00D33F00" w:rsidRPr="00793F14" w:rsidRDefault="00B166FB" w:rsidP="00FE2C11">
    <w:pPr>
      <w:pStyle w:val="Footer"/>
      <w:pBdr>
        <w:top w:val="single" w:sz="4" w:space="1" w:color="auto"/>
      </w:pBdr>
      <w:jc w:val="center"/>
      <w:rPr>
        <w:b/>
        <w:color w:val="000000" w:themeColor="text1"/>
        <w:sz w:val="18"/>
        <w:szCs w:val="18"/>
        <w:lang w:val="ru-RU"/>
      </w:rPr>
    </w:pPr>
    <w:r w:rsidRPr="00793F14">
      <w:rPr>
        <w:b/>
        <w:color w:val="000000" w:themeColor="text1"/>
        <w:sz w:val="18"/>
        <w:szCs w:val="18"/>
        <w:lang w:val="ru-RU"/>
      </w:rPr>
      <w:t>Адреса</w:t>
    </w:r>
    <w:r w:rsidR="00D33F00" w:rsidRPr="00793F14">
      <w:rPr>
        <w:rFonts w:cstheme="minorHAnsi"/>
        <w:b/>
        <w:color w:val="000000" w:themeColor="text1"/>
        <w:sz w:val="18"/>
        <w:szCs w:val="18"/>
        <w:lang w:val="ru-RU"/>
      </w:rPr>
      <w:t>│</w:t>
    </w:r>
    <w:r w:rsidRPr="00793F14">
      <w:rPr>
        <w:b/>
        <w:color w:val="000000" w:themeColor="text1"/>
        <w:sz w:val="18"/>
        <w:szCs w:val="18"/>
        <w:lang w:val="ru-RU"/>
      </w:rPr>
      <w:t xml:space="preserve">Народног фронта 12 </w:t>
    </w:r>
    <w:r w:rsidR="00D33F00" w:rsidRPr="00793F14">
      <w:rPr>
        <w:rFonts w:cstheme="minorHAnsi"/>
        <w:b/>
        <w:color w:val="000000" w:themeColor="text1"/>
        <w:sz w:val="18"/>
        <w:szCs w:val="18"/>
        <w:lang w:val="ru-RU"/>
      </w:rPr>
      <w:t>│</w:t>
    </w:r>
    <w:r w:rsidRPr="00793F14">
      <w:rPr>
        <w:b/>
        <w:color w:val="000000" w:themeColor="text1"/>
        <w:sz w:val="18"/>
        <w:szCs w:val="18"/>
        <w:lang w:val="ru-RU"/>
      </w:rPr>
      <w:t>21000 Нови Сад</w:t>
    </w:r>
    <w:r w:rsidR="00D33F00" w:rsidRPr="00793F14">
      <w:rPr>
        <w:rFonts w:cstheme="minorHAnsi"/>
        <w:b/>
        <w:color w:val="000000" w:themeColor="text1"/>
        <w:sz w:val="18"/>
        <w:szCs w:val="18"/>
        <w:lang w:val="ru-RU"/>
      </w:rPr>
      <w:t>│</w:t>
    </w:r>
    <w:r w:rsidRPr="00793F14">
      <w:rPr>
        <w:b/>
        <w:color w:val="000000" w:themeColor="text1"/>
        <w:sz w:val="18"/>
        <w:szCs w:val="18"/>
        <w:lang w:val="ru-RU"/>
      </w:rPr>
      <w:t>Република Србија</w:t>
    </w:r>
    <w:r w:rsidR="00D33F00" w:rsidRPr="00793F14">
      <w:rPr>
        <w:rFonts w:cstheme="minorHAnsi"/>
        <w:b/>
        <w:color w:val="000000" w:themeColor="text1"/>
        <w:sz w:val="18"/>
        <w:szCs w:val="18"/>
        <w:lang w:val="ru-RU"/>
      </w:rPr>
      <w:t>│</w:t>
    </w:r>
  </w:p>
  <w:p w14:paraId="7E718926" w14:textId="18EE3E25" w:rsidR="00D33F00" w:rsidRPr="00793F14" w:rsidRDefault="00B166FB" w:rsidP="00FE2C11">
    <w:pPr>
      <w:pStyle w:val="Footer"/>
      <w:pBdr>
        <w:top w:val="single" w:sz="4" w:space="1" w:color="auto"/>
      </w:pBdr>
      <w:jc w:val="center"/>
      <w:rPr>
        <w:b/>
        <w:color w:val="000000" w:themeColor="text1"/>
        <w:sz w:val="18"/>
        <w:szCs w:val="18"/>
        <w:lang w:val="ru-RU"/>
      </w:rPr>
    </w:pPr>
    <w:r w:rsidRPr="00793F14">
      <w:rPr>
        <w:b/>
        <w:color w:val="000000" w:themeColor="text1"/>
        <w:sz w:val="18"/>
        <w:szCs w:val="18"/>
        <w:lang w:val="ru-RU"/>
      </w:rPr>
      <w:t xml:space="preserve">Матични број </w:t>
    </w:r>
    <w:r w:rsidR="00D33F00" w:rsidRPr="00793F14">
      <w:rPr>
        <w:b/>
        <w:color w:val="000000" w:themeColor="text1"/>
        <w:sz w:val="18"/>
        <w:szCs w:val="18"/>
        <w:lang w:val="ru-RU"/>
      </w:rPr>
      <w:t>20785683</w:t>
    </w:r>
    <w:r w:rsidR="00D33F00" w:rsidRPr="00793F14">
      <w:rPr>
        <w:rFonts w:cstheme="minorHAnsi"/>
        <w:b/>
        <w:color w:val="000000" w:themeColor="text1"/>
        <w:sz w:val="18"/>
        <w:szCs w:val="18"/>
        <w:lang w:val="ru-RU"/>
      </w:rPr>
      <w:t>│</w:t>
    </w:r>
    <w:r w:rsidR="00D33F00" w:rsidRPr="00793F14">
      <w:rPr>
        <w:b/>
        <w:color w:val="000000" w:themeColor="text1"/>
        <w:sz w:val="18"/>
        <w:szCs w:val="18"/>
        <w:lang w:val="ru-RU"/>
      </w:rPr>
      <w:t xml:space="preserve"> </w:t>
    </w:r>
    <w:r w:rsidRPr="00793F14">
      <w:rPr>
        <w:b/>
        <w:color w:val="000000" w:themeColor="text1"/>
        <w:sz w:val="18"/>
        <w:szCs w:val="18"/>
        <w:lang w:val="ru-RU"/>
      </w:rPr>
      <w:t>ПИБ</w:t>
    </w:r>
    <w:r w:rsidR="00D33F00" w:rsidRPr="00793F14">
      <w:rPr>
        <w:b/>
        <w:color w:val="000000" w:themeColor="text1"/>
        <w:sz w:val="18"/>
        <w:szCs w:val="18"/>
        <w:lang w:val="ru-RU"/>
      </w:rPr>
      <w:t xml:space="preserve"> 107350223 </w:t>
    </w:r>
    <w:r w:rsidR="00D33F00" w:rsidRPr="00793F14">
      <w:rPr>
        <w:rFonts w:cstheme="minorHAnsi"/>
        <w:b/>
        <w:color w:val="000000" w:themeColor="text1"/>
        <w:sz w:val="18"/>
        <w:szCs w:val="18"/>
        <w:lang w:val="ru-RU"/>
      </w:rPr>
      <w:t>│</w:t>
    </w:r>
    <w:r w:rsidRPr="00793F14">
      <w:rPr>
        <w:b/>
        <w:color w:val="000000" w:themeColor="text1"/>
        <w:sz w:val="18"/>
        <w:szCs w:val="18"/>
        <w:lang w:val="ru-RU"/>
      </w:rPr>
      <w:t xml:space="preserve">Текући рачун </w:t>
    </w:r>
    <w:r w:rsidR="00AD62F3" w:rsidRPr="00AD62F3">
      <w:rPr>
        <w:b/>
        <w:bCs/>
        <w:sz w:val="18"/>
        <w:szCs w:val="18"/>
        <w:lang w:val="ru-RU"/>
      </w:rPr>
      <w:t>105-0000002986937-78</w:t>
    </w:r>
    <w:r w:rsidR="00D33F00" w:rsidRPr="00793F14">
      <w:rPr>
        <w:rFonts w:cstheme="minorHAnsi"/>
        <w:b/>
        <w:color w:val="000000" w:themeColor="text1"/>
        <w:sz w:val="18"/>
        <w:szCs w:val="18"/>
        <w:lang w:val="ru-RU"/>
      </w:rPr>
      <w:t>│</w:t>
    </w:r>
    <w:r w:rsidRPr="00793F14">
      <w:rPr>
        <w:b/>
        <w:color w:val="000000" w:themeColor="text1"/>
        <w:sz w:val="18"/>
        <w:szCs w:val="18"/>
        <w:lang w:val="ru-RU"/>
      </w:rPr>
      <w:t>Делатност</w:t>
    </w:r>
    <w:r w:rsidR="00D33F00" w:rsidRPr="00793F14">
      <w:rPr>
        <w:b/>
        <w:color w:val="000000" w:themeColor="text1"/>
        <w:sz w:val="18"/>
        <w:szCs w:val="18"/>
        <w:lang w:val="ru-RU"/>
      </w:rPr>
      <w:t xml:space="preserve"> 4950</w:t>
    </w:r>
  </w:p>
  <w:p w14:paraId="64A768D8" w14:textId="77777777" w:rsidR="00D33F00" w:rsidRPr="00793F14" w:rsidRDefault="00D33F00" w:rsidP="00FE2C11">
    <w:pPr>
      <w:pStyle w:val="Footer"/>
      <w:rPr>
        <w:color w:val="000000" w:themeColor="text1"/>
        <w:lang w:val="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E4FF" w14:textId="77777777" w:rsidR="00D33F00" w:rsidRDefault="00D3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5F22" w14:textId="77777777" w:rsidR="003B77FE" w:rsidRDefault="003B77FE" w:rsidP="007465D6">
      <w:r>
        <w:separator/>
      </w:r>
    </w:p>
  </w:footnote>
  <w:footnote w:type="continuationSeparator" w:id="0">
    <w:p w14:paraId="34B3E996" w14:textId="77777777" w:rsidR="003B77FE" w:rsidRDefault="003B77FE" w:rsidP="007465D6">
      <w:r>
        <w:continuationSeparator/>
      </w:r>
    </w:p>
  </w:footnote>
  <w:footnote w:type="continuationNotice" w:id="1">
    <w:p w14:paraId="3D49EA9C" w14:textId="77777777" w:rsidR="003B77FE" w:rsidRDefault="003B7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C8F1" w14:textId="3557AA2E" w:rsidR="00005905" w:rsidRDefault="00005905" w:rsidP="00791F9E">
    <w:pPr>
      <w:pStyle w:val="Header"/>
      <w:jc w:val="right"/>
      <w:rPr>
        <w:sz w:val="16"/>
        <w:szCs w:val="16"/>
        <w:lang w:val="sr-Latn-RS"/>
      </w:rPr>
    </w:pPr>
    <w:r>
      <w:rPr>
        <w:sz w:val="16"/>
        <w:szCs w:val="16"/>
        <w:lang w:val="sr-Cyrl-RS"/>
      </w:rPr>
      <w:t>Модел</w:t>
    </w:r>
    <w:r>
      <w:rPr>
        <w:sz w:val="16"/>
        <w:szCs w:val="16"/>
        <w:lang w:val="sr-Latn-RS"/>
      </w:rPr>
      <w:t xml:space="preserve"> Краткорочног УТПГ </w:t>
    </w:r>
    <w:r>
      <w:rPr>
        <w:sz w:val="16"/>
        <w:szCs w:val="16"/>
        <w:lang w:val="sr-Cyrl-RS"/>
      </w:rPr>
      <w:t>03</w:t>
    </w:r>
    <w:r>
      <w:rPr>
        <w:sz w:val="16"/>
        <w:szCs w:val="16"/>
        <w:lang w:val="sr-Latn-RS"/>
      </w:rPr>
      <w:t xml:space="preserve"> </w:t>
    </w:r>
    <w:r>
      <w:rPr>
        <w:sz w:val="16"/>
        <w:szCs w:val="16"/>
        <w:lang w:val="sr-Cyrl-RS"/>
      </w:rPr>
      <w:t>март</w:t>
    </w:r>
    <w:r>
      <w:rPr>
        <w:sz w:val="16"/>
        <w:szCs w:val="16"/>
        <w:lang w:val="sr-Latn-RS"/>
      </w:rPr>
      <w:t xml:space="preserve"> 2020</w:t>
    </w:r>
  </w:p>
  <w:p w14:paraId="10EFB914" w14:textId="10722B24" w:rsidR="00D33F00" w:rsidRPr="009660F0" w:rsidRDefault="00D33F00" w:rsidP="00791F9E">
    <w:pPr>
      <w:pStyle w:val="Header"/>
      <w:jc w:val="right"/>
      <w:rPr>
        <w:sz w:val="16"/>
        <w:szCs w:val="16"/>
        <w:lang w:val="sr-Latn-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BC7B" w14:textId="77777777" w:rsidR="00D33F00" w:rsidRDefault="00D3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49DA" w14:textId="77777777" w:rsidR="00D33F00" w:rsidRDefault="00D33F00">
    <w:pPr>
      <w:pStyle w:val="Header"/>
      <w:rPr>
        <w:noProof/>
      </w:rPr>
    </w:pPr>
    <w:r>
      <w:rPr>
        <w:noProof/>
        <w:lang w:val="en-US" w:eastAsia="en-US"/>
      </w:rPr>
      <w:drawing>
        <wp:anchor distT="0" distB="0" distL="114300" distR="114300" simplePos="0" relativeHeight="251659264" behindDoc="1" locked="0" layoutInCell="1" allowOverlap="1" wp14:anchorId="27FD646A" wp14:editId="3F01FEBD">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en-US" w:eastAsia="en-US"/>
      </w:rPr>
      <w:drawing>
        <wp:anchor distT="0" distB="0" distL="114300" distR="114300" simplePos="0" relativeHeight="251658240" behindDoc="1" locked="0" layoutInCell="1" allowOverlap="1" wp14:anchorId="4A967665" wp14:editId="0948E373">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141DFFC6" w14:textId="77777777" w:rsidR="00D33F00" w:rsidRDefault="00D33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09D9" w14:textId="77777777" w:rsidR="00D33F00" w:rsidRDefault="00D3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schedule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par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2" w15:restartNumberingAfterBreak="0">
    <w:nsid w:val="2EE67B6F"/>
    <w:multiLevelType w:val="multilevel"/>
    <w:tmpl w:val="38F80A56"/>
    <w:name w:val="Appendicies Heading List"/>
    <w:lvl w:ilvl="0">
      <w:start w:val="1"/>
      <w:numFmt w:val="decimal"/>
      <w:pStyle w:val="AppHead"/>
      <w:suff w:val="space"/>
      <w:lvlText w:val="APPENDIX %1: "/>
      <w:lvlJc w:val="left"/>
      <w:pPr>
        <w:tabs>
          <w:tab w:val="num" w:pos="3686"/>
        </w:tabs>
        <w:ind w:left="3686" w:firstLine="0"/>
      </w:pPr>
      <w:rPr>
        <w:caps w:val="0"/>
        <w:effect w:val="none"/>
      </w:rPr>
    </w:lvl>
    <w:lvl w:ilvl="1">
      <w:start w:val="1"/>
      <w:numFmt w:val="decimal"/>
      <w:pStyle w:val="AppPart"/>
      <w:suff w:val="space"/>
      <w:lvlText w:val="Part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3"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4"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appendix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exhibi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7" w15:restartNumberingAfterBreak="0">
    <w:nsid w:val="45365C30"/>
    <w:multiLevelType w:val="hybridMultilevel"/>
    <w:tmpl w:val="E416C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76A8D"/>
    <w:multiLevelType w:val="multilevel"/>
    <w:tmpl w:val="2796324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8D5C793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71"/>
        </w:tabs>
        <w:ind w:left="1571" w:hanging="720"/>
      </w:pPr>
      <w:rPr>
        <w:rFonts w:hint="default"/>
        <w:b/>
        <w:caps w:val="0"/>
        <w:color w:val="auto"/>
        <w:effect w:val="none"/>
      </w:rPr>
    </w:lvl>
    <w:lvl w:ilvl="2">
      <w:start w:val="1"/>
      <w:numFmt w:val="decimal"/>
      <w:pStyle w:val="Heading3"/>
      <w:lvlText w:val="%1.%2.%3"/>
      <w:lvlJc w:val="left"/>
      <w:pPr>
        <w:tabs>
          <w:tab w:val="num" w:pos="2073"/>
        </w:tabs>
        <w:ind w:left="2073" w:hanging="1080"/>
      </w:pPr>
      <w:rPr>
        <w:rFonts w:hint="default"/>
        <w:b w:val="0"/>
        <w:caps w:val="0"/>
        <w:effect w:val="none"/>
      </w:rPr>
    </w:lvl>
    <w:lvl w:ilvl="3">
      <w:start w:val="1"/>
      <w:numFmt w:val="decimal"/>
      <w:pStyle w:val="Heading4"/>
      <w:lvlText w:val="%1.%2.%3.%4"/>
      <w:lvlJc w:val="left"/>
      <w:pPr>
        <w:tabs>
          <w:tab w:val="num" w:pos="3064"/>
        </w:tabs>
        <w:ind w:left="3064" w:hanging="1080"/>
      </w:pPr>
      <w:rPr>
        <w:rFonts w:hint="default"/>
        <w:caps w:val="0"/>
        <w:effect w:val="none"/>
      </w:rPr>
    </w:lvl>
    <w:lvl w:ilvl="4">
      <w:start w:val="1"/>
      <w:numFmt w:val="lowerLetter"/>
      <w:pStyle w:val="Heading5"/>
      <w:lvlText w:val="(%5)"/>
      <w:lvlJc w:val="left"/>
      <w:pPr>
        <w:tabs>
          <w:tab w:val="num" w:pos="3600"/>
        </w:tabs>
        <w:ind w:left="3600" w:hanging="720"/>
      </w:pPr>
      <w:rPr>
        <w:rFonts w:asciiTheme="minorHAnsi" w:eastAsia="STZhongsong" w:hAnsiTheme="minorHAnsi" w:cs="Times New Roman"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70A687E"/>
    <w:multiLevelType w:val="hybridMultilevel"/>
    <w:tmpl w:val="F432B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16cid:durableId="194395633">
    <w:abstractNumId w:val="8"/>
  </w:num>
  <w:num w:numId="2" w16cid:durableId="1927953985">
    <w:abstractNumId w:val="19"/>
  </w:num>
  <w:num w:numId="3" w16cid:durableId="1319580664">
    <w:abstractNumId w:val="11"/>
  </w:num>
  <w:num w:numId="4" w16cid:durableId="574047718">
    <w:abstractNumId w:val="12"/>
  </w:num>
  <w:num w:numId="5" w16cid:durableId="967586568">
    <w:abstractNumId w:val="6"/>
  </w:num>
  <w:num w:numId="6" w16cid:durableId="1319192672">
    <w:abstractNumId w:val="18"/>
  </w:num>
  <w:num w:numId="7" w16cid:durableId="202794656">
    <w:abstractNumId w:val="13"/>
  </w:num>
  <w:num w:numId="8" w16cid:durableId="699012254">
    <w:abstractNumId w:val="10"/>
  </w:num>
  <w:num w:numId="9" w16cid:durableId="808136879">
    <w:abstractNumId w:val="4"/>
  </w:num>
  <w:num w:numId="10" w16cid:durableId="614598145">
    <w:abstractNumId w:val="3"/>
  </w:num>
  <w:num w:numId="11" w16cid:durableId="1481648921">
    <w:abstractNumId w:val="2"/>
  </w:num>
  <w:num w:numId="12" w16cid:durableId="663430856">
    <w:abstractNumId w:val="1"/>
  </w:num>
  <w:num w:numId="13" w16cid:durableId="1774742270">
    <w:abstractNumId w:val="0"/>
  </w:num>
  <w:num w:numId="14" w16cid:durableId="917247905">
    <w:abstractNumId w:val="7"/>
  </w:num>
  <w:num w:numId="15" w16cid:durableId="737822596">
    <w:abstractNumId w:val="5"/>
  </w:num>
  <w:num w:numId="16" w16cid:durableId="1457066911">
    <w:abstractNumId w:val="15"/>
  </w:num>
  <w:num w:numId="17" w16cid:durableId="518665428">
    <w:abstractNumId w:val="14"/>
  </w:num>
  <w:num w:numId="18" w16cid:durableId="488136547">
    <w:abstractNumId w:val="21"/>
  </w:num>
  <w:num w:numId="19" w16cid:durableId="844632957">
    <w:abstractNumId w:val="9"/>
  </w:num>
  <w:num w:numId="20" w16cid:durableId="1972050981">
    <w:abstractNumId w:val="16"/>
  </w:num>
  <w:num w:numId="21" w16cid:durableId="20399706">
    <w:abstractNumId w:val="20"/>
  </w:num>
  <w:num w:numId="22" w16cid:durableId="748769759">
    <w:abstractNumId w:val="17"/>
  </w:num>
  <w:num w:numId="23" w16cid:durableId="106776483">
    <w:abstractNumId w:val="19"/>
  </w:num>
  <w:num w:numId="24" w16cid:durableId="51924349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0069"/>
    <w:rsid w:val="00004A06"/>
    <w:rsid w:val="00004E32"/>
    <w:rsid w:val="00004FCE"/>
    <w:rsid w:val="00005905"/>
    <w:rsid w:val="00006FD6"/>
    <w:rsid w:val="00011FB9"/>
    <w:rsid w:val="000144D7"/>
    <w:rsid w:val="0001534A"/>
    <w:rsid w:val="00017A7D"/>
    <w:rsid w:val="000202AE"/>
    <w:rsid w:val="0002333A"/>
    <w:rsid w:val="00025681"/>
    <w:rsid w:val="0002603B"/>
    <w:rsid w:val="00031F3F"/>
    <w:rsid w:val="000371F6"/>
    <w:rsid w:val="00037B55"/>
    <w:rsid w:val="00041A2D"/>
    <w:rsid w:val="00042B81"/>
    <w:rsid w:val="00044FF9"/>
    <w:rsid w:val="00047A3B"/>
    <w:rsid w:val="0005093D"/>
    <w:rsid w:val="000517BB"/>
    <w:rsid w:val="00056788"/>
    <w:rsid w:val="0005730D"/>
    <w:rsid w:val="0005795A"/>
    <w:rsid w:val="00057FC1"/>
    <w:rsid w:val="000601A9"/>
    <w:rsid w:val="000609E5"/>
    <w:rsid w:val="000626AA"/>
    <w:rsid w:val="000677FC"/>
    <w:rsid w:val="00072CFE"/>
    <w:rsid w:val="00072F06"/>
    <w:rsid w:val="00076DA1"/>
    <w:rsid w:val="000776F4"/>
    <w:rsid w:val="00080C6D"/>
    <w:rsid w:val="00081648"/>
    <w:rsid w:val="00081C55"/>
    <w:rsid w:val="000831A9"/>
    <w:rsid w:val="000836A7"/>
    <w:rsid w:val="00087B13"/>
    <w:rsid w:val="00087DC3"/>
    <w:rsid w:val="000908AD"/>
    <w:rsid w:val="00090979"/>
    <w:rsid w:val="000911F5"/>
    <w:rsid w:val="00093421"/>
    <w:rsid w:val="0009518F"/>
    <w:rsid w:val="00095F14"/>
    <w:rsid w:val="00096EFC"/>
    <w:rsid w:val="00097157"/>
    <w:rsid w:val="000A0AAA"/>
    <w:rsid w:val="000A436C"/>
    <w:rsid w:val="000A6B8E"/>
    <w:rsid w:val="000A75CD"/>
    <w:rsid w:val="000B064C"/>
    <w:rsid w:val="000B1797"/>
    <w:rsid w:val="000B4902"/>
    <w:rsid w:val="000B799B"/>
    <w:rsid w:val="000C00F0"/>
    <w:rsid w:val="000C167B"/>
    <w:rsid w:val="000C328F"/>
    <w:rsid w:val="000C55DC"/>
    <w:rsid w:val="000C7358"/>
    <w:rsid w:val="000D0D2D"/>
    <w:rsid w:val="000D1EEF"/>
    <w:rsid w:val="000D2E2B"/>
    <w:rsid w:val="000D67FF"/>
    <w:rsid w:val="000D74FF"/>
    <w:rsid w:val="000E057F"/>
    <w:rsid w:val="000E0B12"/>
    <w:rsid w:val="000E11BF"/>
    <w:rsid w:val="000E1B09"/>
    <w:rsid w:val="000E1FCE"/>
    <w:rsid w:val="000E2353"/>
    <w:rsid w:val="000E23DC"/>
    <w:rsid w:val="000E24E9"/>
    <w:rsid w:val="000E3E43"/>
    <w:rsid w:val="000E4B99"/>
    <w:rsid w:val="000E63DD"/>
    <w:rsid w:val="000E7E8C"/>
    <w:rsid w:val="000F11C5"/>
    <w:rsid w:val="000F2E45"/>
    <w:rsid w:val="000F4353"/>
    <w:rsid w:val="000F48CB"/>
    <w:rsid w:val="000F639C"/>
    <w:rsid w:val="000F6939"/>
    <w:rsid w:val="000F7CF0"/>
    <w:rsid w:val="000F7D01"/>
    <w:rsid w:val="00100519"/>
    <w:rsid w:val="001007C9"/>
    <w:rsid w:val="00101D82"/>
    <w:rsid w:val="00107DB4"/>
    <w:rsid w:val="00110AF8"/>
    <w:rsid w:val="001119D7"/>
    <w:rsid w:val="00111DC4"/>
    <w:rsid w:val="001135CC"/>
    <w:rsid w:val="001148AE"/>
    <w:rsid w:val="0011587D"/>
    <w:rsid w:val="00122B75"/>
    <w:rsid w:val="0012335C"/>
    <w:rsid w:val="0012461B"/>
    <w:rsid w:val="00124987"/>
    <w:rsid w:val="00125C7D"/>
    <w:rsid w:val="001264FD"/>
    <w:rsid w:val="001268D3"/>
    <w:rsid w:val="00134B4D"/>
    <w:rsid w:val="001353B5"/>
    <w:rsid w:val="00135DBD"/>
    <w:rsid w:val="00137146"/>
    <w:rsid w:val="00141381"/>
    <w:rsid w:val="00141C44"/>
    <w:rsid w:val="00142CE6"/>
    <w:rsid w:val="00143A8F"/>
    <w:rsid w:val="00143B8C"/>
    <w:rsid w:val="00144C55"/>
    <w:rsid w:val="00146147"/>
    <w:rsid w:val="00147A49"/>
    <w:rsid w:val="00147CE0"/>
    <w:rsid w:val="00150105"/>
    <w:rsid w:val="00151BA2"/>
    <w:rsid w:val="00153C0C"/>
    <w:rsid w:val="00155F7F"/>
    <w:rsid w:val="00157B88"/>
    <w:rsid w:val="00160799"/>
    <w:rsid w:val="00161464"/>
    <w:rsid w:val="001614B3"/>
    <w:rsid w:val="00163A62"/>
    <w:rsid w:val="00166ACF"/>
    <w:rsid w:val="0016701E"/>
    <w:rsid w:val="00167E6F"/>
    <w:rsid w:val="00170001"/>
    <w:rsid w:val="00171B11"/>
    <w:rsid w:val="00172167"/>
    <w:rsid w:val="00172A43"/>
    <w:rsid w:val="00175E2D"/>
    <w:rsid w:val="00175FFD"/>
    <w:rsid w:val="0018002F"/>
    <w:rsid w:val="0018019F"/>
    <w:rsid w:val="00180377"/>
    <w:rsid w:val="00184E39"/>
    <w:rsid w:val="00191A46"/>
    <w:rsid w:val="001929B8"/>
    <w:rsid w:val="00192E6C"/>
    <w:rsid w:val="00197E52"/>
    <w:rsid w:val="001A1ACD"/>
    <w:rsid w:val="001A2BD9"/>
    <w:rsid w:val="001A4A6E"/>
    <w:rsid w:val="001A54E1"/>
    <w:rsid w:val="001B2895"/>
    <w:rsid w:val="001B3F87"/>
    <w:rsid w:val="001B730D"/>
    <w:rsid w:val="001C1585"/>
    <w:rsid w:val="001C3E7E"/>
    <w:rsid w:val="001C5287"/>
    <w:rsid w:val="001C786B"/>
    <w:rsid w:val="001D0311"/>
    <w:rsid w:val="001D188F"/>
    <w:rsid w:val="001D4174"/>
    <w:rsid w:val="001D46DE"/>
    <w:rsid w:val="001D69D5"/>
    <w:rsid w:val="001D6B00"/>
    <w:rsid w:val="001E115F"/>
    <w:rsid w:val="001E132C"/>
    <w:rsid w:val="001E1660"/>
    <w:rsid w:val="001E3B80"/>
    <w:rsid w:val="001E7E3D"/>
    <w:rsid w:val="001F2016"/>
    <w:rsid w:val="001F3FC2"/>
    <w:rsid w:val="001F5325"/>
    <w:rsid w:val="001F626C"/>
    <w:rsid w:val="001F6AAD"/>
    <w:rsid w:val="0020377A"/>
    <w:rsid w:val="00206EBB"/>
    <w:rsid w:val="00210235"/>
    <w:rsid w:val="00215DF1"/>
    <w:rsid w:val="002161A6"/>
    <w:rsid w:val="00217F89"/>
    <w:rsid w:val="00221EAA"/>
    <w:rsid w:val="0022304C"/>
    <w:rsid w:val="00223343"/>
    <w:rsid w:val="002238F6"/>
    <w:rsid w:val="00226C4F"/>
    <w:rsid w:val="0022733A"/>
    <w:rsid w:val="00227D0A"/>
    <w:rsid w:val="00231946"/>
    <w:rsid w:val="00233044"/>
    <w:rsid w:val="002344A4"/>
    <w:rsid w:val="00236033"/>
    <w:rsid w:val="00236790"/>
    <w:rsid w:val="002376E8"/>
    <w:rsid w:val="0024084D"/>
    <w:rsid w:val="00242A21"/>
    <w:rsid w:val="002430AB"/>
    <w:rsid w:val="002433D1"/>
    <w:rsid w:val="00244936"/>
    <w:rsid w:val="00244A85"/>
    <w:rsid w:val="00245F76"/>
    <w:rsid w:val="00252790"/>
    <w:rsid w:val="002530D3"/>
    <w:rsid w:val="0025466F"/>
    <w:rsid w:val="00254F2C"/>
    <w:rsid w:val="00260470"/>
    <w:rsid w:val="00260760"/>
    <w:rsid w:val="00261786"/>
    <w:rsid w:val="0026182C"/>
    <w:rsid w:val="00265C1B"/>
    <w:rsid w:val="002660F4"/>
    <w:rsid w:val="002709BC"/>
    <w:rsid w:val="0027244C"/>
    <w:rsid w:val="0027310A"/>
    <w:rsid w:val="00277DE7"/>
    <w:rsid w:val="00283544"/>
    <w:rsid w:val="00284B56"/>
    <w:rsid w:val="002856FF"/>
    <w:rsid w:val="00287AD4"/>
    <w:rsid w:val="00291D3E"/>
    <w:rsid w:val="00296997"/>
    <w:rsid w:val="002A1F3E"/>
    <w:rsid w:val="002A231B"/>
    <w:rsid w:val="002A33D6"/>
    <w:rsid w:val="002A3E8B"/>
    <w:rsid w:val="002A721E"/>
    <w:rsid w:val="002A7450"/>
    <w:rsid w:val="002B011F"/>
    <w:rsid w:val="002B036D"/>
    <w:rsid w:val="002B0576"/>
    <w:rsid w:val="002C156B"/>
    <w:rsid w:val="002C5973"/>
    <w:rsid w:val="002C5B9D"/>
    <w:rsid w:val="002C69E6"/>
    <w:rsid w:val="002C7477"/>
    <w:rsid w:val="002C7C4E"/>
    <w:rsid w:val="002D04B7"/>
    <w:rsid w:val="002D6638"/>
    <w:rsid w:val="002E0320"/>
    <w:rsid w:val="002E0457"/>
    <w:rsid w:val="002E073A"/>
    <w:rsid w:val="002E4D2D"/>
    <w:rsid w:val="002E51F1"/>
    <w:rsid w:val="002E5AED"/>
    <w:rsid w:val="002F0CF2"/>
    <w:rsid w:val="002F2ABA"/>
    <w:rsid w:val="002F73F2"/>
    <w:rsid w:val="003006E6"/>
    <w:rsid w:val="00303325"/>
    <w:rsid w:val="003036B9"/>
    <w:rsid w:val="00307A3C"/>
    <w:rsid w:val="00313572"/>
    <w:rsid w:val="00313F1E"/>
    <w:rsid w:val="00313F77"/>
    <w:rsid w:val="00315060"/>
    <w:rsid w:val="003218FA"/>
    <w:rsid w:val="00322037"/>
    <w:rsid w:val="003264F0"/>
    <w:rsid w:val="00330B1B"/>
    <w:rsid w:val="00331670"/>
    <w:rsid w:val="00335274"/>
    <w:rsid w:val="003359D4"/>
    <w:rsid w:val="003370A8"/>
    <w:rsid w:val="00337FA2"/>
    <w:rsid w:val="003435B6"/>
    <w:rsid w:val="003435BC"/>
    <w:rsid w:val="00343960"/>
    <w:rsid w:val="0034477D"/>
    <w:rsid w:val="00346CB7"/>
    <w:rsid w:val="00351BEC"/>
    <w:rsid w:val="00352490"/>
    <w:rsid w:val="00353FD8"/>
    <w:rsid w:val="00354A5B"/>
    <w:rsid w:val="00356BCF"/>
    <w:rsid w:val="00356F17"/>
    <w:rsid w:val="00360CAA"/>
    <w:rsid w:val="003623A6"/>
    <w:rsid w:val="00364A90"/>
    <w:rsid w:val="00364F1B"/>
    <w:rsid w:val="00366096"/>
    <w:rsid w:val="003663E6"/>
    <w:rsid w:val="00366ECB"/>
    <w:rsid w:val="003709FC"/>
    <w:rsid w:val="00370DA5"/>
    <w:rsid w:val="00371D33"/>
    <w:rsid w:val="003723EF"/>
    <w:rsid w:val="003779DE"/>
    <w:rsid w:val="00381404"/>
    <w:rsid w:val="0038231C"/>
    <w:rsid w:val="0038369D"/>
    <w:rsid w:val="00384C6C"/>
    <w:rsid w:val="00385036"/>
    <w:rsid w:val="003875F9"/>
    <w:rsid w:val="00387737"/>
    <w:rsid w:val="003900D4"/>
    <w:rsid w:val="00390CC2"/>
    <w:rsid w:val="00391BCE"/>
    <w:rsid w:val="00393000"/>
    <w:rsid w:val="00397643"/>
    <w:rsid w:val="0039772E"/>
    <w:rsid w:val="00397893"/>
    <w:rsid w:val="003A23F6"/>
    <w:rsid w:val="003A79E3"/>
    <w:rsid w:val="003A7D1C"/>
    <w:rsid w:val="003B0A98"/>
    <w:rsid w:val="003B5B13"/>
    <w:rsid w:val="003B6BB1"/>
    <w:rsid w:val="003B6D92"/>
    <w:rsid w:val="003B77FE"/>
    <w:rsid w:val="003C02EC"/>
    <w:rsid w:val="003C0AC4"/>
    <w:rsid w:val="003C4E18"/>
    <w:rsid w:val="003C7276"/>
    <w:rsid w:val="003D0A0A"/>
    <w:rsid w:val="003D0D1D"/>
    <w:rsid w:val="003D1532"/>
    <w:rsid w:val="003D5190"/>
    <w:rsid w:val="003D6B8E"/>
    <w:rsid w:val="003E1227"/>
    <w:rsid w:val="003E1B3C"/>
    <w:rsid w:val="003E28B6"/>
    <w:rsid w:val="003E4186"/>
    <w:rsid w:val="003E6045"/>
    <w:rsid w:val="003F0AFC"/>
    <w:rsid w:val="003F1A14"/>
    <w:rsid w:val="003F1BFB"/>
    <w:rsid w:val="003F1C20"/>
    <w:rsid w:val="003F1D82"/>
    <w:rsid w:val="003F2F7F"/>
    <w:rsid w:val="003F4E19"/>
    <w:rsid w:val="003F5478"/>
    <w:rsid w:val="003F7C60"/>
    <w:rsid w:val="004004AA"/>
    <w:rsid w:val="00403E1F"/>
    <w:rsid w:val="004101D6"/>
    <w:rsid w:val="00410BDD"/>
    <w:rsid w:val="00411338"/>
    <w:rsid w:val="00413F18"/>
    <w:rsid w:val="00414E6A"/>
    <w:rsid w:val="00416FEB"/>
    <w:rsid w:val="0042274B"/>
    <w:rsid w:val="00431CC9"/>
    <w:rsid w:val="00434840"/>
    <w:rsid w:val="00440B9A"/>
    <w:rsid w:val="00441D44"/>
    <w:rsid w:val="00441FE9"/>
    <w:rsid w:val="004441DD"/>
    <w:rsid w:val="0044475B"/>
    <w:rsid w:val="00444C01"/>
    <w:rsid w:val="00450000"/>
    <w:rsid w:val="00450E19"/>
    <w:rsid w:val="00453E0D"/>
    <w:rsid w:val="00455279"/>
    <w:rsid w:val="004600FC"/>
    <w:rsid w:val="00464184"/>
    <w:rsid w:val="00464619"/>
    <w:rsid w:val="00464A96"/>
    <w:rsid w:val="0046632E"/>
    <w:rsid w:val="00466579"/>
    <w:rsid w:val="004707EF"/>
    <w:rsid w:val="00471A88"/>
    <w:rsid w:val="00473E03"/>
    <w:rsid w:val="004743A6"/>
    <w:rsid w:val="004746D1"/>
    <w:rsid w:val="004752CF"/>
    <w:rsid w:val="00475BD3"/>
    <w:rsid w:val="004766C2"/>
    <w:rsid w:val="00476790"/>
    <w:rsid w:val="00476A5F"/>
    <w:rsid w:val="00481411"/>
    <w:rsid w:val="0048379B"/>
    <w:rsid w:val="0048478F"/>
    <w:rsid w:val="00485574"/>
    <w:rsid w:val="00486232"/>
    <w:rsid w:val="00492659"/>
    <w:rsid w:val="004964D4"/>
    <w:rsid w:val="00497919"/>
    <w:rsid w:val="00497CCF"/>
    <w:rsid w:val="004A0472"/>
    <w:rsid w:val="004A07AD"/>
    <w:rsid w:val="004A2DD8"/>
    <w:rsid w:val="004A5707"/>
    <w:rsid w:val="004A6FE1"/>
    <w:rsid w:val="004B391F"/>
    <w:rsid w:val="004B3F96"/>
    <w:rsid w:val="004B45BA"/>
    <w:rsid w:val="004C0321"/>
    <w:rsid w:val="004C123D"/>
    <w:rsid w:val="004C16A0"/>
    <w:rsid w:val="004D0DED"/>
    <w:rsid w:val="004D1500"/>
    <w:rsid w:val="004D78FC"/>
    <w:rsid w:val="004E2F5F"/>
    <w:rsid w:val="004E6194"/>
    <w:rsid w:val="004E6724"/>
    <w:rsid w:val="004E7910"/>
    <w:rsid w:val="004E7E74"/>
    <w:rsid w:val="004F0240"/>
    <w:rsid w:val="004F1C3D"/>
    <w:rsid w:val="004F3222"/>
    <w:rsid w:val="00504045"/>
    <w:rsid w:val="005050A1"/>
    <w:rsid w:val="00507045"/>
    <w:rsid w:val="00507F23"/>
    <w:rsid w:val="00514006"/>
    <w:rsid w:val="0051429C"/>
    <w:rsid w:val="005147BC"/>
    <w:rsid w:val="005167C1"/>
    <w:rsid w:val="00517DD9"/>
    <w:rsid w:val="0052052C"/>
    <w:rsid w:val="0052061F"/>
    <w:rsid w:val="00520AF9"/>
    <w:rsid w:val="0052228A"/>
    <w:rsid w:val="0052245F"/>
    <w:rsid w:val="00523CE9"/>
    <w:rsid w:val="0052647E"/>
    <w:rsid w:val="00530DEC"/>
    <w:rsid w:val="0053107A"/>
    <w:rsid w:val="0053187E"/>
    <w:rsid w:val="00532237"/>
    <w:rsid w:val="005332E8"/>
    <w:rsid w:val="005428D3"/>
    <w:rsid w:val="00543B6F"/>
    <w:rsid w:val="00544C50"/>
    <w:rsid w:val="0054531A"/>
    <w:rsid w:val="00546B53"/>
    <w:rsid w:val="005470FB"/>
    <w:rsid w:val="00550404"/>
    <w:rsid w:val="005507F8"/>
    <w:rsid w:val="005514FE"/>
    <w:rsid w:val="005524E8"/>
    <w:rsid w:val="00554320"/>
    <w:rsid w:val="00554661"/>
    <w:rsid w:val="00555569"/>
    <w:rsid w:val="005557D7"/>
    <w:rsid w:val="00560972"/>
    <w:rsid w:val="00562DA0"/>
    <w:rsid w:val="00564FDE"/>
    <w:rsid w:val="0057038A"/>
    <w:rsid w:val="00570C12"/>
    <w:rsid w:val="00571113"/>
    <w:rsid w:val="0057159D"/>
    <w:rsid w:val="00572699"/>
    <w:rsid w:val="005731B5"/>
    <w:rsid w:val="00573C32"/>
    <w:rsid w:val="0057531C"/>
    <w:rsid w:val="00575711"/>
    <w:rsid w:val="00575DD5"/>
    <w:rsid w:val="00576330"/>
    <w:rsid w:val="00576F04"/>
    <w:rsid w:val="005773F5"/>
    <w:rsid w:val="00580B5C"/>
    <w:rsid w:val="005819A5"/>
    <w:rsid w:val="00581F0F"/>
    <w:rsid w:val="00584253"/>
    <w:rsid w:val="00585E42"/>
    <w:rsid w:val="0059159E"/>
    <w:rsid w:val="005939E0"/>
    <w:rsid w:val="005A0189"/>
    <w:rsid w:val="005A1043"/>
    <w:rsid w:val="005A1109"/>
    <w:rsid w:val="005A114E"/>
    <w:rsid w:val="005A250A"/>
    <w:rsid w:val="005A669E"/>
    <w:rsid w:val="005A7257"/>
    <w:rsid w:val="005B08B2"/>
    <w:rsid w:val="005B4575"/>
    <w:rsid w:val="005B618B"/>
    <w:rsid w:val="005B7C34"/>
    <w:rsid w:val="005C059A"/>
    <w:rsid w:val="005C374F"/>
    <w:rsid w:val="005C3C82"/>
    <w:rsid w:val="005C5335"/>
    <w:rsid w:val="005C630E"/>
    <w:rsid w:val="005C6E61"/>
    <w:rsid w:val="005C7419"/>
    <w:rsid w:val="005D171F"/>
    <w:rsid w:val="005D5761"/>
    <w:rsid w:val="005E164C"/>
    <w:rsid w:val="005E2886"/>
    <w:rsid w:val="005E3784"/>
    <w:rsid w:val="005E5A21"/>
    <w:rsid w:val="005E5D97"/>
    <w:rsid w:val="005F12FB"/>
    <w:rsid w:val="005F1305"/>
    <w:rsid w:val="005F45DD"/>
    <w:rsid w:val="005F4EF8"/>
    <w:rsid w:val="005F52EB"/>
    <w:rsid w:val="005F56F3"/>
    <w:rsid w:val="005F6080"/>
    <w:rsid w:val="005F6B46"/>
    <w:rsid w:val="00600F04"/>
    <w:rsid w:val="00601E91"/>
    <w:rsid w:val="00601EFF"/>
    <w:rsid w:val="00603728"/>
    <w:rsid w:val="00604BBD"/>
    <w:rsid w:val="00607206"/>
    <w:rsid w:val="00611DC0"/>
    <w:rsid w:val="00612098"/>
    <w:rsid w:val="00614747"/>
    <w:rsid w:val="006177DC"/>
    <w:rsid w:val="0062564A"/>
    <w:rsid w:val="00632E01"/>
    <w:rsid w:val="00633C84"/>
    <w:rsid w:val="00641856"/>
    <w:rsid w:val="006434DB"/>
    <w:rsid w:val="00643F2A"/>
    <w:rsid w:val="00644B0F"/>
    <w:rsid w:val="00644C6E"/>
    <w:rsid w:val="00647FD3"/>
    <w:rsid w:val="00650302"/>
    <w:rsid w:val="00652C22"/>
    <w:rsid w:val="00653732"/>
    <w:rsid w:val="00655180"/>
    <w:rsid w:val="00656150"/>
    <w:rsid w:val="00660AC7"/>
    <w:rsid w:val="00662DE0"/>
    <w:rsid w:val="006640B0"/>
    <w:rsid w:val="006644A7"/>
    <w:rsid w:val="006652EF"/>
    <w:rsid w:val="006703AD"/>
    <w:rsid w:val="00670A64"/>
    <w:rsid w:val="00670F85"/>
    <w:rsid w:val="00672CF2"/>
    <w:rsid w:val="006730FD"/>
    <w:rsid w:val="006749C6"/>
    <w:rsid w:val="00675AC2"/>
    <w:rsid w:val="00682738"/>
    <w:rsid w:val="00682D5D"/>
    <w:rsid w:val="006909EA"/>
    <w:rsid w:val="00691446"/>
    <w:rsid w:val="006937E1"/>
    <w:rsid w:val="00693BC7"/>
    <w:rsid w:val="0069538A"/>
    <w:rsid w:val="00697E1E"/>
    <w:rsid w:val="006B0A04"/>
    <w:rsid w:val="006B0C1A"/>
    <w:rsid w:val="006B16AC"/>
    <w:rsid w:val="006B32E2"/>
    <w:rsid w:val="006B6148"/>
    <w:rsid w:val="006C0435"/>
    <w:rsid w:val="006C14D4"/>
    <w:rsid w:val="006D1032"/>
    <w:rsid w:val="006D10B4"/>
    <w:rsid w:val="006D1131"/>
    <w:rsid w:val="006D1E4E"/>
    <w:rsid w:val="006D2DB1"/>
    <w:rsid w:val="006D532C"/>
    <w:rsid w:val="006D61D3"/>
    <w:rsid w:val="006D659E"/>
    <w:rsid w:val="006D7351"/>
    <w:rsid w:val="006D7707"/>
    <w:rsid w:val="006E290B"/>
    <w:rsid w:val="006E5A74"/>
    <w:rsid w:val="006F09E9"/>
    <w:rsid w:val="006F23D1"/>
    <w:rsid w:val="006F2926"/>
    <w:rsid w:val="006F2B42"/>
    <w:rsid w:val="006F2C44"/>
    <w:rsid w:val="006F5DB0"/>
    <w:rsid w:val="00700619"/>
    <w:rsid w:val="007007CA"/>
    <w:rsid w:val="00701616"/>
    <w:rsid w:val="00702E30"/>
    <w:rsid w:val="00704E48"/>
    <w:rsid w:val="007071DE"/>
    <w:rsid w:val="007101C5"/>
    <w:rsid w:val="0071139B"/>
    <w:rsid w:val="00711C87"/>
    <w:rsid w:val="00711FA0"/>
    <w:rsid w:val="00712337"/>
    <w:rsid w:val="00712DDE"/>
    <w:rsid w:val="007146DB"/>
    <w:rsid w:val="00715194"/>
    <w:rsid w:val="00716035"/>
    <w:rsid w:val="007162C4"/>
    <w:rsid w:val="00716342"/>
    <w:rsid w:val="00721098"/>
    <w:rsid w:val="0072117F"/>
    <w:rsid w:val="007225EA"/>
    <w:rsid w:val="00722B21"/>
    <w:rsid w:val="00723F5B"/>
    <w:rsid w:val="0072474D"/>
    <w:rsid w:val="007257EE"/>
    <w:rsid w:val="00725E2D"/>
    <w:rsid w:val="007264E6"/>
    <w:rsid w:val="00726C34"/>
    <w:rsid w:val="00732747"/>
    <w:rsid w:val="00732C71"/>
    <w:rsid w:val="00734148"/>
    <w:rsid w:val="007350E9"/>
    <w:rsid w:val="00735390"/>
    <w:rsid w:val="007360E6"/>
    <w:rsid w:val="00736411"/>
    <w:rsid w:val="0073757F"/>
    <w:rsid w:val="007412F8"/>
    <w:rsid w:val="00741AE6"/>
    <w:rsid w:val="00742CC7"/>
    <w:rsid w:val="00744B91"/>
    <w:rsid w:val="007465D6"/>
    <w:rsid w:val="00746EAF"/>
    <w:rsid w:val="00750FC5"/>
    <w:rsid w:val="00751ACF"/>
    <w:rsid w:val="007524AE"/>
    <w:rsid w:val="007525F6"/>
    <w:rsid w:val="0075277F"/>
    <w:rsid w:val="00754200"/>
    <w:rsid w:val="00754616"/>
    <w:rsid w:val="007546ED"/>
    <w:rsid w:val="00756D8F"/>
    <w:rsid w:val="00757B70"/>
    <w:rsid w:val="00760696"/>
    <w:rsid w:val="00760835"/>
    <w:rsid w:val="00767390"/>
    <w:rsid w:val="00771245"/>
    <w:rsid w:val="00771ECA"/>
    <w:rsid w:val="007737E8"/>
    <w:rsid w:val="007737FB"/>
    <w:rsid w:val="00774878"/>
    <w:rsid w:val="00774D97"/>
    <w:rsid w:val="00775310"/>
    <w:rsid w:val="00781806"/>
    <w:rsid w:val="00782C36"/>
    <w:rsid w:val="00785E00"/>
    <w:rsid w:val="00787F3E"/>
    <w:rsid w:val="00790E06"/>
    <w:rsid w:val="00791F9E"/>
    <w:rsid w:val="0079234B"/>
    <w:rsid w:val="00793F14"/>
    <w:rsid w:val="0079476A"/>
    <w:rsid w:val="007959DC"/>
    <w:rsid w:val="00796C14"/>
    <w:rsid w:val="007A09B6"/>
    <w:rsid w:val="007A119F"/>
    <w:rsid w:val="007A177E"/>
    <w:rsid w:val="007A1A91"/>
    <w:rsid w:val="007A3657"/>
    <w:rsid w:val="007A39C0"/>
    <w:rsid w:val="007A5FFF"/>
    <w:rsid w:val="007A6BD6"/>
    <w:rsid w:val="007A72A0"/>
    <w:rsid w:val="007B0160"/>
    <w:rsid w:val="007B2015"/>
    <w:rsid w:val="007B38D3"/>
    <w:rsid w:val="007B3945"/>
    <w:rsid w:val="007B3E75"/>
    <w:rsid w:val="007B3E98"/>
    <w:rsid w:val="007B5759"/>
    <w:rsid w:val="007B6BD5"/>
    <w:rsid w:val="007C0A85"/>
    <w:rsid w:val="007C30E5"/>
    <w:rsid w:val="007C4A4B"/>
    <w:rsid w:val="007C7771"/>
    <w:rsid w:val="007D015A"/>
    <w:rsid w:val="007D3374"/>
    <w:rsid w:val="007D5542"/>
    <w:rsid w:val="007D64C1"/>
    <w:rsid w:val="007D78D7"/>
    <w:rsid w:val="007D7A0B"/>
    <w:rsid w:val="007E4DB6"/>
    <w:rsid w:val="007F1261"/>
    <w:rsid w:val="007F181F"/>
    <w:rsid w:val="007F29D0"/>
    <w:rsid w:val="007F2ACA"/>
    <w:rsid w:val="007F44B9"/>
    <w:rsid w:val="007F5104"/>
    <w:rsid w:val="007F6774"/>
    <w:rsid w:val="007F6F1C"/>
    <w:rsid w:val="008019A1"/>
    <w:rsid w:val="0080251C"/>
    <w:rsid w:val="00802CFC"/>
    <w:rsid w:val="00802F1E"/>
    <w:rsid w:val="008031EB"/>
    <w:rsid w:val="0080379C"/>
    <w:rsid w:val="00803B82"/>
    <w:rsid w:val="008041BA"/>
    <w:rsid w:val="008045E1"/>
    <w:rsid w:val="0081049F"/>
    <w:rsid w:val="0081290F"/>
    <w:rsid w:val="00812E09"/>
    <w:rsid w:val="00813019"/>
    <w:rsid w:val="00817A2B"/>
    <w:rsid w:val="008205D2"/>
    <w:rsid w:val="00821029"/>
    <w:rsid w:val="00821390"/>
    <w:rsid w:val="00821555"/>
    <w:rsid w:val="00822456"/>
    <w:rsid w:val="0082339B"/>
    <w:rsid w:val="00824D0F"/>
    <w:rsid w:val="00826E18"/>
    <w:rsid w:val="008346A9"/>
    <w:rsid w:val="00834790"/>
    <w:rsid w:val="008353A7"/>
    <w:rsid w:val="00836893"/>
    <w:rsid w:val="00836C91"/>
    <w:rsid w:val="00841B39"/>
    <w:rsid w:val="008428C7"/>
    <w:rsid w:val="00842D2D"/>
    <w:rsid w:val="00843D26"/>
    <w:rsid w:val="008471DA"/>
    <w:rsid w:val="0084763B"/>
    <w:rsid w:val="00847ECC"/>
    <w:rsid w:val="008500F8"/>
    <w:rsid w:val="00850E16"/>
    <w:rsid w:val="00851062"/>
    <w:rsid w:val="00855E60"/>
    <w:rsid w:val="008561A0"/>
    <w:rsid w:val="0085687C"/>
    <w:rsid w:val="0085719F"/>
    <w:rsid w:val="00857AF1"/>
    <w:rsid w:val="008630D1"/>
    <w:rsid w:val="00863D9E"/>
    <w:rsid w:val="00863ECC"/>
    <w:rsid w:val="008650F3"/>
    <w:rsid w:val="0086536C"/>
    <w:rsid w:val="00865F09"/>
    <w:rsid w:val="00865F44"/>
    <w:rsid w:val="00866883"/>
    <w:rsid w:val="00867039"/>
    <w:rsid w:val="00867683"/>
    <w:rsid w:val="00867AEE"/>
    <w:rsid w:val="008706D1"/>
    <w:rsid w:val="00872C31"/>
    <w:rsid w:val="00875A65"/>
    <w:rsid w:val="00881867"/>
    <w:rsid w:val="00882B42"/>
    <w:rsid w:val="00882EDE"/>
    <w:rsid w:val="008832FE"/>
    <w:rsid w:val="00883B06"/>
    <w:rsid w:val="008849A5"/>
    <w:rsid w:val="0088706B"/>
    <w:rsid w:val="008920FF"/>
    <w:rsid w:val="008936BF"/>
    <w:rsid w:val="00893771"/>
    <w:rsid w:val="008974A8"/>
    <w:rsid w:val="008A389D"/>
    <w:rsid w:val="008A4914"/>
    <w:rsid w:val="008A5322"/>
    <w:rsid w:val="008B037A"/>
    <w:rsid w:val="008B3207"/>
    <w:rsid w:val="008B407F"/>
    <w:rsid w:val="008B52F9"/>
    <w:rsid w:val="008B6A92"/>
    <w:rsid w:val="008B7E1D"/>
    <w:rsid w:val="008C2714"/>
    <w:rsid w:val="008D04EF"/>
    <w:rsid w:val="008D458F"/>
    <w:rsid w:val="008D492C"/>
    <w:rsid w:val="008D4CA5"/>
    <w:rsid w:val="008D6CD5"/>
    <w:rsid w:val="008E2C76"/>
    <w:rsid w:val="008E4C0C"/>
    <w:rsid w:val="008F283A"/>
    <w:rsid w:val="008F661A"/>
    <w:rsid w:val="008F6818"/>
    <w:rsid w:val="00901A62"/>
    <w:rsid w:val="00902DFD"/>
    <w:rsid w:val="0090302D"/>
    <w:rsid w:val="00903949"/>
    <w:rsid w:val="00903CC8"/>
    <w:rsid w:val="00904B17"/>
    <w:rsid w:val="00904EF5"/>
    <w:rsid w:val="00905271"/>
    <w:rsid w:val="00905B95"/>
    <w:rsid w:val="009070DE"/>
    <w:rsid w:val="00907DA5"/>
    <w:rsid w:val="00916904"/>
    <w:rsid w:val="0092180D"/>
    <w:rsid w:val="00922F51"/>
    <w:rsid w:val="009231E5"/>
    <w:rsid w:val="00923F1D"/>
    <w:rsid w:val="009246CC"/>
    <w:rsid w:val="009251A8"/>
    <w:rsid w:val="009257A6"/>
    <w:rsid w:val="00925D67"/>
    <w:rsid w:val="009264D4"/>
    <w:rsid w:val="009350A2"/>
    <w:rsid w:val="00936292"/>
    <w:rsid w:val="00937359"/>
    <w:rsid w:val="00937CEC"/>
    <w:rsid w:val="0094146A"/>
    <w:rsid w:val="0094385A"/>
    <w:rsid w:val="0094676A"/>
    <w:rsid w:val="00946A8C"/>
    <w:rsid w:val="00946DE4"/>
    <w:rsid w:val="00946E7E"/>
    <w:rsid w:val="00947C19"/>
    <w:rsid w:val="00951201"/>
    <w:rsid w:val="0095136F"/>
    <w:rsid w:val="00954F65"/>
    <w:rsid w:val="009604C6"/>
    <w:rsid w:val="0096062B"/>
    <w:rsid w:val="009660F0"/>
    <w:rsid w:val="00971299"/>
    <w:rsid w:val="00971823"/>
    <w:rsid w:val="009736B0"/>
    <w:rsid w:val="00977CA3"/>
    <w:rsid w:val="00980D23"/>
    <w:rsid w:val="00981594"/>
    <w:rsid w:val="00981781"/>
    <w:rsid w:val="00981890"/>
    <w:rsid w:val="0098534C"/>
    <w:rsid w:val="0098636B"/>
    <w:rsid w:val="00986581"/>
    <w:rsid w:val="0098658B"/>
    <w:rsid w:val="00991576"/>
    <w:rsid w:val="00992CD0"/>
    <w:rsid w:val="009931D6"/>
    <w:rsid w:val="00993D3A"/>
    <w:rsid w:val="00995C57"/>
    <w:rsid w:val="00997054"/>
    <w:rsid w:val="00997F37"/>
    <w:rsid w:val="009A172C"/>
    <w:rsid w:val="009A2842"/>
    <w:rsid w:val="009A33B9"/>
    <w:rsid w:val="009A3528"/>
    <w:rsid w:val="009A5B34"/>
    <w:rsid w:val="009A6CD2"/>
    <w:rsid w:val="009A7C95"/>
    <w:rsid w:val="009B0CFC"/>
    <w:rsid w:val="009B1CF1"/>
    <w:rsid w:val="009B2BAB"/>
    <w:rsid w:val="009B3B08"/>
    <w:rsid w:val="009B4EC5"/>
    <w:rsid w:val="009B4F02"/>
    <w:rsid w:val="009B6764"/>
    <w:rsid w:val="009C19FD"/>
    <w:rsid w:val="009C32E7"/>
    <w:rsid w:val="009C37C2"/>
    <w:rsid w:val="009C51AB"/>
    <w:rsid w:val="009C5400"/>
    <w:rsid w:val="009D0AEF"/>
    <w:rsid w:val="009D17B1"/>
    <w:rsid w:val="009D5D94"/>
    <w:rsid w:val="009D7214"/>
    <w:rsid w:val="009D7B1D"/>
    <w:rsid w:val="009D7C28"/>
    <w:rsid w:val="009E0B9A"/>
    <w:rsid w:val="009E16F9"/>
    <w:rsid w:val="009E3066"/>
    <w:rsid w:val="009E496B"/>
    <w:rsid w:val="009E76FE"/>
    <w:rsid w:val="009F0A8C"/>
    <w:rsid w:val="009F11F4"/>
    <w:rsid w:val="009F12ED"/>
    <w:rsid w:val="009F3B62"/>
    <w:rsid w:val="009F4457"/>
    <w:rsid w:val="009F520C"/>
    <w:rsid w:val="00A02369"/>
    <w:rsid w:val="00A0285B"/>
    <w:rsid w:val="00A044EB"/>
    <w:rsid w:val="00A04EEE"/>
    <w:rsid w:val="00A053A4"/>
    <w:rsid w:val="00A079B7"/>
    <w:rsid w:val="00A11711"/>
    <w:rsid w:val="00A118BD"/>
    <w:rsid w:val="00A11BCE"/>
    <w:rsid w:val="00A13972"/>
    <w:rsid w:val="00A1569E"/>
    <w:rsid w:val="00A15AB2"/>
    <w:rsid w:val="00A162C0"/>
    <w:rsid w:val="00A2134F"/>
    <w:rsid w:val="00A25895"/>
    <w:rsid w:val="00A2736E"/>
    <w:rsid w:val="00A273D1"/>
    <w:rsid w:val="00A27DFD"/>
    <w:rsid w:val="00A351D9"/>
    <w:rsid w:val="00A352EE"/>
    <w:rsid w:val="00A35FBB"/>
    <w:rsid w:val="00A365CC"/>
    <w:rsid w:val="00A4146B"/>
    <w:rsid w:val="00A414DE"/>
    <w:rsid w:val="00A449AE"/>
    <w:rsid w:val="00A45EBC"/>
    <w:rsid w:val="00A45EC8"/>
    <w:rsid w:val="00A47FFC"/>
    <w:rsid w:val="00A5032B"/>
    <w:rsid w:val="00A52B2D"/>
    <w:rsid w:val="00A53B59"/>
    <w:rsid w:val="00A53DFC"/>
    <w:rsid w:val="00A55842"/>
    <w:rsid w:val="00A55C48"/>
    <w:rsid w:val="00A56359"/>
    <w:rsid w:val="00A564BC"/>
    <w:rsid w:val="00A61C69"/>
    <w:rsid w:val="00A62C74"/>
    <w:rsid w:val="00A64396"/>
    <w:rsid w:val="00A70E60"/>
    <w:rsid w:val="00A71D23"/>
    <w:rsid w:val="00A73251"/>
    <w:rsid w:val="00A742B5"/>
    <w:rsid w:val="00A7441F"/>
    <w:rsid w:val="00A757C5"/>
    <w:rsid w:val="00A76030"/>
    <w:rsid w:val="00A76E1C"/>
    <w:rsid w:val="00A8238A"/>
    <w:rsid w:val="00A8308D"/>
    <w:rsid w:val="00A838D1"/>
    <w:rsid w:val="00A841EC"/>
    <w:rsid w:val="00A845F5"/>
    <w:rsid w:val="00A87152"/>
    <w:rsid w:val="00A90DE5"/>
    <w:rsid w:val="00A955DD"/>
    <w:rsid w:val="00A96CBD"/>
    <w:rsid w:val="00AA0889"/>
    <w:rsid w:val="00AA506E"/>
    <w:rsid w:val="00AA50C0"/>
    <w:rsid w:val="00AA5BAF"/>
    <w:rsid w:val="00AA6414"/>
    <w:rsid w:val="00AA658E"/>
    <w:rsid w:val="00AB15A3"/>
    <w:rsid w:val="00AB3A22"/>
    <w:rsid w:val="00AB494F"/>
    <w:rsid w:val="00AB622F"/>
    <w:rsid w:val="00AB6F7B"/>
    <w:rsid w:val="00AC0804"/>
    <w:rsid w:val="00AC2BBA"/>
    <w:rsid w:val="00AC3176"/>
    <w:rsid w:val="00AC5808"/>
    <w:rsid w:val="00AC594D"/>
    <w:rsid w:val="00AC64DC"/>
    <w:rsid w:val="00AD1582"/>
    <w:rsid w:val="00AD45E5"/>
    <w:rsid w:val="00AD5E8D"/>
    <w:rsid w:val="00AD62F3"/>
    <w:rsid w:val="00AD7D68"/>
    <w:rsid w:val="00AD7D8B"/>
    <w:rsid w:val="00AE00BF"/>
    <w:rsid w:val="00AE0968"/>
    <w:rsid w:val="00AE0B64"/>
    <w:rsid w:val="00AF0083"/>
    <w:rsid w:val="00AF0343"/>
    <w:rsid w:val="00AF036B"/>
    <w:rsid w:val="00AF5427"/>
    <w:rsid w:val="00AF5807"/>
    <w:rsid w:val="00AF7228"/>
    <w:rsid w:val="00B00B81"/>
    <w:rsid w:val="00B00BA7"/>
    <w:rsid w:val="00B016B4"/>
    <w:rsid w:val="00B03F3D"/>
    <w:rsid w:val="00B04042"/>
    <w:rsid w:val="00B1143E"/>
    <w:rsid w:val="00B12950"/>
    <w:rsid w:val="00B1561B"/>
    <w:rsid w:val="00B15C19"/>
    <w:rsid w:val="00B166FB"/>
    <w:rsid w:val="00B213BD"/>
    <w:rsid w:val="00B21C07"/>
    <w:rsid w:val="00B259A9"/>
    <w:rsid w:val="00B27E80"/>
    <w:rsid w:val="00B339D3"/>
    <w:rsid w:val="00B34E59"/>
    <w:rsid w:val="00B35AB3"/>
    <w:rsid w:val="00B36727"/>
    <w:rsid w:val="00B370B7"/>
    <w:rsid w:val="00B40131"/>
    <w:rsid w:val="00B4143A"/>
    <w:rsid w:val="00B4157C"/>
    <w:rsid w:val="00B42246"/>
    <w:rsid w:val="00B4245C"/>
    <w:rsid w:val="00B43512"/>
    <w:rsid w:val="00B45173"/>
    <w:rsid w:val="00B45938"/>
    <w:rsid w:val="00B4752F"/>
    <w:rsid w:val="00B4759C"/>
    <w:rsid w:val="00B5171A"/>
    <w:rsid w:val="00B542E8"/>
    <w:rsid w:val="00B57A13"/>
    <w:rsid w:val="00B60AA7"/>
    <w:rsid w:val="00B60D4F"/>
    <w:rsid w:val="00B60E53"/>
    <w:rsid w:val="00B60F95"/>
    <w:rsid w:val="00B66C27"/>
    <w:rsid w:val="00B721C3"/>
    <w:rsid w:val="00B730D2"/>
    <w:rsid w:val="00B73188"/>
    <w:rsid w:val="00B74F2F"/>
    <w:rsid w:val="00B7602A"/>
    <w:rsid w:val="00B763A7"/>
    <w:rsid w:val="00B77C13"/>
    <w:rsid w:val="00B80B02"/>
    <w:rsid w:val="00B80BCE"/>
    <w:rsid w:val="00B818A5"/>
    <w:rsid w:val="00B86789"/>
    <w:rsid w:val="00B870EC"/>
    <w:rsid w:val="00B87D6F"/>
    <w:rsid w:val="00B90A24"/>
    <w:rsid w:val="00B91310"/>
    <w:rsid w:val="00B93496"/>
    <w:rsid w:val="00B94CE0"/>
    <w:rsid w:val="00B964DB"/>
    <w:rsid w:val="00BA0A32"/>
    <w:rsid w:val="00BA0B91"/>
    <w:rsid w:val="00BA155F"/>
    <w:rsid w:val="00BA2506"/>
    <w:rsid w:val="00BA3913"/>
    <w:rsid w:val="00BA43CD"/>
    <w:rsid w:val="00BA4980"/>
    <w:rsid w:val="00BA4AC3"/>
    <w:rsid w:val="00BA5578"/>
    <w:rsid w:val="00BA69A8"/>
    <w:rsid w:val="00BB05BE"/>
    <w:rsid w:val="00BB2F41"/>
    <w:rsid w:val="00BB3DA0"/>
    <w:rsid w:val="00BB3FC4"/>
    <w:rsid w:val="00BB4293"/>
    <w:rsid w:val="00BB439B"/>
    <w:rsid w:val="00BB6AAB"/>
    <w:rsid w:val="00BC032A"/>
    <w:rsid w:val="00BC16BD"/>
    <w:rsid w:val="00BC1712"/>
    <w:rsid w:val="00BC37DF"/>
    <w:rsid w:val="00BC6B77"/>
    <w:rsid w:val="00BC796C"/>
    <w:rsid w:val="00BD2000"/>
    <w:rsid w:val="00BD22A8"/>
    <w:rsid w:val="00BD3A00"/>
    <w:rsid w:val="00BD4874"/>
    <w:rsid w:val="00BD5899"/>
    <w:rsid w:val="00BD59DF"/>
    <w:rsid w:val="00BD5DFF"/>
    <w:rsid w:val="00BE0B18"/>
    <w:rsid w:val="00BE19C1"/>
    <w:rsid w:val="00BE265C"/>
    <w:rsid w:val="00BE39E3"/>
    <w:rsid w:val="00BF0868"/>
    <w:rsid w:val="00BF11CB"/>
    <w:rsid w:val="00BF3A98"/>
    <w:rsid w:val="00BF5CDC"/>
    <w:rsid w:val="00BF69A6"/>
    <w:rsid w:val="00C00240"/>
    <w:rsid w:val="00C010FE"/>
    <w:rsid w:val="00C0134D"/>
    <w:rsid w:val="00C013D7"/>
    <w:rsid w:val="00C0184D"/>
    <w:rsid w:val="00C01EA4"/>
    <w:rsid w:val="00C038F4"/>
    <w:rsid w:val="00C05800"/>
    <w:rsid w:val="00C05F08"/>
    <w:rsid w:val="00C12424"/>
    <w:rsid w:val="00C127D5"/>
    <w:rsid w:val="00C13084"/>
    <w:rsid w:val="00C14C9D"/>
    <w:rsid w:val="00C14D37"/>
    <w:rsid w:val="00C15819"/>
    <w:rsid w:val="00C15C81"/>
    <w:rsid w:val="00C1743A"/>
    <w:rsid w:val="00C211DB"/>
    <w:rsid w:val="00C2459E"/>
    <w:rsid w:val="00C24F83"/>
    <w:rsid w:val="00C25919"/>
    <w:rsid w:val="00C30031"/>
    <w:rsid w:val="00C31BDC"/>
    <w:rsid w:val="00C31F9D"/>
    <w:rsid w:val="00C33572"/>
    <w:rsid w:val="00C34C32"/>
    <w:rsid w:val="00C36CC3"/>
    <w:rsid w:val="00C375E3"/>
    <w:rsid w:val="00C40EAF"/>
    <w:rsid w:val="00C42E2C"/>
    <w:rsid w:val="00C439CE"/>
    <w:rsid w:val="00C45188"/>
    <w:rsid w:val="00C45854"/>
    <w:rsid w:val="00C4616D"/>
    <w:rsid w:val="00C467EC"/>
    <w:rsid w:val="00C505B6"/>
    <w:rsid w:val="00C548F1"/>
    <w:rsid w:val="00C55325"/>
    <w:rsid w:val="00C644AD"/>
    <w:rsid w:val="00C65C3F"/>
    <w:rsid w:val="00C70056"/>
    <w:rsid w:val="00C70A8B"/>
    <w:rsid w:val="00C71618"/>
    <w:rsid w:val="00C723D0"/>
    <w:rsid w:val="00C72713"/>
    <w:rsid w:val="00C72A3E"/>
    <w:rsid w:val="00C730D6"/>
    <w:rsid w:val="00C75D64"/>
    <w:rsid w:val="00C75E91"/>
    <w:rsid w:val="00C7614A"/>
    <w:rsid w:val="00C76B2F"/>
    <w:rsid w:val="00C76E18"/>
    <w:rsid w:val="00C77B0B"/>
    <w:rsid w:val="00C80C1D"/>
    <w:rsid w:val="00C8163A"/>
    <w:rsid w:val="00C853AC"/>
    <w:rsid w:val="00C8559F"/>
    <w:rsid w:val="00C85BB8"/>
    <w:rsid w:val="00C8777E"/>
    <w:rsid w:val="00C879AE"/>
    <w:rsid w:val="00C87D0D"/>
    <w:rsid w:val="00C91149"/>
    <w:rsid w:val="00C9441D"/>
    <w:rsid w:val="00C96776"/>
    <w:rsid w:val="00CA0CDA"/>
    <w:rsid w:val="00CA348A"/>
    <w:rsid w:val="00CA43E6"/>
    <w:rsid w:val="00CA6982"/>
    <w:rsid w:val="00CA72AD"/>
    <w:rsid w:val="00CB1165"/>
    <w:rsid w:val="00CB220D"/>
    <w:rsid w:val="00CB235D"/>
    <w:rsid w:val="00CB3503"/>
    <w:rsid w:val="00CB3E6D"/>
    <w:rsid w:val="00CB3E97"/>
    <w:rsid w:val="00CB46ED"/>
    <w:rsid w:val="00CB4A3E"/>
    <w:rsid w:val="00CB4CE2"/>
    <w:rsid w:val="00CB5C48"/>
    <w:rsid w:val="00CB6BE2"/>
    <w:rsid w:val="00CB7393"/>
    <w:rsid w:val="00CC2CF1"/>
    <w:rsid w:val="00CC43EF"/>
    <w:rsid w:val="00CC4578"/>
    <w:rsid w:val="00CC54E9"/>
    <w:rsid w:val="00CC76AB"/>
    <w:rsid w:val="00CD071B"/>
    <w:rsid w:val="00CD37A7"/>
    <w:rsid w:val="00CD456D"/>
    <w:rsid w:val="00CD4C79"/>
    <w:rsid w:val="00CD66F5"/>
    <w:rsid w:val="00CD6C5C"/>
    <w:rsid w:val="00CD785B"/>
    <w:rsid w:val="00CD7886"/>
    <w:rsid w:val="00CE586B"/>
    <w:rsid w:val="00CE5FFB"/>
    <w:rsid w:val="00CE7699"/>
    <w:rsid w:val="00CF0AEE"/>
    <w:rsid w:val="00CF0DFF"/>
    <w:rsid w:val="00CF1542"/>
    <w:rsid w:val="00CF174E"/>
    <w:rsid w:val="00CF1D09"/>
    <w:rsid w:val="00CF210A"/>
    <w:rsid w:val="00CF4F1A"/>
    <w:rsid w:val="00D004CC"/>
    <w:rsid w:val="00D00A15"/>
    <w:rsid w:val="00D0136F"/>
    <w:rsid w:val="00D04C98"/>
    <w:rsid w:val="00D06C30"/>
    <w:rsid w:val="00D11E30"/>
    <w:rsid w:val="00D1340F"/>
    <w:rsid w:val="00D145C2"/>
    <w:rsid w:val="00D158A2"/>
    <w:rsid w:val="00D163AA"/>
    <w:rsid w:val="00D169F2"/>
    <w:rsid w:val="00D21062"/>
    <w:rsid w:val="00D21F37"/>
    <w:rsid w:val="00D22537"/>
    <w:rsid w:val="00D23949"/>
    <w:rsid w:val="00D239BC"/>
    <w:rsid w:val="00D23EE5"/>
    <w:rsid w:val="00D2535C"/>
    <w:rsid w:val="00D302EF"/>
    <w:rsid w:val="00D30D6A"/>
    <w:rsid w:val="00D33427"/>
    <w:rsid w:val="00D33F00"/>
    <w:rsid w:val="00D34E91"/>
    <w:rsid w:val="00D35902"/>
    <w:rsid w:val="00D42DF1"/>
    <w:rsid w:val="00D45EF5"/>
    <w:rsid w:val="00D51A88"/>
    <w:rsid w:val="00D51FA5"/>
    <w:rsid w:val="00D52DFF"/>
    <w:rsid w:val="00D54F56"/>
    <w:rsid w:val="00D55AC5"/>
    <w:rsid w:val="00D568AA"/>
    <w:rsid w:val="00D5724D"/>
    <w:rsid w:val="00D6034D"/>
    <w:rsid w:val="00D60804"/>
    <w:rsid w:val="00D618BA"/>
    <w:rsid w:val="00D642A2"/>
    <w:rsid w:val="00D64933"/>
    <w:rsid w:val="00D64A25"/>
    <w:rsid w:val="00D64C02"/>
    <w:rsid w:val="00D7088D"/>
    <w:rsid w:val="00D722CA"/>
    <w:rsid w:val="00D722E3"/>
    <w:rsid w:val="00D722E4"/>
    <w:rsid w:val="00D73AD2"/>
    <w:rsid w:val="00D76061"/>
    <w:rsid w:val="00D80EDA"/>
    <w:rsid w:val="00D81A55"/>
    <w:rsid w:val="00D81CFA"/>
    <w:rsid w:val="00D822D2"/>
    <w:rsid w:val="00D8620E"/>
    <w:rsid w:val="00D878D9"/>
    <w:rsid w:val="00D9429E"/>
    <w:rsid w:val="00D95438"/>
    <w:rsid w:val="00D95684"/>
    <w:rsid w:val="00D974CC"/>
    <w:rsid w:val="00DA0CD8"/>
    <w:rsid w:val="00DA28DB"/>
    <w:rsid w:val="00DA31BB"/>
    <w:rsid w:val="00DA54B6"/>
    <w:rsid w:val="00DA6C6A"/>
    <w:rsid w:val="00DA7942"/>
    <w:rsid w:val="00DA7DB7"/>
    <w:rsid w:val="00DB03C3"/>
    <w:rsid w:val="00DB0A3F"/>
    <w:rsid w:val="00DB19B3"/>
    <w:rsid w:val="00DB2DBA"/>
    <w:rsid w:val="00DB5A14"/>
    <w:rsid w:val="00DB5F04"/>
    <w:rsid w:val="00DB64E1"/>
    <w:rsid w:val="00DB6ABF"/>
    <w:rsid w:val="00DB787D"/>
    <w:rsid w:val="00DC07A2"/>
    <w:rsid w:val="00DC1A40"/>
    <w:rsid w:val="00DC20B6"/>
    <w:rsid w:val="00DC4D63"/>
    <w:rsid w:val="00DC60B5"/>
    <w:rsid w:val="00DC614A"/>
    <w:rsid w:val="00DC7024"/>
    <w:rsid w:val="00DC754F"/>
    <w:rsid w:val="00DC7A3E"/>
    <w:rsid w:val="00DD1131"/>
    <w:rsid w:val="00DD2058"/>
    <w:rsid w:val="00DD40CC"/>
    <w:rsid w:val="00DD4BED"/>
    <w:rsid w:val="00DD5E87"/>
    <w:rsid w:val="00DD6F79"/>
    <w:rsid w:val="00DD72F2"/>
    <w:rsid w:val="00DD73C0"/>
    <w:rsid w:val="00DD7A23"/>
    <w:rsid w:val="00DE06CD"/>
    <w:rsid w:val="00DE45DA"/>
    <w:rsid w:val="00DE556E"/>
    <w:rsid w:val="00DE7FF9"/>
    <w:rsid w:val="00DF6426"/>
    <w:rsid w:val="00DF6FDA"/>
    <w:rsid w:val="00E00091"/>
    <w:rsid w:val="00E00EA5"/>
    <w:rsid w:val="00E02191"/>
    <w:rsid w:val="00E05C92"/>
    <w:rsid w:val="00E05FDA"/>
    <w:rsid w:val="00E073F0"/>
    <w:rsid w:val="00E12616"/>
    <w:rsid w:val="00E13C62"/>
    <w:rsid w:val="00E15A29"/>
    <w:rsid w:val="00E16F33"/>
    <w:rsid w:val="00E17393"/>
    <w:rsid w:val="00E17618"/>
    <w:rsid w:val="00E20645"/>
    <w:rsid w:val="00E21248"/>
    <w:rsid w:val="00E21E1C"/>
    <w:rsid w:val="00E263D7"/>
    <w:rsid w:val="00E31062"/>
    <w:rsid w:val="00E33363"/>
    <w:rsid w:val="00E33D15"/>
    <w:rsid w:val="00E362D9"/>
    <w:rsid w:val="00E371F1"/>
    <w:rsid w:val="00E407A9"/>
    <w:rsid w:val="00E40A72"/>
    <w:rsid w:val="00E41095"/>
    <w:rsid w:val="00E4751C"/>
    <w:rsid w:val="00E4753D"/>
    <w:rsid w:val="00E5035B"/>
    <w:rsid w:val="00E50D9A"/>
    <w:rsid w:val="00E57A3B"/>
    <w:rsid w:val="00E57DEB"/>
    <w:rsid w:val="00E6174C"/>
    <w:rsid w:val="00E62B37"/>
    <w:rsid w:val="00E6544E"/>
    <w:rsid w:val="00E6687F"/>
    <w:rsid w:val="00E67A4C"/>
    <w:rsid w:val="00E704AC"/>
    <w:rsid w:val="00E70681"/>
    <w:rsid w:val="00E706FB"/>
    <w:rsid w:val="00E7115E"/>
    <w:rsid w:val="00E72E1E"/>
    <w:rsid w:val="00E75F30"/>
    <w:rsid w:val="00E77F4B"/>
    <w:rsid w:val="00E77FC6"/>
    <w:rsid w:val="00E80404"/>
    <w:rsid w:val="00E8077C"/>
    <w:rsid w:val="00E817BF"/>
    <w:rsid w:val="00E84BA6"/>
    <w:rsid w:val="00E861E4"/>
    <w:rsid w:val="00E904C2"/>
    <w:rsid w:val="00E93320"/>
    <w:rsid w:val="00E956C7"/>
    <w:rsid w:val="00E9780D"/>
    <w:rsid w:val="00EA02E3"/>
    <w:rsid w:val="00EA047A"/>
    <w:rsid w:val="00EA3237"/>
    <w:rsid w:val="00EA4EC7"/>
    <w:rsid w:val="00EA5475"/>
    <w:rsid w:val="00EA5995"/>
    <w:rsid w:val="00EB2771"/>
    <w:rsid w:val="00EB2EB7"/>
    <w:rsid w:val="00EB3972"/>
    <w:rsid w:val="00EB66E3"/>
    <w:rsid w:val="00EC2FBB"/>
    <w:rsid w:val="00ED2C8E"/>
    <w:rsid w:val="00ED2F4B"/>
    <w:rsid w:val="00ED3285"/>
    <w:rsid w:val="00ED4673"/>
    <w:rsid w:val="00ED4912"/>
    <w:rsid w:val="00ED668F"/>
    <w:rsid w:val="00ED7B03"/>
    <w:rsid w:val="00EE0AD1"/>
    <w:rsid w:val="00EE1779"/>
    <w:rsid w:val="00EE3AD8"/>
    <w:rsid w:val="00EE49D8"/>
    <w:rsid w:val="00EE4B96"/>
    <w:rsid w:val="00EF08C1"/>
    <w:rsid w:val="00EF3335"/>
    <w:rsid w:val="00EF4D73"/>
    <w:rsid w:val="00EF5666"/>
    <w:rsid w:val="00EF6ACD"/>
    <w:rsid w:val="00EF71D2"/>
    <w:rsid w:val="00EF7F6A"/>
    <w:rsid w:val="00F03552"/>
    <w:rsid w:val="00F04537"/>
    <w:rsid w:val="00F070F0"/>
    <w:rsid w:val="00F07495"/>
    <w:rsid w:val="00F07560"/>
    <w:rsid w:val="00F07C1B"/>
    <w:rsid w:val="00F1015C"/>
    <w:rsid w:val="00F111FD"/>
    <w:rsid w:val="00F14606"/>
    <w:rsid w:val="00F20FCC"/>
    <w:rsid w:val="00F22C5C"/>
    <w:rsid w:val="00F23139"/>
    <w:rsid w:val="00F25281"/>
    <w:rsid w:val="00F27B55"/>
    <w:rsid w:val="00F27F95"/>
    <w:rsid w:val="00F33CFE"/>
    <w:rsid w:val="00F360C7"/>
    <w:rsid w:val="00F41570"/>
    <w:rsid w:val="00F44067"/>
    <w:rsid w:val="00F52557"/>
    <w:rsid w:val="00F55424"/>
    <w:rsid w:val="00F57100"/>
    <w:rsid w:val="00F60AE9"/>
    <w:rsid w:val="00F62473"/>
    <w:rsid w:val="00F63B7F"/>
    <w:rsid w:val="00F659C1"/>
    <w:rsid w:val="00F65B12"/>
    <w:rsid w:val="00F71479"/>
    <w:rsid w:val="00F72039"/>
    <w:rsid w:val="00F72DFA"/>
    <w:rsid w:val="00F74C23"/>
    <w:rsid w:val="00F80C8A"/>
    <w:rsid w:val="00F80D9B"/>
    <w:rsid w:val="00F8160F"/>
    <w:rsid w:val="00F81E01"/>
    <w:rsid w:val="00F849FB"/>
    <w:rsid w:val="00F854A0"/>
    <w:rsid w:val="00F866E3"/>
    <w:rsid w:val="00F871CC"/>
    <w:rsid w:val="00F87890"/>
    <w:rsid w:val="00F87BDA"/>
    <w:rsid w:val="00F92E4E"/>
    <w:rsid w:val="00F9629B"/>
    <w:rsid w:val="00F96D9C"/>
    <w:rsid w:val="00F9799E"/>
    <w:rsid w:val="00F97FF8"/>
    <w:rsid w:val="00FA1646"/>
    <w:rsid w:val="00FA327A"/>
    <w:rsid w:val="00FA48ED"/>
    <w:rsid w:val="00FB2514"/>
    <w:rsid w:val="00FB37E4"/>
    <w:rsid w:val="00FB5A23"/>
    <w:rsid w:val="00FB693A"/>
    <w:rsid w:val="00FB7FA1"/>
    <w:rsid w:val="00FC1FDF"/>
    <w:rsid w:val="00FC2EC2"/>
    <w:rsid w:val="00FC3C01"/>
    <w:rsid w:val="00FC54B1"/>
    <w:rsid w:val="00FC5D42"/>
    <w:rsid w:val="00FC681A"/>
    <w:rsid w:val="00FC6D71"/>
    <w:rsid w:val="00FD1F2B"/>
    <w:rsid w:val="00FD29C2"/>
    <w:rsid w:val="00FD6098"/>
    <w:rsid w:val="00FD6445"/>
    <w:rsid w:val="00FD7750"/>
    <w:rsid w:val="00FE162C"/>
    <w:rsid w:val="00FE24B0"/>
    <w:rsid w:val="00FE2AE5"/>
    <w:rsid w:val="00FE2C11"/>
    <w:rsid w:val="00FE4EA3"/>
    <w:rsid w:val="00FE5A03"/>
    <w:rsid w:val="00FE5B08"/>
    <w:rsid w:val="00FE6450"/>
    <w:rsid w:val="00FE67B9"/>
    <w:rsid w:val="00FE7571"/>
    <w:rsid w:val="00FF0055"/>
    <w:rsid w:val="00FF1401"/>
    <w:rsid w:val="00FF40EC"/>
    <w:rsid w:val="00FF6455"/>
    <w:rsid w:val="00FF68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1F1B9"/>
  <w15:docId w15:val="{3DBBDC63-CCCD-487D-A8AE-5D8DED9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A079B7"/>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D33F00"/>
    <w:pPr>
      <w:numPr>
        <w:ilvl w:val="3"/>
        <w:numId w:val="2"/>
      </w:numPr>
      <w:tabs>
        <w:tab w:val="clear" w:pos="3064"/>
        <w:tab w:val="num" w:pos="3150"/>
      </w:tabs>
      <w:ind w:left="3150"/>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qFormat/>
    <w:rsid w:val="00FE2C11"/>
    <w:pPr>
      <w:numPr>
        <w:numId w:val="5"/>
      </w:numPr>
    </w:pPr>
  </w:style>
  <w:style w:type="character" w:customStyle="1" w:styleId="BodyTextIndentChar">
    <w:name w:val="Body Text Indent Char"/>
    <w:basedOn w:val="DefaultParagraphFont"/>
    <w:link w:val="BodyTextIndent"/>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qFormat/>
    <w:rsid w:val="00FE2C11"/>
    <w:pPr>
      <w:numPr>
        <w:ilvl w:val="1"/>
        <w:numId w:val="5"/>
      </w:numPr>
    </w:pPr>
  </w:style>
  <w:style w:type="character" w:customStyle="1" w:styleId="BodyTextIndent2Char">
    <w:name w:val="Body Text Indent 2 Char"/>
    <w:basedOn w:val="DefaultParagraphFont"/>
    <w:link w:val="BodyTextIndent2"/>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qFormat/>
    <w:rsid w:val="00FE2C11"/>
    <w:pPr>
      <w:numPr>
        <w:ilvl w:val="2"/>
        <w:numId w:val="5"/>
      </w:numPr>
      <w:outlineLvl w:val="0"/>
    </w:pPr>
  </w:style>
  <w:style w:type="paragraph" w:customStyle="1" w:styleId="DefinitionNumbering2">
    <w:name w:val="Definition Numbering 2"/>
    <w:basedOn w:val="HouseStyleBase"/>
    <w:qFormat/>
    <w:rsid w:val="00FE2C11"/>
    <w:pPr>
      <w:numPr>
        <w:ilvl w:val="3"/>
        <w:numId w:val="5"/>
      </w:numPr>
      <w:outlineLvl w:val="1"/>
    </w:pPr>
  </w:style>
  <w:style w:type="paragraph" w:customStyle="1" w:styleId="DefinitionNumbering3">
    <w:name w:val="Definition Numbering 3"/>
    <w:basedOn w:val="HouseStyleBase"/>
    <w:qFormat/>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rFonts w:eastAsiaTheme="minorHAnsi"/>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0"/>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586599">
      <w:bodyDiv w:val="1"/>
      <w:marLeft w:val="0"/>
      <w:marRight w:val="0"/>
      <w:marTop w:val="0"/>
      <w:marBottom w:val="0"/>
      <w:divBdr>
        <w:top w:val="none" w:sz="0" w:space="0" w:color="auto"/>
        <w:left w:val="none" w:sz="0" w:space="0" w:color="auto"/>
        <w:bottom w:val="none" w:sz="0" w:space="0" w:color="auto"/>
        <w:right w:val="none" w:sz="0" w:space="0" w:color="auto"/>
      </w:divBdr>
      <w:divsChild>
        <w:div w:id="612132146">
          <w:marLeft w:val="0"/>
          <w:marRight w:val="0"/>
          <w:marTop w:val="0"/>
          <w:marBottom w:val="0"/>
          <w:divBdr>
            <w:top w:val="none" w:sz="0" w:space="0" w:color="auto"/>
            <w:left w:val="none" w:sz="0" w:space="0" w:color="auto"/>
            <w:bottom w:val="none" w:sz="0" w:space="0" w:color="auto"/>
            <w:right w:val="none" w:sz="0" w:space="0" w:color="auto"/>
          </w:divBdr>
        </w:div>
        <w:div w:id="1707681062">
          <w:marLeft w:val="720"/>
          <w:marRight w:val="0"/>
          <w:marTop w:val="0"/>
          <w:marBottom w:val="0"/>
          <w:divBdr>
            <w:top w:val="none" w:sz="0" w:space="0" w:color="auto"/>
            <w:left w:val="none" w:sz="0" w:space="0" w:color="auto"/>
            <w:bottom w:val="none" w:sz="0" w:space="0" w:color="auto"/>
            <w:right w:val="none" w:sz="0" w:space="0" w:color="auto"/>
          </w:divBdr>
        </w:div>
        <w:div w:id="1069882788">
          <w:marLeft w:val="0"/>
          <w:marRight w:val="0"/>
          <w:marTop w:val="0"/>
          <w:marBottom w:val="0"/>
          <w:divBdr>
            <w:top w:val="none" w:sz="0" w:space="0" w:color="auto"/>
            <w:left w:val="none" w:sz="0" w:space="0" w:color="auto"/>
            <w:bottom w:val="none" w:sz="0" w:space="0" w:color="auto"/>
            <w:right w:val="none" w:sz="0" w:space="0" w:color="auto"/>
          </w:divBdr>
        </w:div>
      </w:divsChild>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 w:id="1644848442">
      <w:bodyDiv w:val="1"/>
      <w:marLeft w:val="0"/>
      <w:marRight w:val="0"/>
      <w:marTop w:val="0"/>
      <w:marBottom w:val="0"/>
      <w:divBdr>
        <w:top w:val="none" w:sz="0" w:space="0" w:color="auto"/>
        <w:left w:val="none" w:sz="0" w:space="0" w:color="auto"/>
        <w:bottom w:val="none" w:sz="0" w:space="0" w:color="auto"/>
        <w:right w:val="none" w:sz="0" w:space="0" w:color="auto"/>
      </w:divBdr>
      <w:divsChild>
        <w:div w:id="1092512159">
          <w:marLeft w:val="0"/>
          <w:marRight w:val="0"/>
          <w:marTop w:val="0"/>
          <w:marBottom w:val="0"/>
          <w:divBdr>
            <w:top w:val="none" w:sz="0" w:space="0" w:color="auto"/>
            <w:left w:val="none" w:sz="0" w:space="0" w:color="auto"/>
            <w:bottom w:val="none" w:sz="0" w:space="0" w:color="auto"/>
            <w:right w:val="none" w:sz="0" w:space="0" w:color="auto"/>
          </w:divBdr>
        </w:div>
        <w:div w:id="643389695">
          <w:marLeft w:val="0"/>
          <w:marRight w:val="0"/>
          <w:marTop w:val="0"/>
          <w:marBottom w:val="0"/>
          <w:divBdr>
            <w:top w:val="none" w:sz="0" w:space="0" w:color="auto"/>
            <w:left w:val="none" w:sz="0" w:space="0" w:color="auto"/>
            <w:bottom w:val="none" w:sz="0" w:space="0" w:color="auto"/>
            <w:right w:val="none" w:sz="0" w:space="0" w:color="auto"/>
          </w:divBdr>
        </w:div>
        <w:div w:id="1067457834">
          <w:marLeft w:val="0"/>
          <w:marRight w:val="0"/>
          <w:marTop w:val="0"/>
          <w:marBottom w:val="0"/>
          <w:divBdr>
            <w:top w:val="none" w:sz="0" w:space="0" w:color="auto"/>
            <w:left w:val="none" w:sz="0" w:space="0" w:color="auto"/>
            <w:bottom w:val="none" w:sz="0" w:space="0" w:color="auto"/>
            <w:right w:val="none" w:sz="0" w:space="0" w:color="auto"/>
          </w:divBdr>
        </w:div>
        <w:div w:id="185946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78C2E9-9D26-40E1-8CE5-C231AE7FAECE}">
  <we:reference id="wa104379177" version="1.0.0.1" store="en-001"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13E871B55CDA43903D60BBDDE53F6C" ma:contentTypeVersion="14" ma:contentTypeDescription="Kreiraj novi dokument." ma:contentTypeScope="" ma:versionID="3364653e674dfa52a7376195dd25af7f">
  <xsd:schema xmlns:xsd="http://www.w3.org/2001/XMLSchema" xmlns:xs="http://www.w3.org/2001/XMLSchema" xmlns:p="http://schemas.microsoft.com/office/2006/metadata/properties" xmlns:ns3="658006ec-9358-435c-a45a-c5f04da5be57" xmlns:ns4="111b41f8-eca4-49e5-ab91-168e4fb1264b" targetNamespace="http://schemas.microsoft.com/office/2006/metadata/properties" ma:root="true" ma:fieldsID="53d95dedb2c8b026eab5815cd7a0221f" ns3:_="" ns4:_="">
    <xsd:import namespace="658006ec-9358-435c-a45a-c5f04da5be57"/>
    <xsd:import namespace="111b41f8-eca4-49e5-ab91-168e4fb126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06ec-9358-435c-a45a-c5f04da5be57"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b41f8-eca4-49e5-ab91-168e4fb126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4397C-23D0-4510-A8A9-C89484AEB03C}">
  <ds:schemaRefs>
    <ds:schemaRef ds:uri="http://schemas.microsoft.com/office/2006/documentManagement/types"/>
    <ds:schemaRef ds:uri="http://schemas.microsoft.com/office/infopath/2007/PartnerControls"/>
    <ds:schemaRef ds:uri="658006ec-9358-435c-a45a-c5f04da5be57"/>
    <ds:schemaRef ds:uri="http://purl.org/dc/elements/1.1/"/>
    <ds:schemaRef ds:uri="http://schemas.microsoft.com/office/2006/metadata/properties"/>
    <ds:schemaRef ds:uri="http://purl.org/dc/terms/"/>
    <ds:schemaRef ds:uri="http://schemas.openxmlformats.org/package/2006/metadata/core-properties"/>
    <ds:schemaRef ds:uri="111b41f8-eca4-49e5-ab91-168e4fb1264b"/>
    <ds:schemaRef ds:uri="http://www.w3.org/XML/1998/namespace"/>
    <ds:schemaRef ds:uri="http://purl.org/dc/dcmitype/"/>
  </ds:schemaRefs>
</ds:datastoreItem>
</file>

<file path=customXml/itemProps2.xml><?xml version="1.0" encoding="utf-8"?>
<ds:datastoreItem xmlns:ds="http://schemas.openxmlformats.org/officeDocument/2006/customXml" ds:itemID="{5482FDD9-BFC6-401F-9AD1-34D49031AA61}">
  <ds:schemaRefs>
    <ds:schemaRef ds:uri="http://schemas.openxmlformats.org/officeDocument/2006/bibliography"/>
  </ds:schemaRefs>
</ds:datastoreItem>
</file>

<file path=customXml/itemProps3.xml><?xml version="1.0" encoding="utf-8"?>
<ds:datastoreItem xmlns:ds="http://schemas.openxmlformats.org/officeDocument/2006/customXml" ds:itemID="{FEF9A086-E8DA-4601-A3C4-F1F144FE0A72}">
  <ds:schemaRefs>
    <ds:schemaRef ds:uri="http://schemas.microsoft.com/sharepoint/v3/contenttype/forms"/>
  </ds:schemaRefs>
</ds:datastoreItem>
</file>

<file path=customXml/itemProps4.xml><?xml version="1.0" encoding="utf-8"?>
<ds:datastoreItem xmlns:ds="http://schemas.openxmlformats.org/officeDocument/2006/customXml" ds:itemID="{5C650A1D-AAA3-4793-B537-1782244D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06ec-9358-435c-a45a-c5f04da5be57"/>
    <ds:schemaRef ds:uri="111b41f8-eca4-49e5-ab91-168e4fb12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5553</Words>
  <Characters>31656</Characters>
  <Application>Microsoft Office Word</Application>
  <DocSecurity>0</DocSecurity>
  <Lines>263</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Pavkovic, Sasa</cp:lastModifiedBy>
  <cp:revision>4</cp:revision>
  <cp:lastPrinted>2020-02-21T13:15:00Z</cp:lastPrinted>
  <dcterms:created xsi:type="dcterms:W3CDTF">2024-07-08T13:18:00Z</dcterms:created>
  <dcterms:modified xsi:type="dcterms:W3CDTF">2024-07-09T07:23:00Z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0x0101009213E871B55CDA43903D60BBDDE53F6C</vt:lpwstr>
  </property>
</Properties>
</file>